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2021-371</w:t>
      </w:r>
    </w:p>
    <w:p>
      <w:r>
        <w:rPr>
          <w:b/>
        </w:rPr>
        <w:t xml:space="preserve">Proposal Title: </w:t>
      </w:r>
      <w:r>
        <w:t>State Parks and State Trails In-Holdings</w:t>
      </w:r>
    </w:p>
    <w:p/>
    <w:p>
      <w:pPr>
        <w:pStyle w:val="Heading2"/>
        <w:spacing w:before="0" w:after="80"/>
      </w:pPr>
      <w:r>
        <w:rPr>
          <w:b/>
          <w:color w:val="2C559C"/>
          <w:sz w:val="28"/>
        </w:rPr>
        <w:t>Project Manager Information</w:t>
      </w:r>
    </w:p>
    <w:p>
      <w:r>
        <w:rPr>
          <w:b/>
        </w:rPr>
        <w:t xml:space="preserve">Name: </w:t>
      </w:r>
      <w:r>
        <w:t>Kent Skaar</w:t>
      </w:r>
    </w:p>
    <w:p>
      <w:r>
        <w:rPr>
          <w:b/>
        </w:rPr>
        <w:t xml:space="preserve">Organization: </w:t>
      </w:r>
      <w:r>
        <w:t>MN DNR - State Parks and Trails Division</w:t>
      </w:r>
    </w:p>
    <w:p>
      <w:r>
        <w:rPr>
          <w:b/>
        </w:rPr>
        <w:t xml:space="preserve">Office Telephone: </w:t>
      </w:r>
      <w:r>
        <w:t>(651) 259-5636</w:t>
      </w:r>
    </w:p>
    <w:p>
      <w:r>
        <w:rPr>
          <w:b/>
        </w:rPr>
        <w:t xml:space="preserve">Email: </w:t>
      </w:r>
      <w:r>
        <w:t>kent.skaar@state.mn.us</w:t>
      </w:r>
    </w:p>
    <w:p/>
    <w:p>
      <w:pPr>
        <w:pStyle w:val="Heading2"/>
        <w:spacing w:before="0" w:after="80"/>
      </w:pPr>
      <w:r>
        <w:rPr>
          <w:b/>
          <w:color w:val="2C559C"/>
          <w:sz w:val="28"/>
        </w:rPr>
        <w:t>Project Basic Information</w:t>
      </w:r>
    </w:p>
    <w:p>
      <w:r>
        <w:rPr>
          <w:b/>
        </w:rPr>
        <w:t xml:space="preserve">Project Summary: </w:t>
      </w:r>
      <w:r>
        <w:t>Acquire top priority in-holdings within legislatively established boundaries of Minnesota’s 75 State Parks and State Recreation Areas and 26 State Trails from willing sellers</w:t>
      </w:r>
    </w:p>
    <w:p>
      <w:r>
        <w:rPr>
          <w:b/>
        </w:rPr>
        <w:t xml:space="preserve">Funds Requested: </w:t>
      </w:r>
      <w:r>
        <w:t>$3,725,000</w:t>
      </w:r>
    </w:p>
    <w:p>
      <w:r>
        <w:rPr>
          <w:b/>
        </w:rPr>
        <w:t xml:space="preserve">Proposed Project Completion: </w:t>
      </w:r>
      <w:r>
        <w:t>2023-06-30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proposal is an investment in the future, fulfilling legislative direction to acquire parcels from willing sellers within legislatively authorized and defined state parks, state recreation areas and state trails systems. This project will protect and enhance Minnesota’s environment and natural resources, promote positive economic impacts and increase outdoor recreation opportunities for all Minnesota citizens and visitors. Most Minnesota state parks and trails in-holdings are once-in-a-lifetime opportunities. Interested willing sellers often have a vision to include their family’s treasured property as a part of a State Park or State Trail for the public to enjoy their land into perpetuity. If funding is unavailable to pursue an acquisition, the property is at risk to be subdivided, developed or taken off the market for decades.</w:t>
      </w:r>
    </w:p>
    <w:p>
      <w:pPr>
        <w:spacing w:after="60"/>
      </w:pPr>
      <w:r>
        <w:rPr>
          <w:b/>
        </w:rPr>
        <w:t>What is your proposed solution to the problem or opportunity discussed above? i.e. What are you seeking funding to do? You will be asked to expand on this in Activities and Milestones.</w:t>
      </w:r>
    </w:p>
    <w:p>
      <w:r>
        <w:t>Currently, the Minnesota Department of Natural Resources (MN DNR) does not own and manage on behalf of the public approximately 15% (41,900 acres) of land located within the legislatively approved and statutorily described boundaries of the 66 Minnesota state parks and nine state recreation areas.  The MN DNR currently owns and manages on behalf of the public approximately 50% of the land needed to complete the 26 legislatively authorized State Trails. The MN DNR has identified and ranked each parcel within legislatively defined boundaries and alignments for state parks and Trails. The MN DNR maintains, reviews and annually updates a general statewide priority list of willing sellers. Potential projects are analyzed using investment criteria established in the DNR Parks and Trails System Plan.</w:t>
      </w:r>
    </w:p>
    <w:p>
      <w:pPr>
        <w:spacing w:after="60"/>
      </w:pPr>
      <w:r>
        <w:rPr>
          <w:b/>
        </w:rPr>
        <w:t xml:space="preserve">What are the specific project outcomes as they relate to the public purpose of protection, conservation, preservation, and enhancement of the state’s natural resources? </w:t>
      </w:r>
    </w:p>
    <w:p>
      <w:r>
        <w:t>The successful acquisition of the identified properties will result in expanded natural and cultural resources protection and restoration, environmental educational programming, increased economic activity in local communities, and enhanced outdoor recreation opportunities to engage current and future generations in Minnesota’s great outdoors. .</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State Park In-Holdings</w:t>
      </w:r>
    </w:p>
    <w:p>
      <w:r>
        <w:rPr>
          <w:b/>
        </w:rPr>
        <w:t xml:space="preserve">Activity Budget: </w:t>
      </w:r>
      <w:r>
        <w:t>$2,850,000</w:t>
      </w:r>
    </w:p>
    <w:p>
      <w:r>
        <w:rPr>
          <w:b/>
        </w:rPr>
        <w:t xml:space="preserve">Activity Description: </w:t>
        <w:br/>
      </w:r>
      <w:r>
        <w:t>This project proposes the acquisition of high priority property in-holdings located entirely within the boundaries of state parks and State recreation areas. The successful acquisition of these properties will eliminate the potential for future development and associated resource fragmentation within the statutory boundaries of state parks and state recreation areas that are inconsistent with legislative intent and the unit’s management plans. The primary benefit of State acquisition of the identified properties, however, is the opportunity provided to conserve and protect substantial areas that contain rare, unique or high quality natural resource communities and areas of significant bio-diversity while also expanding the potential for public recreational access to areas which were previously inaccessible or privately held. The priority properties to be considered for acquisition under this project are proposed in Nerstrand Bigwoods, Myre Big Island, Cascade River, Maplewood, and Charles Lindbergh State Parks and the Cuyuna Country State Recreation Area. Should one of these acquisitions be unsuccessful, the MN DNR will request an amendment to the Project Workplan that will identify a replacement property selected from a statewide priority list of willing sellers of in-holding properties maintained by the Parks and Trails Division.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Individual Property Acquisitions Complete</w:t>
            </w:r>
          </w:p>
        </w:tc>
        <w:tc>
          <w:tcPr>
            <w:tcW w:type="dxa" w:w="1440"/>
          </w:tcPr>
          <w:p>
            <w:pPr>
              <w:jc w:val="right"/>
            </w:pPr>
            <w:r>
              <w:rPr>
                <w:sz w:val="20"/>
              </w:rPr>
              <w:t>2022-06-30</w:t>
            </w:r>
          </w:p>
        </w:tc>
      </w:tr>
      <w:tr>
        <w:tc>
          <w:tcPr>
            <w:tcW w:type="dxa" w:w="9360"/>
          </w:tcPr>
          <w:p>
            <w:r>
              <w:rPr>
                <w:sz w:val="20"/>
              </w:rPr>
              <w:t>Individual Property Acquisition Documents for all Properties Prepared</w:t>
            </w:r>
          </w:p>
        </w:tc>
        <w:tc>
          <w:tcPr>
            <w:tcW w:type="dxa" w:w="1440"/>
          </w:tcPr>
          <w:p>
            <w:pPr>
              <w:jc w:val="right"/>
            </w:pPr>
            <w:r>
              <w:rPr>
                <w:sz w:val="20"/>
              </w:rPr>
              <w:t>2022-06-30</w:t>
            </w:r>
          </w:p>
        </w:tc>
      </w:tr>
      <w:tr>
        <w:tc>
          <w:tcPr>
            <w:tcW w:type="dxa" w:w="9360"/>
          </w:tcPr>
          <w:p>
            <w:r>
              <w:rPr>
                <w:sz w:val="20"/>
              </w:rPr>
              <w:t>Individual Property Valuations Complete</w:t>
            </w:r>
          </w:p>
        </w:tc>
        <w:tc>
          <w:tcPr>
            <w:tcW w:type="dxa" w:w="1440"/>
          </w:tcPr>
          <w:p>
            <w:pPr>
              <w:jc w:val="right"/>
            </w:pPr>
            <w:r>
              <w:rPr>
                <w:sz w:val="20"/>
              </w:rPr>
              <w:t>2022-12-31</w:t>
            </w:r>
          </w:p>
        </w:tc>
      </w:tr>
    </w:tbl>
    <w:p/>
    <w:p>
      <w:pPr>
        <w:pStyle w:val="Heading3"/>
        <w:spacing w:after="60"/>
      </w:pPr>
      <w:r>
        <w:rPr>
          <w:b/>
          <w:color w:val="254885"/>
          <w:sz w:val="26"/>
        </w:rPr>
        <w:t>Activity 2: Legislatively Authorized State Trails</w:t>
      </w:r>
    </w:p>
    <w:p>
      <w:r>
        <w:rPr>
          <w:b/>
        </w:rPr>
        <w:t xml:space="preserve">Activity Budget: </w:t>
      </w:r>
      <w:r>
        <w:t>$875,000</w:t>
      </w:r>
    </w:p>
    <w:p>
      <w:r>
        <w:rPr>
          <w:b/>
        </w:rPr>
        <w:t xml:space="preserve">Activity Description: </w:t>
        <w:br/>
      </w:r>
      <w:r>
        <w:t>Acquire high priority in-holdings along legislatively authorized state trails from willing sellers statewide to fulfill master plans throughout the State of Minnesota.  Potential high priority parcels include in-holdings in the following locations: Paul Bunyan State Trail – Mississippi River to CSAH 48 Segment; Goodhue-Pioneer State Trail - Goodhue to Zumbrota Segment; Casey Jones - Lake Wilson Trailhead; and Great River Ridge State Trail - Co Hwy 9 Trailhead - TH14 Segment.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Individual Property Acquisitions Complete</w:t>
            </w:r>
          </w:p>
        </w:tc>
        <w:tc>
          <w:tcPr>
            <w:tcW w:type="dxa" w:w="1440"/>
          </w:tcPr>
          <w:p>
            <w:pPr>
              <w:jc w:val="right"/>
            </w:pPr>
            <w:r>
              <w:rPr>
                <w:sz w:val="20"/>
              </w:rPr>
              <w:t>2022-06-30</w:t>
            </w:r>
          </w:p>
        </w:tc>
      </w:tr>
      <w:tr>
        <w:tc>
          <w:tcPr>
            <w:tcW w:type="dxa" w:w="9360"/>
          </w:tcPr>
          <w:p>
            <w:r>
              <w:rPr>
                <w:sz w:val="20"/>
              </w:rPr>
              <w:t>Individual Property Acquisition Documents for all Properties Prepared</w:t>
            </w:r>
          </w:p>
        </w:tc>
        <w:tc>
          <w:tcPr>
            <w:tcW w:type="dxa" w:w="1440"/>
          </w:tcPr>
          <w:p>
            <w:pPr>
              <w:jc w:val="right"/>
            </w:pPr>
            <w:r>
              <w:rPr>
                <w:sz w:val="20"/>
              </w:rPr>
              <w:t>2022-06-30</w:t>
            </w:r>
          </w:p>
        </w:tc>
      </w:tr>
      <w:tr>
        <w:tc>
          <w:tcPr>
            <w:tcW w:type="dxa" w:w="9360"/>
          </w:tcPr>
          <w:p>
            <w:r>
              <w:rPr>
                <w:sz w:val="20"/>
              </w:rPr>
              <w:t>Individual Property Valuations Complete</w:t>
            </w:r>
          </w:p>
        </w:tc>
        <w:tc>
          <w:tcPr>
            <w:tcW w:type="dxa" w:w="1440"/>
          </w:tcPr>
          <w:p>
            <w:pPr>
              <w:jc w:val="right"/>
            </w:pPr>
            <w:r>
              <w:rPr>
                <w:sz w:val="20"/>
              </w:rPr>
              <w:t>2022-12-31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Brett Feldman</w:t>
            </w:r>
          </w:p>
        </w:tc>
        <w:tc>
          <w:tcPr>
            <w:tcW w:type="dxa" w:w="1440"/>
          </w:tcPr>
          <w:p>
            <w:r>
              <w:rPr>
                <w:sz w:val="20"/>
              </w:rPr>
              <w:t>Parks and Trails Council of Minnesota</w:t>
            </w:r>
          </w:p>
        </w:tc>
        <w:tc>
          <w:tcPr>
            <w:tcW w:type="dxa" w:w="6840"/>
          </w:tcPr>
          <w:p>
            <w:r>
              <w:rPr>
                <w:sz w:val="20"/>
              </w:rPr>
              <w:t>The Parks and Trails Council provides support and advocacy for State Park Improvements and In-Holding Acquisition.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Each of the properties identified for potential acquisition are located within existing state park or state recreation area boundaries or along authorized state trail corridor. All facilities are components of the Outdoor Recreation System which require individual master plans to guide land acquisition, development and improvement, public use and resource management. The Parks and Trails Division maintains an active priority parcel list of potential acquisitions to pursue, based on available funding sources.  All property surveys, valuations, negotiations and transactions will be completed by the staff of the MN DNR Lands and Minerals Division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State Parks and State Trails In-Holdings</w:t>
            </w:r>
          </w:p>
        </w:tc>
        <w:tc>
          <w:tcPr>
            <w:tcW w:type="dxa" w:w="4680"/>
          </w:tcPr>
          <w:p>
            <w:r>
              <w:rPr>
                <w:sz w:val="20"/>
              </w:rPr>
              <w:t>M.L. 2019, First Special Session, Chp. 4, Art. 2, Sec. 2, Subd. 09c</w:t>
            </w:r>
          </w:p>
        </w:tc>
        <w:tc>
          <w:tcPr>
            <w:tcW w:type="dxa" w:w="1440"/>
          </w:tcPr>
          <w:p>
            <w:pPr>
              <w:jc w:val="right"/>
            </w:pPr>
            <w:r>
              <w:rPr>
                <w:sz w:val="20"/>
              </w:rPr>
              <w:t>$2,000,000</w:t>
            </w:r>
          </w:p>
        </w:tc>
      </w:tr>
      <w:tr>
        <w:tc>
          <w:tcPr>
            <w:tcW w:type="dxa" w:w="4680"/>
          </w:tcPr>
          <w:p>
            <w:r>
              <w:rPr>
                <w:sz w:val="20"/>
              </w:rPr>
              <w:t>Minnesota State Parks and State Trails</w:t>
            </w:r>
          </w:p>
        </w:tc>
        <w:tc>
          <w:tcPr>
            <w:tcW w:type="dxa" w:w="4680"/>
          </w:tcPr>
          <w:p>
            <w:r>
              <w:rPr>
                <w:sz w:val="20"/>
              </w:rPr>
              <w:t>M.L. 2018, Chp. 214, Art. 4, Sec. 2, Subd. 09k</w:t>
            </w:r>
          </w:p>
        </w:tc>
        <w:tc>
          <w:tcPr>
            <w:tcW w:type="dxa" w:w="1440"/>
          </w:tcPr>
          <w:p>
            <w:pPr>
              <w:jc w:val="right"/>
            </w:pPr>
            <w:r>
              <w:rPr>
                <w:sz w:val="20"/>
              </w:rPr>
              <w:t>$2,500,000</w:t>
            </w:r>
          </w:p>
        </w:tc>
      </w:tr>
      <w:tr>
        <w:tc>
          <w:tcPr>
            <w:tcW w:type="dxa" w:w="4680"/>
          </w:tcPr>
          <w:p>
            <w:r>
              <w:rPr>
                <w:sz w:val="20"/>
              </w:rPr>
              <w:t>Minnesota State Parks and State Trails Land Acquisition</w:t>
            </w:r>
          </w:p>
        </w:tc>
        <w:tc>
          <w:tcPr>
            <w:tcW w:type="dxa" w:w="4680"/>
          </w:tcPr>
          <w:p>
            <w:r>
              <w:rPr>
                <w:sz w:val="20"/>
              </w:rPr>
              <w:t>M.L. 2017, Chp. 96, Sec. 2, Subd. 09c</w:t>
            </w:r>
          </w:p>
        </w:tc>
        <w:tc>
          <w:tcPr>
            <w:tcW w:type="dxa" w:w="1440"/>
          </w:tcPr>
          <w:p>
            <w:pPr>
              <w:jc w:val="right"/>
            </w:pPr>
            <w:r>
              <w:rPr>
                <w:sz w:val="20"/>
              </w:rPr>
              <w:t>$1,500,000</w:t>
            </w:r>
          </w:p>
        </w:tc>
      </w:tr>
      <w:tr>
        <w:tc>
          <w:tcPr>
            <w:tcW w:type="dxa" w:w="4680"/>
          </w:tcPr>
          <w:p>
            <w:r>
              <w:rPr>
                <w:sz w:val="20"/>
              </w:rPr>
              <w:t>State Parks and State Trails Land Acquisitions</w:t>
            </w:r>
          </w:p>
        </w:tc>
        <w:tc>
          <w:tcPr>
            <w:tcW w:type="dxa" w:w="4680"/>
          </w:tcPr>
          <w:p>
            <w:r>
              <w:rPr>
                <w:sz w:val="20"/>
              </w:rPr>
              <w:t>M.L. 2015, Chp. 76, Sec. 2, Subd. 09a</w:t>
            </w:r>
          </w:p>
        </w:tc>
        <w:tc>
          <w:tcPr>
            <w:tcW w:type="dxa" w:w="1440"/>
          </w:tcPr>
          <w:p>
            <w:pPr>
              <w:jc w:val="right"/>
            </w:pPr>
            <w:r>
              <w:rPr>
                <w:sz w:val="20"/>
              </w:rPr>
              <w:t>$1,500,000</w:t>
            </w:r>
          </w:p>
        </w:tc>
      </w:tr>
    </w:tbl>
    <w:p/>
    <w:p>
      <w:pPr>
        <w:pStyle w:val="Heading2"/>
        <w:spacing w:before="0" w:after="80"/>
      </w:pPr>
      <w:r>
        <w:rPr>
          <w:b/>
          <w:color w:val="2C559C"/>
          <w:sz w:val="28"/>
        </w:rPr>
        <w:t>Project Manager and Organization Qualifications</w:t>
      </w:r>
    </w:p>
    <w:p>
      <w:r>
        <w:rPr>
          <w:b/>
        </w:rPr>
        <w:t xml:space="preserve">Project Manager Name: </w:t>
      </w:r>
      <w:r>
        <w:t>Kent Skaar</w:t>
      </w:r>
    </w:p>
    <w:p>
      <w:r>
        <w:rPr>
          <w:b/>
        </w:rPr>
        <w:t xml:space="preserve">Job Title: </w:t>
      </w:r>
      <w:r>
        <w:t>Parks and Trails Division - Senior Project Manager</w:t>
      </w:r>
    </w:p>
    <w:p>
      <w:r>
        <w:rPr>
          <w:b/>
        </w:rPr>
        <w:t xml:space="preserve">Provide description of the project manager’s qualifications to manage the proposed project. </w:t>
        <w:br/>
      </w:r>
      <w:r>
        <w:t>Kent Skaar has been an Employee of the State of Minnesota for more than 30 years.  For the last 19 years, as an employee of the Minnesota Department of Natural Resources Parks and Trails Division he has been principally responsible for the development of MnDNR administered Public Water Accesses, State Trails and Motorized Off-Highway Recreational facilities.  His experience includes facility design, construction, and project management for project of all sizes. Many of the projects include multiple disciplines and local partners.  Mr. Skaar has extensive experience with the grant management, procedures and the requirements associated with a variety of federal and non-federal funding.</w:t>
      </w:r>
    </w:p>
    <w:p>
      <w:r>
        <w:rPr>
          <w:b/>
        </w:rPr>
        <w:t xml:space="preserve">Organization: </w:t>
      </w:r>
      <w:r>
        <w:t>MN DNR - State Parks and Trails Division</w:t>
      </w:r>
    </w:p>
    <w:p>
      <w:r>
        <w:rPr>
          <w:b/>
        </w:rPr>
        <w:t xml:space="preserve">Organization Description: </w:t>
        <w:br/>
      </w:r>
      <w:r>
        <w:t>The Department of Natural Resources, Parks and Trails Division operates 67 state parks, 8 state recreation areas, more than 650 miles of surfaced, improved state trail, 1,610 water access sites, 30 water trails and 9 state waysides throughout Minnesota. The Parks and Trails Division connects people to the state’s natural resources by providing access to outdoor recreation, conservation education and natural resource restoration and management. The vision of the Parks and Trails Division is to create unforgettable park, trail and water recreation experiences that inspire people to pass along the love for the outdoors to current and future generations. More information on the Minnesota DNR can be found at MNDNR.gov</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MNDNR Lands and Minerals Division</w:t>
            </w:r>
          </w:p>
        </w:tc>
        <w:tc>
          <w:tcPr>
            <w:tcW w:type="dxa" w:w="1440"/>
          </w:tcPr>
          <w:p>
            <w:r>
              <w:rPr>
                <w:sz w:val="20"/>
              </w:rPr>
              <w:t>Professional or Technical Service Contract</w:t>
            </w:r>
          </w:p>
        </w:tc>
        <w:tc>
          <w:tcPr>
            <w:tcW w:type="dxa" w:w="5472"/>
          </w:tcPr>
          <w:p>
            <w:r>
              <w:rPr>
                <w:sz w:val="20"/>
              </w:rPr>
              <w:t>The Lands and Minerals Division staff provides for or directly oversees all land acquisitions for the Parks and Trails Division, including all land valuations, land surveys, recording and legal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269  Parcels: 9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$2,698,145</w:t>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54  Parcels: 8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$824,382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$3,522,527</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MNDNR Direct and Necessary Costs</w:t>
            </w:r>
          </w:p>
        </w:tc>
        <w:tc>
          <w:tcPr>
            <w:tcW w:type="dxa" w:w="4032"/>
          </w:tcPr>
          <w:p>
            <w:r>
              <w:rPr>
                <w:sz w:val="20"/>
              </w:rPr>
              <w:t>Pay for activities that are directly related to and necessary for accomplishing appropriated programs/projects. Direct and necessary costs cover HR Support (~$0), Safety Support (~$0), Financial Support (~$0), Communication Support (~$1,324), IT Support (~$0), and Planning Support (~$1,149) that are necessary to accomplishing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$2,473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$2,473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$3,725,000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Parks and Trails Legacy Funds FY21, MN Session Laws 2019, 1st Special Session, Chapter 2, Article 3, Section 3, (a)</w:t>
            </w:r>
          </w:p>
        </w:tc>
        <w:tc>
          <w:tcPr>
            <w:tcW w:type="dxa" w:w="6120"/>
          </w:tcPr>
          <w:p>
            <w:r>
              <w:rPr>
                <w:sz w:val="20"/>
              </w:rPr>
              <w:t>Parks and Trails Division Allocation for State Parks and State Trail property acquisitions and related transactions</w:t>
            </w:r>
          </w:p>
        </w:tc>
        <w:tc>
          <w:tcPr>
            <w:tcW w:type="dxa" w:w="1080"/>
          </w:tcPr>
          <w:p>
            <w:r>
              <w:rPr>
                <w:sz w:val="20"/>
              </w:rPr>
              <w:t>Pending</w:t>
            </w:r>
          </w:p>
        </w:tc>
        <w:tc>
          <w:tcPr>
            <w:tcW w:type="dxa" w:w="1440"/>
          </w:tcPr>
          <w:p>
            <w:pPr>
              <w:jc w:val="right"/>
            </w:pPr>
            <w:r>
              <w:rPr>
                <w:sz w:val="20"/>
              </w:rPr>
              <w:t>$500,000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$500,000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$500,000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Cascade River Parcel 1</w:t>
            </w:r>
          </w:p>
        </w:tc>
        <w:tc>
          <w:tcPr>
            <w:tcW w:type="dxa" w:w="1440"/>
          </w:tcPr>
          <w:p>
            <w:r>
              <w:rPr>
                <w:sz w:val="20"/>
              </w:rPr>
              <w:t>Lake</w:t>
            </w:r>
          </w:p>
        </w:tc>
        <w:tc>
          <w:tcPr>
            <w:tcW w:type="dxa" w:w="3888"/>
          </w:tcPr>
          <w:p>
            <w:r>
              <w:rPr>
                <w:sz w:val="20"/>
              </w:rPr>
              <w:t>Cascade River State Park</w:t>
            </w:r>
          </w:p>
        </w:tc>
        <w:tc>
          <w:tcPr>
            <w:tcW w:type="dxa" w:w="1080"/>
          </w:tcPr>
          <w:p>
            <w:r>
              <w:rPr>
                <w:sz w:val="20"/>
              </w:rPr>
              <w:t>Fee Title</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$350,000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Casey Jones Parcel 1</w:t>
            </w:r>
          </w:p>
        </w:tc>
        <w:tc>
          <w:tcPr>
            <w:tcW w:type="dxa" w:w="1440"/>
          </w:tcPr>
          <w:p>
            <w:r>
              <w:rPr>
                <w:sz w:val="20"/>
              </w:rPr>
              <w:t>Murray</w:t>
            </w:r>
          </w:p>
        </w:tc>
        <w:tc>
          <w:tcPr>
            <w:tcW w:type="dxa" w:w="3888"/>
          </w:tcPr>
          <w:p>
            <w:r>
              <w:rPr>
                <w:sz w:val="20"/>
              </w:rPr>
              <w:t>Casey Jones State Trail</w:t>
            </w:r>
          </w:p>
        </w:tc>
        <w:tc>
          <w:tcPr>
            <w:tcW w:type="dxa" w:w="1080"/>
          </w:tcPr>
          <w:p>
            <w:r>
              <w:rPr>
                <w:sz w:val="20"/>
              </w:rPr>
              <w:t>Fee Title</w:t>
            </w:r>
          </w:p>
        </w:tc>
        <w:tc>
          <w:tcPr>
            <w:tcW w:type="dxa" w:w="432"/>
          </w:tcPr>
          <w:p>
            <w:pPr>
              <w:jc w:val="right"/>
            </w:pPr>
            <w:r>
              <w:rPr>
                <w:sz w:val="20"/>
              </w:rPr>
              <w:t>1</w:t>
            </w:r>
          </w:p>
        </w:tc>
        <w:tc>
          <w:tcPr>
            <w:tcW w:type="dxa" w:w="432"/>
          </w:tcPr>
          <w:p>
            <w:pPr>
              <w:jc w:val="right"/>
            </w:pPr>
            <w:r>
              <w:rPr>
                <w:sz w:val="20"/>
              </w:rPr>
              <w:t>-</w:t>
            </w:r>
          </w:p>
        </w:tc>
        <w:tc>
          <w:tcPr>
            <w:tcW w:type="dxa" w:w="1080"/>
          </w:tcPr>
          <w:p>
            <w:pPr>
              <w:jc w:val="right"/>
            </w:pPr>
            <w:r>
              <w:rPr>
                <w:sz w:val="20"/>
              </w:rPr>
              <w:t>$30,000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Charles Lindbergh Parcel 1</w:t>
            </w:r>
          </w:p>
        </w:tc>
        <w:tc>
          <w:tcPr>
            <w:tcW w:type="dxa" w:w="1440"/>
          </w:tcPr>
          <w:p>
            <w:r>
              <w:rPr>
                <w:sz w:val="20"/>
              </w:rPr>
              <w:t>Morrison</w:t>
            </w:r>
          </w:p>
        </w:tc>
        <w:tc>
          <w:tcPr>
            <w:tcW w:type="dxa" w:w="3888"/>
          </w:tcPr>
          <w:p>
            <w:r>
              <w:rPr>
                <w:sz w:val="20"/>
              </w:rPr>
              <w:t>Charles Lindbergh State Park</w:t>
            </w:r>
          </w:p>
        </w:tc>
        <w:tc>
          <w:tcPr>
            <w:tcW w:type="dxa" w:w="1080"/>
          </w:tcPr>
          <w:p>
            <w:r>
              <w:rPr>
                <w:sz w:val="20"/>
              </w:rPr>
              <w:t>Fee Title</w:t>
            </w:r>
          </w:p>
        </w:tc>
        <w:tc>
          <w:tcPr>
            <w:tcW w:type="dxa" w:w="432"/>
          </w:tcPr>
          <w:p>
            <w:pPr>
              <w:jc w:val="right"/>
            </w:pPr>
            <w:r>
              <w:rPr>
                <w:sz w:val="20"/>
              </w:rPr>
              <w:t>12</w:t>
            </w:r>
          </w:p>
        </w:tc>
        <w:tc>
          <w:tcPr>
            <w:tcW w:type="dxa" w:w="432"/>
          </w:tcPr>
          <w:p>
            <w:pPr>
              <w:jc w:val="right"/>
            </w:pPr>
            <w:r>
              <w:rPr>
                <w:sz w:val="20"/>
              </w:rPr>
              <w:t>-</w:t>
            </w:r>
          </w:p>
        </w:tc>
        <w:tc>
          <w:tcPr>
            <w:tcW w:type="dxa" w:w="1080"/>
          </w:tcPr>
          <w:p>
            <w:pPr>
              <w:jc w:val="right"/>
            </w:pPr>
            <w:r>
              <w:rPr>
                <w:sz w:val="20"/>
              </w:rPr>
              <w:t>$325,000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Cuyuna Country Parcel 1</w:t>
            </w:r>
          </w:p>
        </w:tc>
        <w:tc>
          <w:tcPr>
            <w:tcW w:type="dxa" w:w="1440"/>
          </w:tcPr>
          <w:p>
            <w:r>
              <w:rPr>
                <w:sz w:val="20"/>
              </w:rPr>
              <w:t>Crow Wing</w:t>
            </w:r>
          </w:p>
        </w:tc>
        <w:tc>
          <w:tcPr>
            <w:tcW w:type="dxa" w:w="3888"/>
          </w:tcPr>
          <w:p>
            <w:r>
              <w:rPr>
                <w:sz w:val="20"/>
              </w:rPr>
              <w:t>Cuyuna Country State Recreation Area</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Cuyuna Country Parcel 2</w:t>
            </w:r>
          </w:p>
        </w:tc>
        <w:tc>
          <w:tcPr>
            <w:tcW w:type="dxa" w:w="1440"/>
          </w:tcPr>
          <w:p>
            <w:r>
              <w:rPr>
                <w:sz w:val="20"/>
              </w:rPr>
              <w:t>Crow Wing</w:t>
            </w:r>
          </w:p>
        </w:tc>
        <w:tc>
          <w:tcPr>
            <w:tcW w:type="dxa" w:w="3888"/>
          </w:tcPr>
          <w:p>
            <w:r>
              <w:rPr>
                <w:sz w:val="20"/>
              </w:rPr>
              <w:t>Cuyuna Country State Recreation Area</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$250,000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Goodhue Pioneer Parcel 1</w:t>
            </w:r>
          </w:p>
        </w:tc>
        <w:tc>
          <w:tcPr>
            <w:tcW w:type="dxa" w:w="1440"/>
          </w:tcPr>
          <w:p>
            <w:r>
              <w:rPr>
                <w:sz w:val="20"/>
              </w:rPr>
              <w:t>Goodhue</w:t>
            </w:r>
          </w:p>
        </w:tc>
        <w:tc>
          <w:tcPr>
            <w:tcW w:type="dxa" w:w="3888"/>
          </w:tcPr>
          <w:p>
            <w:r>
              <w:rPr>
                <w:sz w:val="20"/>
              </w:rPr>
              <w:t>Goohue Pioneer State Trail</w:t>
            </w:r>
          </w:p>
        </w:tc>
        <w:tc>
          <w:tcPr>
            <w:tcW w:type="dxa" w:w="1080"/>
          </w:tcPr>
          <w:p>
            <w:r>
              <w:rPr>
                <w:sz w:val="20"/>
              </w:rPr>
              <w:t>Fee Title</w:t>
            </w:r>
          </w:p>
        </w:tc>
        <w:tc>
          <w:tcPr>
            <w:tcW w:type="dxa" w:w="432"/>
          </w:tcPr>
          <w:p>
            <w:pPr>
              <w:jc w:val="right"/>
            </w:pPr>
            <w:r>
              <w:rPr>
                <w:sz w:val="20"/>
              </w:rPr>
              <w:t>9</w:t>
            </w:r>
          </w:p>
        </w:tc>
        <w:tc>
          <w:tcPr>
            <w:tcW w:type="dxa" w:w="432"/>
          </w:tcPr>
          <w:p>
            <w:pPr>
              <w:jc w:val="right"/>
            </w:pPr>
            <w:r>
              <w:rPr>
                <w:sz w:val="20"/>
              </w:rPr>
              <w:t>0.75</w:t>
            </w:r>
          </w:p>
        </w:tc>
        <w:tc>
          <w:tcPr>
            <w:tcW w:type="dxa" w:w="1080"/>
          </w:tcPr>
          <w:p>
            <w:pPr>
              <w:jc w:val="right"/>
            </w:pPr>
            <w:r>
              <w:rPr>
                <w:sz w:val="20"/>
              </w:rPr>
              <w:t>$125,000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Goodhue Pioneer Parcel 2</w:t>
            </w:r>
          </w:p>
        </w:tc>
        <w:tc>
          <w:tcPr>
            <w:tcW w:type="dxa" w:w="1440"/>
          </w:tcPr>
          <w:p>
            <w:r>
              <w:rPr>
                <w:sz w:val="20"/>
              </w:rPr>
              <w:t>Goodhue</w:t>
            </w:r>
          </w:p>
        </w:tc>
        <w:tc>
          <w:tcPr>
            <w:tcW w:type="dxa" w:w="3888"/>
          </w:tcPr>
          <w:p>
            <w:r>
              <w:rPr>
                <w:sz w:val="20"/>
              </w:rPr>
              <w:t>Goodhue Pioneer State Trail</w:t>
            </w:r>
          </w:p>
        </w:tc>
        <w:tc>
          <w:tcPr>
            <w:tcW w:type="dxa" w:w="1080"/>
          </w:tcPr>
          <w:p>
            <w:r>
              <w:rPr>
                <w:sz w:val="20"/>
              </w:rPr>
              <w:t>Fee Title</w:t>
            </w:r>
          </w:p>
        </w:tc>
        <w:tc>
          <w:tcPr>
            <w:tcW w:type="dxa" w:w="432"/>
          </w:tcPr>
          <w:p>
            <w:pPr>
              <w:jc w:val="right"/>
            </w:pPr>
            <w:r>
              <w:rPr>
                <w:sz w:val="20"/>
              </w:rPr>
              <w:t>6</w:t>
            </w:r>
          </w:p>
        </w:tc>
        <w:tc>
          <w:tcPr>
            <w:tcW w:type="dxa" w:w="432"/>
          </w:tcPr>
          <w:p>
            <w:pPr>
              <w:jc w:val="right"/>
            </w:pPr>
            <w:r>
              <w:rPr>
                <w:sz w:val="20"/>
              </w:rPr>
              <w:t>0.5</w:t>
            </w:r>
          </w:p>
        </w:tc>
        <w:tc>
          <w:tcPr>
            <w:tcW w:type="dxa" w:w="1080"/>
          </w:tcPr>
          <w:p>
            <w:pPr>
              <w:jc w:val="right"/>
            </w:pPr>
            <w:r>
              <w:rPr>
                <w:sz w:val="20"/>
              </w:rPr>
              <w:t>$85,000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Goodhue Pioneer Parcel 3</w:t>
            </w:r>
          </w:p>
        </w:tc>
        <w:tc>
          <w:tcPr>
            <w:tcW w:type="dxa" w:w="1440"/>
          </w:tcPr>
          <w:p>
            <w:r>
              <w:rPr>
                <w:sz w:val="20"/>
              </w:rPr>
              <w:t>Goodhue</w:t>
            </w:r>
          </w:p>
        </w:tc>
        <w:tc>
          <w:tcPr>
            <w:tcW w:type="dxa" w:w="3888"/>
          </w:tcPr>
          <w:p>
            <w:r>
              <w:rPr>
                <w:sz w:val="20"/>
              </w:rPr>
              <w:t>Goodhue Pioneer State Tral</w:t>
            </w:r>
          </w:p>
        </w:tc>
        <w:tc>
          <w:tcPr>
            <w:tcW w:type="dxa" w:w="1080"/>
          </w:tcPr>
          <w:p>
            <w:r>
              <w:rPr>
                <w:sz w:val="20"/>
              </w:rPr>
              <w:t>Fee Title</w:t>
            </w:r>
          </w:p>
        </w:tc>
        <w:tc>
          <w:tcPr>
            <w:tcW w:type="dxa" w:w="432"/>
          </w:tcPr>
          <w:p>
            <w:pPr>
              <w:jc w:val="right"/>
            </w:pPr>
            <w:r>
              <w:rPr>
                <w:sz w:val="20"/>
              </w:rPr>
              <w:t>6</w:t>
            </w:r>
          </w:p>
        </w:tc>
        <w:tc>
          <w:tcPr>
            <w:tcW w:type="dxa" w:w="432"/>
          </w:tcPr>
          <w:p>
            <w:pPr>
              <w:jc w:val="right"/>
            </w:pPr>
            <w:r>
              <w:rPr>
                <w:sz w:val="20"/>
              </w:rPr>
              <w:t>0.5</w:t>
            </w:r>
          </w:p>
        </w:tc>
        <w:tc>
          <w:tcPr>
            <w:tcW w:type="dxa" w:w="1080"/>
          </w:tcPr>
          <w:p>
            <w:pPr>
              <w:jc w:val="right"/>
            </w:pPr>
            <w:r>
              <w:rPr>
                <w:sz w:val="20"/>
              </w:rPr>
              <w:t>$85,000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Goodhue Pioneer Parcel 4</w:t>
            </w:r>
          </w:p>
        </w:tc>
        <w:tc>
          <w:tcPr>
            <w:tcW w:type="dxa" w:w="1440"/>
          </w:tcPr>
          <w:p>
            <w:r>
              <w:rPr>
                <w:sz w:val="20"/>
              </w:rPr>
              <w:t>Goodhue</w:t>
            </w:r>
          </w:p>
        </w:tc>
        <w:tc>
          <w:tcPr>
            <w:tcW w:type="dxa" w:w="3888"/>
          </w:tcPr>
          <w:p>
            <w:r>
              <w:rPr>
                <w:sz w:val="20"/>
              </w:rPr>
              <w:t>Goodhue Pioneer State Trail</w:t>
            </w:r>
          </w:p>
        </w:tc>
        <w:tc>
          <w:tcPr>
            <w:tcW w:type="dxa" w:w="1080"/>
          </w:tcPr>
          <w:p>
            <w:r>
              <w:rPr>
                <w:sz w:val="20"/>
              </w:rPr>
              <w:t>Fee Title</w:t>
            </w:r>
          </w:p>
        </w:tc>
        <w:tc>
          <w:tcPr>
            <w:tcW w:type="dxa" w:w="432"/>
          </w:tcPr>
          <w:p>
            <w:pPr>
              <w:jc w:val="right"/>
            </w:pPr>
            <w:r>
              <w:rPr>
                <w:sz w:val="20"/>
              </w:rPr>
              <w:t>3</w:t>
            </w:r>
          </w:p>
        </w:tc>
        <w:tc>
          <w:tcPr>
            <w:tcW w:type="dxa" w:w="432"/>
          </w:tcPr>
          <w:p>
            <w:pPr>
              <w:jc w:val="right"/>
            </w:pPr>
            <w:r>
              <w:rPr>
                <w:sz w:val="20"/>
              </w:rPr>
              <w:t>0.25</w:t>
            </w:r>
          </w:p>
        </w:tc>
        <w:tc>
          <w:tcPr>
            <w:tcW w:type="dxa" w:w="1080"/>
          </w:tcPr>
          <w:p>
            <w:pPr>
              <w:jc w:val="right"/>
            </w:pPr>
            <w:r>
              <w:rPr>
                <w:sz w:val="20"/>
              </w:rPr>
              <w:t>$50,000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Goodhue Pioneer Parcel 5</w:t>
            </w:r>
          </w:p>
        </w:tc>
        <w:tc>
          <w:tcPr>
            <w:tcW w:type="dxa" w:w="1440"/>
          </w:tcPr>
          <w:p>
            <w:r>
              <w:rPr>
                <w:sz w:val="20"/>
              </w:rPr>
              <w:t>Goodhue</w:t>
            </w:r>
          </w:p>
        </w:tc>
        <w:tc>
          <w:tcPr>
            <w:tcW w:type="dxa" w:w="3888"/>
          </w:tcPr>
          <w:p>
            <w:r>
              <w:rPr>
                <w:sz w:val="20"/>
              </w:rPr>
              <w:t>Goodhue Pioneer State Trail</w:t>
            </w:r>
          </w:p>
        </w:tc>
        <w:tc>
          <w:tcPr>
            <w:tcW w:type="dxa" w:w="1080"/>
          </w:tcPr>
          <w:p>
            <w:r>
              <w:rPr>
                <w:sz w:val="20"/>
              </w:rPr>
              <w:t>Fee Title</w:t>
            </w:r>
          </w:p>
        </w:tc>
        <w:tc>
          <w:tcPr>
            <w:tcW w:type="dxa" w:w="432"/>
          </w:tcPr>
          <w:p>
            <w:pPr>
              <w:jc w:val="right"/>
            </w:pPr>
            <w:r>
              <w:rPr>
                <w:sz w:val="20"/>
              </w:rPr>
              <w:t>3</w:t>
            </w:r>
          </w:p>
        </w:tc>
        <w:tc>
          <w:tcPr>
            <w:tcW w:type="dxa" w:w="432"/>
          </w:tcPr>
          <w:p>
            <w:pPr>
              <w:jc w:val="right"/>
            </w:pPr>
            <w:r>
              <w:rPr>
                <w:sz w:val="20"/>
              </w:rPr>
              <w:t>0.25</w:t>
            </w:r>
          </w:p>
        </w:tc>
        <w:tc>
          <w:tcPr>
            <w:tcW w:type="dxa" w:w="1080"/>
          </w:tcPr>
          <w:p>
            <w:pPr>
              <w:jc w:val="right"/>
            </w:pPr>
            <w:r>
              <w:rPr>
                <w:sz w:val="20"/>
              </w:rPr>
              <w:t>$50,000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Great River Ridge Parcel 1</w:t>
            </w:r>
          </w:p>
        </w:tc>
        <w:tc>
          <w:tcPr>
            <w:tcW w:type="dxa" w:w="1440"/>
          </w:tcPr>
          <w:p>
            <w:r>
              <w:rPr>
                <w:sz w:val="20"/>
              </w:rPr>
              <w:t>Olmsted</w:t>
            </w:r>
          </w:p>
        </w:tc>
        <w:tc>
          <w:tcPr>
            <w:tcW w:type="dxa" w:w="3888"/>
          </w:tcPr>
          <w:p>
            <w:r>
              <w:rPr>
                <w:sz w:val="20"/>
              </w:rPr>
              <w:t>Great River Ridge State Trail</w:t>
            </w:r>
          </w:p>
        </w:tc>
        <w:tc>
          <w:tcPr>
            <w:tcW w:type="dxa" w:w="1080"/>
          </w:tcPr>
          <w:p>
            <w:r>
              <w:rPr>
                <w:sz w:val="20"/>
              </w:rPr>
              <w:t>Fee Title</w:t>
            </w:r>
          </w:p>
        </w:tc>
        <w:tc>
          <w:tcPr>
            <w:tcW w:type="dxa" w:w="432"/>
          </w:tcPr>
          <w:p>
            <w:pPr>
              <w:jc w:val="right"/>
            </w:pPr>
            <w:r>
              <w:rPr>
                <w:sz w:val="20"/>
              </w:rPr>
              <w:t>18</w:t>
            </w:r>
          </w:p>
        </w:tc>
        <w:tc>
          <w:tcPr>
            <w:tcW w:type="dxa" w:w="432"/>
          </w:tcPr>
          <w:p>
            <w:pPr>
              <w:jc w:val="right"/>
            </w:pPr>
            <w:r>
              <w:rPr>
                <w:sz w:val="20"/>
              </w:rPr>
              <w:t>1.5</w:t>
            </w:r>
          </w:p>
        </w:tc>
        <w:tc>
          <w:tcPr>
            <w:tcW w:type="dxa" w:w="1080"/>
          </w:tcPr>
          <w:p>
            <w:pPr>
              <w:jc w:val="right"/>
            </w:pPr>
            <w:r>
              <w:rPr>
                <w:sz w:val="20"/>
              </w:rPr>
              <w:t>$200,000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Maplewood Parcel 1</w:t>
            </w:r>
          </w:p>
        </w:tc>
        <w:tc>
          <w:tcPr>
            <w:tcW w:type="dxa" w:w="1440"/>
          </w:tcPr>
          <w:p>
            <w:r>
              <w:rPr>
                <w:sz w:val="20"/>
              </w:rPr>
              <w:t>Otter Tail</w:t>
            </w:r>
          </w:p>
        </w:tc>
        <w:tc>
          <w:tcPr>
            <w:tcW w:type="dxa" w:w="3888"/>
          </w:tcPr>
          <w:p>
            <w:r>
              <w:rPr>
                <w:sz w:val="20"/>
              </w:rPr>
              <w:t>Maplewood State Park</w:t>
            </w:r>
          </w:p>
        </w:tc>
        <w:tc>
          <w:tcPr>
            <w:tcW w:type="dxa" w:w="1080"/>
          </w:tcPr>
          <w:p>
            <w:r>
              <w:rPr>
                <w:sz w:val="20"/>
              </w:rPr>
              <w:t>Fee Title</w:t>
            </w:r>
          </w:p>
        </w:tc>
        <w:tc>
          <w:tcPr>
            <w:tcW w:type="dxa" w:w="432"/>
          </w:tcPr>
          <w:p>
            <w:pPr>
              <w:jc w:val="right"/>
            </w:pPr>
            <w:r>
              <w:rPr>
                <w:sz w:val="20"/>
              </w:rPr>
              <w:t>75</w:t>
            </w:r>
          </w:p>
        </w:tc>
        <w:tc>
          <w:tcPr>
            <w:tcW w:type="dxa" w:w="432"/>
          </w:tcPr>
          <w:p>
            <w:pPr>
              <w:jc w:val="right"/>
            </w:pPr>
            <w:r>
              <w:rPr>
                <w:sz w:val="20"/>
              </w:rPr>
              <w:t>-</w:t>
            </w:r>
          </w:p>
        </w:tc>
        <w:tc>
          <w:tcPr>
            <w:tcW w:type="dxa" w:w="1080"/>
          </w:tcPr>
          <w:p>
            <w:pPr>
              <w:jc w:val="right"/>
            </w:pPr>
            <w:r>
              <w:rPr>
                <w:sz w:val="20"/>
              </w:rPr>
              <w:t>$500,000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Myre Big Island Parcel 1</w:t>
            </w:r>
          </w:p>
        </w:tc>
        <w:tc>
          <w:tcPr>
            <w:tcW w:type="dxa" w:w="1440"/>
          </w:tcPr>
          <w:p>
            <w:r>
              <w:rPr>
                <w:sz w:val="20"/>
              </w:rPr>
              <w:t>Freeborn</w:t>
            </w:r>
          </w:p>
        </w:tc>
        <w:tc>
          <w:tcPr>
            <w:tcW w:type="dxa" w:w="3888"/>
          </w:tcPr>
          <w:p>
            <w:r>
              <w:rPr>
                <w:sz w:val="20"/>
              </w:rPr>
              <w:t>Myre Big Island State Park</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$450,000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Myre Big Island Parcel 2</w:t>
            </w:r>
          </w:p>
        </w:tc>
        <w:tc>
          <w:tcPr>
            <w:tcW w:type="dxa" w:w="1440"/>
          </w:tcPr>
          <w:p>
            <w:r>
              <w:rPr>
                <w:sz w:val="20"/>
              </w:rPr>
              <w:t>Freeborn</w:t>
            </w:r>
          </w:p>
        </w:tc>
        <w:tc>
          <w:tcPr>
            <w:tcW w:type="dxa" w:w="3888"/>
          </w:tcPr>
          <w:p>
            <w:r>
              <w:rPr>
                <w:sz w:val="20"/>
              </w:rPr>
              <w:t>Myre Big Island State Park</w:t>
            </w:r>
          </w:p>
        </w:tc>
        <w:tc>
          <w:tcPr>
            <w:tcW w:type="dxa" w:w="1080"/>
          </w:tcPr>
          <w:p>
            <w:r>
              <w:rPr>
                <w:sz w:val="20"/>
              </w:rPr>
              <w:t>Fee Title</w:t>
            </w:r>
          </w:p>
        </w:tc>
        <w:tc>
          <w:tcPr>
            <w:tcW w:type="dxa" w:w="432"/>
          </w:tcPr>
          <w:p>
            <w:pPr>
              <w:jc w:val="right"/>
            </w:pPr>
            <w:r>
              <w:rPr>
                <w:sz w:val="20"/>
              </w:rPr>
              <w:t>30</w:t>
            </w:r>
          </w:p>
        </w:tc>
        <w:tc>
          <w:tcPr>
            <w:tcW w:type="dxa" w:w="432"/>
          </w:tcPr>
          <w:p>
            <w:pPr>
              <w:jc w:val="right"/>
            </w:pPr>
            <w:r>
              <w:rPr>
                <w:sz w:val="20"/>
              </w:rPr>
              <w:t>-</w:t>
            </w:r>
          </w:p>
        </w:tc>
        <w:tc>
          <w:tcPr>
            <w:tcW w:type="dxa" w:w="1080"/>
          </w:tcPr>
          <w:p>
            <w:pPr>
              <w:jc w:val="right"/>
            </w:pPr>
            <w:r>
              <w:rPr>
                <w:sz w:val="20"/>
              </w:rPr>
              <w:t>$325,000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Nerstrand Parcel 1</w:t>
            </w:r>
          </w:p>
        </w:tc>
        <w:tc>
          <w:tcPr>
            <w:tcW w:type="dxa" w:w="1440"/>
          </w:tcPr>
          <w:p>
            <w:r>
              <w:rPr>
                <w:sz w:val="20"/>
              </w:rPr>
              <w:t>Rice</w:t>
            </w:r>
          </w:p>
        </w:tc>
        <w:tc>
          <w:tcPr>
            <w:tcW w:type="dxa" w:w="3888"/>
          </w:tcPr>
          <w:p>
            <w:r>
              <w:rPr>
                <w:sz w:val="20"/>
              </w:rPr>
              <w:t>Nerstrand Big Woods State Park</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$100,000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Nerstrand Parcel 2</w:t>
            </w:r>
          </w:p>
        </w:tc>
        <w:tc>
          <w:tcPr>
            <w:tcW w:type="dxa" w:w="1440"/>
          </w:tcPr>
          <w:p>
            <w:r>
              <w:rPr>
                <w:sz w:val="20"/>
              </w:rPr>
              <w:t>Rice</w:t>
            </w:r>
          </w:p>
        </w:tc>
        <w:tc>
          <w:tcPr>
            <w:tcW w:type="dxa" w:w="3888"/>
          </w:tcPr>
          <w:p>
            <w:r>
              <w:rPr>
                <w:sz w:val="20"/>
              </w:rPr>
              <w:t>Nerstrand Big Woods State Park</w:t>
            </w:r>
          </w:p>
        </w:tc>
        <w:tc>
          <w:tcPr>
            <w:tcW w:type="dxa" w:w="1080"/>
          </w:tcPr>
          <w:p>
            <w:r>
              <w:rPr>
                <w:sz w:val="20"/>
              </w:rPr>
              <w:t>Fee Title</w:t>
            </w:r>
          </w:p>
        </w:tc>
        <w:tc>
          <w:tcPr>
            <w:tcW w:type="dxa" w:w="432"/>
          </w:tcPr>
          <w:p>
            <w:pPr>
              <w:jc w:val="right"/>
            </w:pPr>
            <w:r>
              <w:rPr>
                <w:sz w:val="20"/>
              </w:rPr>
              <w:t>7</w:t>
            </w:r>
          </w:p>
        </w:tc>
        <w:tc>
          <w:tcPr>
            <w:tcW w:type="dxa" w:w="432"/>
          </w:tcPr>
          <w:p>
            <w:pPr>
              <w:jc w:val="right"/>
            </w:pPr>
            <w:r>
              <w:rPr>
                <w:sz w:val="20"/>
              </w:rPr>
              <w:t>-</w:t>
            </w:r>
          </w:p>
        </w:tc>
        <w:tc>
          <w:tcPr>
            <w:tcW w:type="dxa" w:w="1080"/>
          </w:tcPr>
          <w:p>
            <w:pPr>
              <w:jc w:val="right"/>
            </w:pPr>
            <w:r>
              <w:rPr>
                <w:sz w:val="20"/>
              </w:rPr>
              <w:t>$150,000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t>Paul Bunyan Parcel 1</w:t>
            </w:r>
          </w:p>
        </w:tc>
        <w:tc>
          <w:tcPr>
            <w:tcW w:type="dxa" w:w="1440"/>
          </w:tcPr>
          <w:p>
            <w:r>
              <w:rPr>
                <w:sz w:val="20"/>
              </w:rPr>
              <w:t>Crow Wing</w:t>
            </w:r>
          </w:p>
        </w:tc>
        <w:tc>
          <w:tcPr>
            <w:tcW w:type="dxa" w:w="3888"/>
          </w:tcPr>
          <w:p>
            <w:r>
              <w:rPr>
                <w:sz w:val="20"/>
              </w:rPr>
              <w:t>Paul Bunyan State Trail</w:t>
            </w:r>
          </w:p>
        </w:tc>
        <w:tc>
          <w:tcPr>
            <w:tcW w:type="dxa" w:w="1080"/>
          </w:tcPr>
          <w:p>
            <w:r>
              <w:rPr>
                <w:sz w:val="20"/>
              </w:rPr>
              <w:t>Fee Title</w:t>
            </w:r>
          </w:p>
        </w:tc>
        <w:tc>
          <w:tcPr>
            <w:tcW w:type="dxa" w:w="432"/>
          </w:tcPr>
          <w:p>
            <w:pPr>
              <w:jc w:val="right"/>
            </w:pPr>
            <w:r>
              <w:rPr>
                <w:sz w:val="20"/>
              </w:rPr>
              <w:t>8</w:t>
            </w:r>
          </w:p>
        </w:tc>
        <w:tc>
          <w:tcPr>
            <w:tcW w:type="dxa" w:w="432"/>
          </w:tcPr>
          <w:p>
            <w:pPr>
              <w:jc w:val="right"/>
            </w:pPr>
            <w:r>
              <w:rPr>
                <w:sz w:val="20"/>
              </w:rPr>
              <w:t>1</w:t>
            </w:r>
          </w:p>
        </w:tc>
        <w:tc>
          <w:tcPr>
            <w:tcW w:type="dxa" w:w="1080"/>
          </w:tcPr>
          <w:p>
            <w:pPr>
              <w:jc w:val="right"/>
            </w:pPr>
            <w:r>
              <w:rPr>
                <w:sz w:val="20"/>
              </w:rPr>
              <w:t>$200,000</w:t>
            </w:r>
          </w:p>
        </w:tc>
        <w:tc>
          <w:tcPr>
            <w:tcW w:type="dxa" w:w="1080"/>
          </w:tcPr>
          <w:p>
            <w:r>
              <w:rPr>
                <w:sz w:val="20"/>
              </w:rPr>
              <w:t>Private</w:t>
            </w:r>
          </w:p>
        </w:tc>
        <w:tc>
          <w:tcPr>
            <w:tcW w:type="dxa" w:w="1728"/>
          </w:tcPr>
          <w:p>
            <w:r>
              <w:rPr>
                <w:sz w:val="20"/>
              </w:rPr>
              <w:t>Minnesota Department of Natural Resources</w:t>
            </w:r>
          </w:p>
        </w:tc>
        <w:tc>
          <w:tcPr>
            <w:tcW w:type="dxa" w:w="1080"/>
          </w:tcPr>
          <w:p>
            <w:r>
              <w:rPr>
                <w:sz w:val="20"/>
              </w:rPr>
              <w:t>Has not begun</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323</w:t>
            </w:r>
          </w:p>
        </w:tc>
        <w:tc>
          <w:tcPr>
            <w:tcW w:type="dxa" w:w="432"/>
            <w:shd w:fill="#eeeeee"/>
          </w:tcPr>
          <w:p>
            <w:pPr>
              <w:jc w:val="right"/>
            </w:pPr>
            <w:r>
              <w:rPr>
                <w:b/>
                <w:color w:val="000000"/>
                <w:sz w:val="20"/>
              </w:rPr>
              <w:t>4.75</w:t>
            </w:r>
          </w:p>
        </w:tc>
        <w:tc>
          <w:tcPr>
            <w:tcW w:type="dxa" w:w="1080"/>
            <w:shd w:fill="#eeeeee"/>
          </w:tcPr>
          <w:p>
            <w:pPr>
              <w:jc w:val="right"/>
            </w:pPr>
            <w:r>
              <w:rPr>
                <w:b/>
                <w:color w:val="000000"/>
                <w:sz w:val="20"/>
              </w:rPr>
              <w:t>$3,525,000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Minnesota Department of Natural Resources (MnDNR) has identified and ranked each parcel within legislatively defined boundaries and alignments for State Parks and Trails. The MnDNR maintains, reviews and annually updates a general statewide priority list of willing sellers. Potential projects are analyzed using investment criteria established in the DNR Parks and Trails System Plan</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MNDNR Parks and Trail Division Park and Trail Management Plans</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scope and nature of restoration of acquire parcels will be based upon the nature of the potential use. All resource management plans for individual parks and trails facility are maintained by the Division Resource Manager. Long term maintenance and management of the slected properties will be assumed by the existing Parks and Trails Division Facility Managers and Staff.</w:t>
      </w:r>
    </w:p>
    <w:p>
      <w:r>
        <w:rPr>
          <w:b/>
        </w:rPr>
        <w:t xml:space="preserve">4. For each parcel to be conveyed to a State of Minnesota entity (e.g., DNR) after purchase, provide a statement confirming that county board approval will be obtained. </w:t>
        <w:br/>
      </w:r>
      <w:r>
        <w:t>For each property purchased will be subject to County Board Approval per DNR administrative direction.</w:t>
      </w:r>
    </w:p>
    <w:p>
      <w:r>
        <w:rPr>
          <w:b/>
        </w:rPr>
        <w:t xml:space="preserve">5. If applicable (see M.S. 116P.17), provide a statement confirming that written approval from the DNR Commissioner will be obtained 10 business days prior to any final acquisition transaction. </w:t>
        <w:br/>
      </w:r>
      <w:r>
        <w:t>Confirmed.</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ce65b86f-1cf.pdf</w:t>
          </w:r>
        </w:hyperlink>
      </w:r>
    </w:p>
    <w:p>
      <w:pPr>
        <w:pStyle w:val="Heading4"/>
        <w:spacing w:before="40" w:after="20"/>
      </w:pPr>
      <w:r>
        <w:rPr>
          <w:b/>
          <w:i/>
          <w:color w:val="000000"/>
          <w:sz w:val="24"/>
        </w:rPr>
        <w:t>Alternate Text for Map</w:t>
      </w:r>
    </w:p>
    <w:p>
      <w:r>
        <w:t>Map of State of Minnesota with each state park and state trail where land acquisition under this project is proposed are identified.</w:t>
      </w:r>
    </w:p>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e65b86f-1c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State Parks and State Trails In-Holdings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