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67F" w:rsidRDefault="00B8123E">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22767F" w:rsidRDefault="00B8123E">
      <w:pPr>
        <w:pStyle w:val="Title"/>
        <w:spacing w:before="40"/>
        <w:jc w:val="center"/>
      </w:pPr>
      <w:r>
        <w:rPr>
          <w:b/>
          <w:color w:val="3266A8"/>
          <w:sz w:val="36"/>
        </w:rPr>
        <w:t>Environment and Natural Resources Trust Fund</w:t>
      </w:r>
    </w:p>
    <w:p w:rsidR="0022767F" w:rsidRDefault="00B8123E">
      <w:pPr>
        <w:pStyle w:val="Heading1"/>
        <w:spacing w:before="40" w:after="40"/>
        <w:jc w:val="center"/>
      </w:pPr>
      <w:r>
        <w:rPr>
          <w:color w:val="000000"/>
          <w:sz w:val="28"/>
        </w:rPr>
        <w:t>2021 Request for Proposal</w:t>
      </w:r>
    </w:p>
    <w:p w:rsidR="0022767F" w:rsidRDefault="00B8123E">
      <w:pPr>
        <w:pStyle w:val="Heading2"/>
        <w:spacing w:before="0" w:after="80"/>
      </w:pPr>
      <w:r>
        <w:rPr>
          <w:b/>
          <w:color w:val="2C559C"/>
          <w:sz w:val="28"/>
        </w:rPr>
        <w:t>General Information</w:t>
      </w:r>
    </w:p>
    <w:p w:rsidR="0022767F" w:rsidRDefault="00B8123E">
      <w:r>
        <w:rPr>
          <w:b/>
        </w:rPr>
        <w:t xml:space="preserve">Proposal ID: </w:t>
      </w:r>
      <w:r>
        <w:t>2021-331</w:t>
      </w:r>
    </w:p>
    <w:p w:rsidR="0022767F" w:rsidRDefault="00B8123E">
      <w:r>
        <w:rPr>
          <w:b/>
        </w:rPr>
        <w:t xml:space="preserve">Proposal Title: </w:t>
      </w:r>
      <w:r>
        <w:t>Comprehensive I</w:t>
      </w:r>
      <w:r>
        <w:t>dentification and V</w:t>
      </w:r>
      <w:r>
        <w:t xml:space="preserve">isualization of </w:t>
      </w:r>
      <w:proofErr w:type="spellStart"/>
      <w:r>
        <w:t>S</w:t>
      </w:r>
      <w:r>
        <w:t>ourcewater</w:t>
      </w:r>
      <w:proofErr w:type="spellEnd"/>
      <w:r>
        <w:t xml:space="preserve"> P</w:t>
      </w:r>
      <w:r>
        <w:t>rotection O</w:t>
      </w:r>
      <w:bookmarkStart w:id="0" w:name="_GoBack"/>
      <w:bookmarkEnd w:id="0"/>
      <w:r>
        <w:t>pportunities</w:t>
      </w:r>
    </w:p>
    <w:p w:rsidR="0022767F" w:rsidRDefault="0022767F"/>
    <w:p w:rsidR="0022767F" w:rsidRDefault="00B8123E">
      <w:pPr>
        <w:pStyle w:val="Heading2"/>
        <w:spacing w:before="0" w:after="80"/>
      </w:pPr>
      <w:r>
        <w:rPr>
          <w:b/>
          <w:color w:val="2C559C"/>
          <w:sz w:val="28"/>
        </w:rPr>
        <w:t>Project Manager Information</w:t>
      </w:r>
    </w:p>
    <w:p w:rsidR="0022767F" w:rsidRDefault="00B8123E">
      <w:r>
        <w:rPr>
          <w:b/>
        </w:rPr>
        <w:t xml:space="preserve">Name: </w:t>
      </w:r>
      <w:r>
        <w:t>Ryan Noe</w:t>
      </w:r>
    </w:p>
    <w:p w:rsidR="0022767F" w:rsidRDefault="00B8123E">
      <w:r>
        <w:rPr>
          <w:b/>
        </w:rPr>
        <w:t xml:space="preserve">Organization: </w:t>
      </w:r>
      <w:r>
        <w:t>U of MN - Humphrey School of Public Affairs</w:t>
      </w:r>
    </w:p>
    <w:p w:rsidR="0022767F" w:rsidRDefault="00B8123E">
      <w:r>
        <w:rPr>
          <w:b/>
        </w:rPr>
        <w:t xml:space="preserve">Office Telephone: </w:t>
      </w:r>
      <w:r>
        <w:t>(309) 721-2829</w:t>
      </w:r>
    </w:p>
    <w:p w:rsidR="0022767F" w:rsidRDefault="00B8123E">
      <w:r>
        <w:rPr>
          <w:b/>
        </w:rPr>
        <w:t xml:space="preserve">Email: </w:t>
      </w:r>
      <w:r>
        <w:t>rrnoe@umn.edu</w:t>
      </w:r>
    </w:p>
    <w:p w:rsidR="0022767F" w:rsidRDefault="0022767F"/>
    <w:p w:rsidR="0022767F" w:rsidRDefault="00B8123E">
      <w:pPr>
        <w:pStyle w:val="Heading2"/>
        <w:spacing w:before="0" w:after="80"/>
      </w:pPr>
      <w:r>
        <w:rPr>
          <w:b/>
          <w:color w:val="2C559C"/>
          <w:sz w:val="28"/>
        </w:rPr>
        <w:t>Project Basic Information</w:t>
      </w:r>
    </w:p>
    <w:p w:rsidR="0022767F" w:rsidRDefault="00B8123E">
      <w:r>
        <w:rPr>
          <w:b/>
        </w:rPr>
        <w:t xml:space="preserve">Project Summary: </w:t>
      </w:r>
      <w:r>
        <w:t>Comprehensive inven</w:t>
      </w:r>
      <w:r>
        <w:t>tory and decision-support for identifying threats to sourcewater and opportunities to obtain multiple benefits to conservation. Will allow for more efficient and effective targeting of restoration and protection activities.</w:t>
      </w:r>
    </w:p>
    <w:p w:rsidR="0022767F" w:rsidRDefault="00B8123E">
      <w:r>
        <w:rPr>
          <w:b/>
        </w:rPr>
        <w:t xml:space="preserve">Funds Requested: </w:t>
      </w:r>
      <w:r>
        <w:t>$299,000</w:t>
      </w:r>
    </w:p>
    <w:p w:rsidR="0022767F" w:rsidRDefault="00B8123E">
      <w:r>
        <w:rPr>
          <w:b/>
        </w:rPr>
        <w:t>Propos</w:t>
      </w:r>
      <w:r>
        <w:rPr>
          <w:b/>
        </w:rPr>
        <w:t xml:space="preserve">ed Project Completion: </w:t>
      </w:r>
      <w:r>
        <w:t>2024-06-30</w:t>
      </w:r>
    </w:p>
    <w:p w:rsidR="0022767F" w:rsidRDefault="00B8123E">
      <w:r>
        <w:rPr>
          <w:b/>
        </w:rPr>
        <w:t xml:space="preserve">LCCMR Funding Category: </w:t>
      </w:r>
      <w:r>
        <w:t>Water Resources (B)</w:t>
      </w:r>
    </w:p>
    <w:p w:rsidR="0022767F" w:rsidRDefault="0022767F"/>
    <w:p w:rsidR="0022767F" w:rsidRDefault="00B8123E">
      <w:pPr>
        <w:pStyle w:val="Heading2"/>
        <w:spacing w:before="0" w:after="80"/>
      </w:pPr>
      <w:r>
        <w:rPr>
          <w:b/>
          <w:color w:val="2C559C"/>
          <w:sz w:val="28"/>
        </w:rPr>
        <w:t>Project Location</w:t>
      </w:r>
    </w:p>
    <w:p w:rsidR="0022767F" w:rsidRDefault="00B8123E">
      <w:r>
        <w:rPr>
          <w:b/>
        </w:rPr>
        <w:t xml:space="preserve">What is the best scale for describing where your work will take place?  </w:t>
      </w:r>
      <w:r>
        <w:rPr>
          <w:b/>
        </w:rPr>
        <w:br/>
      </w:r>
      <w:r>
        <w:rPr>
          <w:b/>
        </w:rPr>
        <w:tab/>
      </w:r>
      <w:r>
        <w:t>Statewide</w:t>
      </w:r>
    </w:p>
    <w:p w:rsidR="0022767F" w:rsidRDefault="00B8123E">
      <w:r>
        <w:rPr>
          <w:b/>
        </w:rPr>
        <w:t xml:space="preserve">What is the best scale to describe the area impacted by your work?  </w:t>
      </w:r>
      <w:r>
        <w:rPr>
          <w:b/>
        </w:rPr>
        <w:br/>
      </w:r>
      <w:r>
        <w:rPr>
          <w:b/>
        </w:rPr>
        <w:tab/>
      </w:r>
      <w:r>
        <w:t>Statewide</w:t>
      </w:r>
    </w:p>
    <w:p w:rsidR="0022767F" w:rsidRDefault="00B8123E">
      <w:pPr>
        <w:spacing w:after="20"/>
      </w:pPr>
      <w:r>
        <w:rPr>
          <w:b/>
        </w:rPr>
        <w:t xml:space="preserve">When will the work impact occur?  </w:t>
      </w:r>
      <w:r>
        <w:rPr>
          <w:b/>
        </w:rPr>
        <w:br/>
      </w:r>
      <w:r>
        <w:rPr>
          <w:b/>
        </w:rPr>
        <w:tab/>
      </w:r>
      <w:r>
        <w:t>During the Project and In the Future</w:t>
      </w:r>
    </w:p>
    <w:p w:rsidR="0022767F" w:rsidRDefault="00B8123E">
      <w:r>
        <w:br w:type="page"/>
      </w:r>
    </w:p>
    <w:p w:rsidR="0022767F" w:rsidRDefault="00B8123E">
      <w:pPr>
        <w:pStyle w:val="Heading2"/>
        <w:spacing w:before="0" w:after="80"/>
      </w:pPr>
      <w:r>
        <w:rPr>
          <w:b/>
          <w:color w:val="2C559C"/>
          <w:sz w:val="28"/>
        </w:rPr>
        <w:lastRenderedPageBreak/>
        <w:t>Narrative</w:t>
      </w:r>
    </w:p>
    <w:p w:rsidR="0022767F" w:rsidRDefault="00B8123E">
      <w:pPr>
        <w:spacing w:after="60"/>
      </w:pPr>
      <w:r>
        <w:rPr>
          <w:b/>
        </w:rPr>
        <w:t>Describe the opportunity or problem your proposal seeks to address. Include any relevant background information.</w:t>
      </w:r>
    </w:p>
    <w:p w:rsidR="0022767F" w:rsidRDefault="00B8123E">
      <w:r>
        <w:t>Past investments in environmental monitoring and</w:t>
      </w:r>
      <w:r>
        <w:t xml:space="preserve"> modeling have greatly enhanced agencies and conservation organizations ability to plan and prioritize their investments. At the same time, agencies remain siloed in their objectives, datasets are difficult to combine, and no single entity is charged with </w:t>
      </w:r>
      <w:r>
        <w:t>taking a holistic approach to mapping conservation opportunities and threats.</w:t>
      </w:r>
      <w:r>
        <w:br/>
      </w:r>
      <w:r>
        <w:br/>
        <w:t>Our proposal builds on a decade of collaborative work with agencies and conservation organizations in Minnesota and leverages previous LCCMR grants. This work has advanced the s</w:t>
      </w:r>
      <w:r>
        <w:t>cience and practice of conservation and illuminated remaining gaps in our ability to efficiently and effectively allocate available funding. For example, in a review of statewide conservation programs we observed that source water protection was absent fro</w:t>
      </w:r>
      <w:r>
        <w:t>m the metrics used to prioritize conservation acquisitions (Noe et al. 2017).</w:t>
      </w:r>
      <w:r>
        <w:br/>
      </w:r>
      <w:r>
        <w:br/>
        <w:t>If organizations remain siloed in their objectives and ignore threats such as land use change and climate change in their decision-making, we will continue to miss opportunities</w:t>
      </w:r>
      <w:r>
        <w:t xml:space="preserve"> to generate co-benefits on our conservation investments. Our past experience working across agencies and sectors positions us to advance the science and practice of conservation decision-making, securing Minnesota’s position as a national leader in natura</w:t>
      </w:r>
      <w:r>
        <w:t>l resource management via a systematic, ecosystem services approach.</w:t>
      </w:r>
    </w:p>
    <w:p w:rsidR="0022767F" w:rsidRDefault="00B8123E">
      <w:pPr>
        <w:spacing w:after="60"/>
      </w:pPr>
      <w:r>
        <w:rPr>
          <w:b/>
        </w:rPr>
        <w:t>What is your proposed solution to the problem or opportunity discussed above? i.e. What are you seeking funding to do? You will be asked to expand on this in Activities and Milestones.</w:t>
      </w:r>
    </w:p>
    <w:p w:rsidR="0022767F" w:rsidRDefault="00B8123E">
      <w:r>
        <w:t>We</w:t>
      </w:r>
      <w:r>
        <w:t xml:space="preserve"> will focus on opportunities to protect and restore lands to improve sourcewater in Minnesota. Clean water is consistently ranked the top environmental concern in national polling and clean drinking water is the highest valued objective for water managemen</w:t>
      </w:r>
      <w:r>
        <w:t>t in Minnesota (Davenport and Keeler 2019). Sourcewater protection requires a multi-scale, cross-systems approach that utilizes ecological, social, and economic data to identify opportunities and threats to clean drinking water across scales.</w:t>
      </w:r>
      <w:r>
        <w:br/>
      </w:r>
      <w:r>
        <w:br/>
        <w:t>Our team has</w:t>
      </w:r>
      <w:r>
        <w:t xml:space="preserve"> spent the past decade mapping and modeling the multiple ecosystem services associated with clean water in Minnesota. We recently combined this capacity with updated habitat maps and models.</w:t>
      </w:r>
      <w:r>
        <w:br/>
      </w:r>
      <w:r>
        <w:br/>
        <w:t>Additional support will allow us to expand our data collection a</w:t>
      </w:r>
      <w:r>
        <w:t>cross multiple benefits, integrating new data on climate change, land use and wildlife habitat.. Under our project,  managers would be able to search all of the parcels in the state in order to identify restoration opportunities across a suite of  15+ co-b</w:t>
      </w:r>
      <w:r>
        <w:t>enefits (see Visual Component). Additionally, conservation managers will be able to assess large conservation portfolios by visualizing what benefits are under-protected across all programs in the state, while targeting land that fulfills their primary obj</w:t>
      </w:r>
      <w:r>
        <w:t>ective.</w:t>
      </w:r>
    </w:p>
    <w:p w:rsidR="0022767F" w:rsidRDefault="00B8123E">
      <w:pPr>
        <w:spacing w:after="60"/>
      </w:pPr>
      <w:r>
        <w:rPr>
          <w:b/>
        </w:rPr>
        <w:t xml:space="preserve">What are the specific project outcomes as they relate to the public purpose of protection, conservation, preservation, and enhancement of the state’s natural resources? </w:t>
      </w:r>
    </w:p>
    <w:p w:rsidR="0022767F" w:rsidRDefault="00B8123E">
      <w:r>
        <w:t>The outcomes of the project include: 1) Searchable database of environmental b</w:t>
      </w:r>
      <w:r>
        <w:t>enefits, covering all parcels in the state. 2) Web tool that helps maximize co-benefits given the priorities of the user. 3) Visualizations of what benefits are over or under represented in a conservation portfolio, and 4) Report that summarizes findings o</w:t>
      </w:r>
      <w:r>
        <w:t>f our data collection and integration and provides recommendations for sourcewater protection strategies.</w:t>
      </w:r>
      <w:r>
        <w:br/>
      </w:r>
      <w:r>
        <w:br/>
        <w:t>Taken together these products will allow conservation managers to visualize multiple benefits and threats when planning for sourcewater protection or</w:t>
      </w:r>
      <w:r>
        <w:t xml:space="preserve"> other conservation activities.</w:t>
      </w:r>
    </w:p>
    <w:p w:rsidR="0022767F" w:rsidRDefault="00B8123E">
      <w:r>
        <w:br w:type="page"/>
      </w:r>
    </w:p>
    <w:p w:rsidR="0022767F" w:rsidRDefault="00B8123E">
      <w:pPr>
        <w:pStyle w:val="Heading2"/>
        <w:spacing w:before="0" w:after="80"/>
      </w:pPr>
      <w:r>
        <w:rPr>
          <w:b/>
          <w:color w:val="2C559C"/>
          <w:sz w:val="28"/>
        </w:rPr>
        <w:lastRenderedPageBreak/>
        <w:t>Activities and Milestones</w:t>
      </w:r>
    </w:p>
    <w:p w:rsidR="0022767F" w:rsidRDefault="00B8123E">
      <w:pPr>
        <w:pStyle w:val="Heading3"/>
        <w:spacing w:after="60"/>
      </w:pPr>
      <w:r>
        <w:rPr>
          <w:b/>
          <w:color w:val="254885"/>
          <w:sz w:val="26"/>
        </w:rPr>
        <w:t>Activity 1: Mapping threats from land use change and climate change</w:t>
      </w:r>
    </w:p>
    <w:p w:rsidR="0022767F" w:rsidRDefault="00B8123E">
      <w:r>
        <w:rPr>
          <w:b/>
        </w:rPr>
        <w:t xml:space="preserve">Activity Budget: </w:t>
      </w:r>
      <w:r>
        <w:t>$47,000</w:t>
      </w:r>
    </w:p>
    <w:p w:rsidR="0022767F" w:rsidRDefault="00B8123E">
      <w:r>
        <w:rPr>
          <w:b/>
        </w:rPr>
        <w:t xml:space="preserve">Activity Description: </w:t>
      </w:r>
      <w:r>
        <w:rPr>
          <w:b/>
        </w:rPr>
        <w:br/>
      </w:r>
      <w:r>
        <w:t>Conversion of forests and wetlands to cropland threatens water quality and other</w:t>
      </w:r>
      <w:r>
        <w:t xml:space="preserve"> conservation objectives. Land use change interacts with climate change to produce uncertain impacts on water resources. We will produce the first statewide map of potential land conversion to agriculture and developed (built) land uses which integrates cl</w:t>
      </w:r>
      <w:r>
        <w:t>imate projections to understand the joint impacts of land use and climate change together.</w:t>
      </w:r>
    </w:p>
    <w:p w:rsidR="0022767F" w:rsidRDefault="00B8123E">
      <w:r>
        <w:rPr>
          <w:b/>
        </w:rPr>
        <w:t xml:space="preserve">Activity Milestones: </w:t>
      </w:r>
    </w:p>
    <w:tbl>
      <w:tblPr>
        <w:tblStyle w:val="TableGrid"/>
        <w:tblW w:w="0" w:type="auto"/>
        <w:tblLook w:val="04A0" w:firstRow="1" w:lastRow="0" w:firstColumn="1" w:lastColumn="0" w:noHBand="0" w:noVBand="1"/>
      </w:tblPr>
      <w:tblGrid>
        <w:gridCol w:w="9350"/>
        <w:gridCol w:w="1440"/>
      </w:tblGrid>
      <w:tr w:rsidR="0022767F">
        <w:tc>
          <w:tcPr>
            <w:tcW w:w="9360" w:type="dxa"/>
            <w:shd w:val="clear" w:color="auto" w:fill="BDCAFF"/>
          </w:tcPr>
          <w:p w:rsidR="0022767F" w:rsidRDefault="00B8123E">
            <w:r>
              <w:rPr>
                <w:b/>
                <w:color w:val="000000"/>
                <w:sz w:val="20"/>
              </w:rPr>
              <w:t>Description</w:t>
            </w:r>
          </w:p>
        </w:tc>
        <w:tc>
          <w:tcPr>
            <w:tcW w:w="1440" w:type="dxa"/>
            <w:shd w:val="clear" w:color="auto" w:fill="BDCAFF"/>
          </w:tcPr>
          <w:p w:rsidR="0022767F" w:rsidRDefault="00B8123E">
            <w:r>
              <w:rPr>
                <w:b/>
                <w:color w:val="000000"/>
                <w:sz w:val="20"/>
              </w:rPr>
              <w:t>Completion Date</w:t>
            </w:r>
          </w:p>
        </w:tc>
      </w:tr>
      <w:tr w:rsidR="0022767F">
        <w:tc>
          <w:tcPr>
            <w:tcW w:w="9360" w:type="dxa"/>
          </w:tcPr>
          <w:p w:rsidR="0022767F" w:rsidRDefault="00B8123E">
            <w:r>
              <w:rPr>
                <w:sz w:val="20"/>
              </w:rPr>
              <w:t>Inventory of recent land use change using Google Earth Imagery Analysis</w:t>
            </w:r>
          </w:p>
        </w:tc>
        <w:tc>
          <w:tcPr>
            <w:tcW w:w="1440" w:type="dxa"/>
          </w:tcPr>
          <w:p w:rsidR="0022767F" w:rsidRDefault="00B8123E">
            <w:pPr>
              <w:jc w:val="right"/>
            </w:pPr>
            <w:r>
              <w:rPr>
                <w:sz w:val="20"/>
              </w:rPr>
              <w:t>2022-01-31</w:t>
            </w:r>
          </w:p>
        </w:tc>
      </w:tr>
      <w:tr w:rsidR="0022767F">
        <w:tc>
          <w:tcPr>
            <w:tcW w:w="9360" w:type="dxa"/>
          </w:tcPr>
          <w:p w:rsidR="0022767F" w:rsidRDefault="00B8123E">
            <w:r>
              <w:rPr>
                <w:sz w:val="20"/>
              </w:rPr>
              <w:t>Model and map of probabilities</w:t>
            </w:r>
            <w:r>
              <w:rPr>
                <w:sz w:val="20"/>
              </w:rPr>
              <w:t xml:space="preserve"> of conversion to cropland and urban areas statewide</w:t>
            </w:r>
          </w:p>
        </w:tc>
        <w:tc>
          <w:tcPr>
            <w:tcW w:w="1440" w:type="dxa"/>
          </w:tcPr>
          <w:p w:rsidR="0022767F" w:rsidRDefault="00B8123E">
            <w:pPr>
              <w:jc w:val="right"/>
            </w:pPr>
            <w:r>
              <w:rPr>
                <w:sz w:val="20"/>
              </w:rPr>
              <w:t>2022-06-30</w:t>
            </w:r>
          </w:p>
        </w:tc>
      </w:tr>
      <w:tr w:rsidR="0022767F">
        <w:tc>
          <w:tcPr>
            <w:tcW w:w="9360" w:type="dxa"/>
          </w:tcPr>
          <w:p w:rsidR="0022767F" w:rsidRDefault="00B8123E">
            <w:r>
              <w:rPr>
                <w:sz w:val="20"/>
              </w:rPr>
              <w:t>Analysis of potential joint impacts of climate change and land use change on water resources</w:t>
            </w:r>
          </w:p>
        </w:tc>
        <w:tc>
          <w:tcPr>
            <w:tcW w:w="1440" w:type="dxa"/>
          </w:tcPr>
          <w:p w:rsidR="0022767F" w:rsidRDefault="00B8123E">
            <w:pPr>
              <w:jc w:val="right"/>
            </w:pPr>
            <w:r>
              <w:rPr>
                <w:sz w:val="20"/>
              </w:rPr>
              <w:t>2022-10-31</w:t>
            </w:r>
          </w:p>
        </w:tc>
      </w:tr>
    </w:tbl>
    <w:p w:rsidR="0022767F" w:rsidRDefault="0022767F"/>
    <w:p w:rsidR="0022767F" w:rsidRDefault="00B8123E">
      <w:pPr>
        <w:pStyle w:val="Heading3"/>
        <w:spacing w:after="60"/>
      </w:pPr>
      <w:r>
        <w:rPr>
          <w:b/>
          <w:color w:val="254885"/>
          <w:sz w:val="26"/>
        </w:rPr>
        <w:t>Activity 2: Spatial database of statewide conservation co-benefits</w:t>
      </w:r>
    </w:p>
    <w:p w:rsidR="0022767F" w:rsidRDefault="00B8123E">
      <w:r>
        <w:rPr>
          <w:b/>
        </w:rPr>
        <w:t xml:space="preserve">Activity Budget: </w:t>
      </w:r>
      <w:r>
        <w:t>$</w:t>
      </w:r>
      <w:r>
        <w:t>115,000</w:t>
      </w:r>
    </w:p>
    <w:p w:rsidR="0022767F" w:rsidRDefault="00B8123E">
      <w:r>
        <w:rPr>
          <w:b/>
        </w:rPr>
        <w:t xml:space="preserve">Activity Description: </w:t>
      </w:r>
      <w:r>
        <w:rPr>
          <w:b/>
        </w:rPr>
        <w:br/>
      </w:r>
      <w:r>
        <w:t xml:space="preserve">We will create a comprehensive, searchable, inventory of restoration opportunities, threats from land use change and climate, and co-benefits in the form of multiple ecosystem services. Water quality management is fragmented </w:t>
      </w:r>
      <w:r>
        <w:t>between a half dozen state agencies, leaving no single group to systematically analyze multiple benefits to wildlife, public health, recreation, equity of benefit distribution, and sourcewater protection. By creating datasets, visualization tools, and perf</w:t>
      </w:r>
      <w:r>
        <w:t>orming extensive outreach, we are well positioned to improve sourcewater protection by bridging the gap between targeting single benefits, and targeting multiple benefits.</w:t>
      </w:r>
    </w:p>
    <w:p w:rsidR="0022767F" w:rsidRDefault="00B8123E">
      <w:r>
        <w:rPr>
          <w:b/>
        </w:rPr>
        <w:t xml:space="preserve">Activity Milestones: </w:t>
      </w:r>
    </w:p>
    <w:tbl>
      <w:tblPr>
        <w:tblStyle w:val="TableGrid"/>
        <w:tblW w:w="0" w:type="auto"/>
        <w:tblLook w:val="04A0" w:firstRow="1" w:lastRow="0" w:firstColumn="1" w:lastColumn="0" w:noHBand="0" w:noVBand="1"/>
      </w:tblPr>
      <w:tblGrid>
        <w:gridCol w:w="9350"/>
        <w:gridCol w:w="1440"/>
      </w:tblGrid>
      <w:tr w:rsidR="0022767F">
        <w:tc>
          <w:tcPr>
            <w:tcW w:w="9360" w:type="dxa"/>
            <w:shd w:val="clear" w:color="auto" w:fill="BDCAFF"/>
          </w:tcPr>
          <w:p w:rsidR="0022767F" w:rsidRDefault="00B8123E">
            <w:r>
              <w:rPr>
                <w:b/>
                <w:color w:val="000000"/>
                <w:sz w:val="20"/>
              </w:rPr>
              <w:t>Description</w:t>
            </w:r>
          </w:p>
        </w:tc>
        <w:tc>
          <w:tcPr>
            <w:tcW w:w="1440" w:type="dxa"/>
            <w:shd w:val="clear" w:color="auto" w:fill="BDCAFF"/>
          </w:tcPr>
          <w:p w:rsidR="0022767F" w:rsidRDefault="00B8123E">
            <w:r>
              <w:rPr>
                <w:b/>
                <w:color w:val="000000"/>
                <w:sz w:val="20"/>
              </w:rPr>
              <w:t>Completion Date</w:t>
            </w:r>
          </w:p>
        </w:tc>
      </w:tr>
      <w:tr w:rsidR="0022767F">
        <w:tc>
          <w:tcPr>
            <w:tcW w:w="9360" w:type="dxa"/>
          </w:tcPr>
          <w:p w:rsidR="0022767F" w:rsidRDefault="00B8123E">
            <w:r>
              <w:rPr>
                <w:sz w:val="20"/>
              </w:rPr>
              <w:t xml:space="preserve">Database of co-benefits of </w:t>
            </w:r>
            <w:r>
              <w:rPr>
                <w:sz w:val="20"/>
              </w:rPr>
              <w:t>sourcewater protection (eg, pheasant, lake recreation, pollination, bird habitat/watching, etc.)</w:t>
            </w:r>
          </w:p>
        </w:tc>
        <w:tc>
          <w:tcPr>
            <w:tcW w:w="1440" w:type="dxa"/>
          </w:tcPr>
          <w:p w:rsidR="0022767F" w:rsidRDefault="00B8123E">
            <w:pPr>
              <w:jc w:val="right"/>
            </w:pPr>
            <w:r>
              <w:rPr>
                <w:sz w:val="20"/>
              </w:rPr>
              <w:t>2022-06-30</w:t>
            </w:r>
          </w:p>
        </w:tc>
      </w:tr>
      <w:tr w:rsidR="0022767F">
        <w:tc>
          <w:tcPr>
            <w:tcW w:w="9360" w:type="dxa"/>
          </w:tcPr>
          <w:p w:rsidR="0022767F" w:rsidRDefault="00B8123E">
            <w:r>
              <w:rPr>
                <w:sz w:val="20"/>
              </w:rPr>
              <w:t>Map and report showing best opportunities for sourcewater protection given threats and opportunities for co-benefits</w:t>
            </w:r>
          </w:p>
        </w:tc>
        <w:tc>
          <w:tcPr>
            <w:tcW w:w="1440" w:type="dxa"/>
          </w:tcPr>
          <w:p w:rsidR="0022767F" w:rsidRDefault="00B8123E">
            <w:pPr>
              <w:jc w:val="right"/>
            </w:pPr>
            <w:r>
              <w:rPr>
                <w:sz w:val="20"/>
              </w:rPr>
              <w:t>2023-01-31</w:t>
            </w:r>
          </w:p>
        </w:tc>
      </w:tr>
      <w:tr w:rsidR="0022767F">
        <w:tc>
          <w:tcPr>
            <w:tcW w:w="9360" w:type="dxa"/>
          </w:tcPr>
          <w:p w:rsidR="0022767F" w:rsidRDefault="00B8123E">
            <w:r>
              <w:rPr>
                <w:sz w:val="20"/>
              </w:rPr>
              <w:t xml:space="preserve">Assessment of the </w:t>
            </w:r>
            <w:r>
              <w:rPr>
                <w:sz w:val="20"/>
              </w:rPr>
              <w:t>equity and distribution of sourcewater investments statewide</w:t>
            </w:r>
          </w:p>
        </w:tc>
        <w:tc>
          <w:tcPr>
            <w:tcW w:w="1440" w:type="dxa"/>
          </w:tcPr>
          <w:p w:rsidR="0022767F" w:rsidRDefault="00B8123E">
            <w:pPr>
              <w:jc w:val="right"/>
            </w:pPr>
            <w:r>
              <w:rPr>
                <w:sz w:val="20"/>
              </w:rPr>
              <w:t>2023-03-31</w:t>
            </w:r>
          </w:p>
        </w:tc>
      </w:tr>
    </w:tbl>
    <w:p w:rsidR="0022767F" w:rsidRDefault="0022767F"/>
    <w:p w:rsidR="0022767F" w:rsidRDefault="00B8123E">
      <w:pPr>
        <w:pStyle w:val="Heading3"/>
        <w:spacing w:after="60"/>
      </w:pPr>
      <w:r>
        <w:rPr>
          <w:b/>
          <w:color w:val="254885"/>
          <w:sz w:val="26"/>
        </w:rPr>
        <w:t>Activity 3: Web portal and portfolio analysis of conservation opportunities and costs</w:t>
      </w:r>
    </w:p>
    <w:p w:rsidR="0022767F" w:rsidRDefault="00B8123E">
      <w:r>
        <w:rPr>
          <w:b/>
        </w:rPr>
        <w:t xml:space="preserve">Activity Budget: </w:t>
      </w:r>
      <w:r>
        <w:t>$137,000</w:t>
      </w:r>
    </w:p>
    <w:p w:rsidR="0022767F" w:rsidRDefault="00B8123E">
      <w:r>
        <w:rPr>
          <w:b/>
        </w:rPr>
        <w:t xml:space="preserve">Activity Description: </w:t>
      </w:r>
      <w:r>
        <w:rPr>
          <w:b/>
        </w:rPr>
        <w:br/>
      </w:r>
      <w:r>
        <w:t xml:space="preserve">We will build on a past ENRTF-funded tool that </w:t>
      </w:r>
      <w:r>
        <w:t>assesses the environmental benefits of easements (PEBAT, pebat.umn.edu). PEBAT was designed to assess the benefits of protecting existing natural habitats, not the benefits of restoration or best management practices. An updated tool will allow users to as</w:t>
      </w:r>
      <w:r>
        <w:t>sess alternative portfolios of investments that include investments in restoration and protection across an expanded suite of benefits</w:t>
      </w:r>
      <w:r>
        <w:br/>
      </w:r>
      <w:r>
        <w:br/>
      </w:r>
      <w:r>
        <w:lastRenderedPageBreak/>
        <w:t>The updated tool will be used to assess the feasibility and impact of achieving alternative conservation and water quali</w:t>
      </w:r>
      <w:r>
        <w:t xml:space="preserve">ty goals (meeting Gulf of Mexico nutrient reduction targets, ensuring safe drinking water, protecting culturally important water bodies, and ensuring safe recreation opportunities). In contrast to siloed and one-off investments, this tool will allow users </w:t>
      </w:r>
      <w:r>
        <w:t>to assess the impacts of a diversified portfolio of conservation investments statewide and set expectations about how far we can advance conservation goals given current resources.</w:t>
      </w:r>
    </w:p>
    <w:p w:rsidR="0022767F" w:rsidRDefault="00B8123E">
      <w:r>
        <w:rPr>
          <w:b/>
        </w:rPr>
        <w:t xml:space="preserve">Activity Milestones: </w:t>
      </w:r>
    </w:p>
    <w:tbl>
      <w:tblPr>
        <w:tblStyle w:val="TableGrid"/>
        <w:tblW w:w="0" w:type="auto"/>
        <w:tblLook w:val="04A0" w:firstRow="1" w:lastRow="0" w:firstColumn="1" w:lastColumn="0" w:noHBand="0" w:noVBand="1"/>
      </w:tblPr>
      <w:tblGrid>
        <w:gridCol w:w="9350"/>
        <w:gridCol w:w="1440"/>
      </w:tblGrid>
      <w:tr w:rsidR="0022767F">
        <w:tc>
          <w:tcPr>
            <w:tcW w:w="9360" w:type="dxa"/>
            <w:shd w:val="clear" w:color="auto" w:fill="BDCAFF"/>
          </w:tcPr>
          <w:p w:rsidR="0022767F" w:rsidRDefault="00B8123E">
            <w:r>
              <w:rPr>
                <w:b/>
                <w:color w:val="000000"/>
                <w:sz w:val="20"/>
              </w:rPr>
              <w:t>Description</w:t>
            </w:r>
          </w:p>
        </w:tc>
        <w:tc>
          <w:tcPr>
            <w:tcW w:w="1440" w:type="dxa"/>
            <w:shd w:val="clear" w:color="auto" w:fill="BDCAFF"/>
          </w:tcPr>
          <w:p w:rsidR="0022767F" w:rsidRDefault="00B8123E">
            <w:r>
              <w:rPr>
                <w:b/>
                <w:color w:val="000000"/>
                <w:sz w:val="20"/>
              </w:rPr>
              <w:t>Completion Date</w:t>
            </w:r>
          </w:p>
        </w:tc>
      </w:tr>
      <w:tr w:rsidR="0022767F">
        <w:tc>
          <w:tcPr>
            <w:tcW w:w="9360" w:type="dxa"/>
          </w:tcPr>
          <w:p w:rsidR="0022767F" w:rsidRDefault="00B8123E">
            <w:r>
              <w:rPr>
                <w:sz w:val="20"/>
              </w:rPr>
              <w:t xml:space="preserve">Scenario analysis </w:t>
            </w:r>
            <w:r>
              <w:rPr>
                <w:sz w:val="20"/>
              </w:rPr>
              <w:t>showing the feasibility of reaching alternative water quality goals given current resources</w:t>
            </w:r>
          </w:p>
        </w:tc>
        <w:tc>
          <w:tcPr>
            <w:tcW w:w="1440" w:type="dxa"/>
          </w:tcPr>
          <w:p w:rsidR="0022767F" w:rsidRDefault="00B8123E">
            <w:pPr>
              <w:jc w:val="right"/>
            </w:pPr>
            <w:r>
              <w:rPr>
                <w:sz w:val="20"/>
              </w:rPr>
              <w:t>2023-06-30</w:t>
            </w:r>
          </w:p>
        </w:tc>
      </w:tr>
      <w:tr w:rsidR="0022767F">
        <w:tc>
          <w:tcPr>
            <w:tcW w:w="9360" w:type="dxa"/>
          </w:tcPr>
          <w:p w:rsidR="0022767F" w:rsidRDefault="00B8123E">
            <w:r>
              <w:rPr>
                <w:sz w:val="20"/>
              </w:rPr>
              <w:t>Report and fact sheets on how MN could use a "portfolio" approach to better management water resources</w:t>
            </w:r>
          </w:p>
        </w:tc>
        <w:tc>
          <w:tcPr>
            <w:tcW w:w="1440" w:type="dxa"/>
          </w:tcPr>
          <w:p w:rsidR="0022767F" w:rsidRDefault="00B8123E">
            <w:pPr>
              <w:jc w:val="right"/>
            </w:pPr>
            <w:r>
              <w:rPr>
                <w:sz w:val="20"/>
              </w:rPr>
              <w:t>2024-05-31</w:t>
            </w:r>
          </w:p>
        </w:tc>
      </w:tr>
      <w:tr w:rsidR="0022767F">
        <w:tc>
          <w:tcPr>
            <w:tcW w:w="9360" w:type="dxa"/>
          </w:tcPr>
          <w:p w:rsidR="0022767F" w:rsidRDefault="00B8123E">
            <w:r>
              <w:rPr>
                <w:sz w:val="20"/>
              </w:rPr>
              <w:t>Updated web-based tool for visualizin</w:t>
            </w:r>
            <w:r>
              <w:rPr>
                <w:sz w:val="20"/>
              </w:rPr>
              <w:t>g co-benefits of sourcewater protection</w:t>
            </w:r>
          </w:p>
        </w:tc>
        <w:tc>
          <w:tcPr>
            <w:tcW w:w="1440" w:type="dxa"/>
          </w:tcPr>
          <w:p w:rsidR="0022767F" w:rsidRDefault="00B8123E">
            <w:pPr>
              <w:jc w:val="right"/>
            </w:pPr>
            <w:r>
              <w:rPr>
                <w:sz w:val="20"/>
              </w:rPr>
              <w:t>2024-06-30</w:t>
            </w:r>
          </w:p>
        </w:tc>
      </w:tr>
    </w:tbl>
    <w:p w:rsidR="0022767F" w:rsidRDefault="0022767F"/>
    <w:p w:rsidR="0022767F" w:rsidRDefault="00B8123E">
      <w:r>
        <w:br w:type="page"/>
      </w:r>
    </w:p>
    <w:p w:rsidR="0022767F" w:rsidRDefault="00B8123E">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22767F">
        <w:tc>
          <w:tcPr>
            <w:tcW w:w="1440" w:type="dxa"/>
            <w:shd w:val="clear" w:color="auto" w:fill="BDCAFF"/>
          </w:tcPr>
          <w:p w:rsidR="0022767F" w:rsidRDefault="00B8123E">
            <w:r>
              <w:rPr>
                <w:b/>
                <w:color w:val="000000"/>
                <w:sz w:val="20"/>
              </w:rPr>
              <w:t>Name</w:t>
            </w:r>
          </w:p>
        </w:tc>
        <w:tc>
          <w:tcPr>
            <w:tcW w:w="1440" w:type="dxa"/>
            <w:shd w:val="clear" w:color="auto" w:fill="BDCAFF"/>
          </w:tcPr>
          <w:p w:rsidR="0022767F" w:rsidRDefault="00B8123E">
            <w:r>
              <w:rPr>
                <w:b/>
                <w:color w:val="000000"/>
                <w:sz w:val="20"/>
              </w:rPr>
              <w:t>Organization</w:t>
            </w:r>
          </w:p>
        </w:tc>
        <w:tc>
          <w:tcPr>
            <w:tcW w:w="6840" w:type="dxa"/>
            <w:shd w:val="clear" w:color="auto" w:fill="BDCAFF"/>
          </w:tcPr>
          <w:p w:rsidR="0022767F" w:rsidRDefault="00B8123E">
            <w:r>
              <w:rPr>
                <w:b/>
                <w:color w:val="000000"/>
                <w:sz w:val="20"/>
              </w:rPr>
              <w:t>Role</w:t>
            </w:r>
          </w:p>
        </w:tc>
        <w:tc>
          <w:tcPr>
            <w:tcW w:w="1080" w:type="dxa"/>
            <w:shd w:val="clear" w:color="auto" w:fill="BDCAFF"/>
          </w:tcPr>
          <w:p w:rsidR="0022767F" w:rsidRDefault="00B8123E">
            <w:r>
              <w:rPr>
                <w:b/>
                <w:color w:val="000000"/>
                <w:sz w:val="20"/>
              </w:rPr>
              <w:t>Receiving Funds</w:t>
            </w:r>
          </w:p>
        </w:tc>
      </w:tr>
      <w:tr w:rsidR="0022767F">
        <w:tc>
          <w:tcPr>
            <w:tcW w:w="1440" w:type="dxa"/>
          </w:tcPr>
          <w:p w:rsidR="0022767F" w:rsidRDefault="00B8123E">
            <w:r>
              <w:rPr>
                <w:sz w:val="20"/>
              </w:rPr>
              <w:t>Tracy Twine</w:t>
            </w:r>
          </w:p>
        </w:tc>
        <w:tc>
          <w:tcPr>
            <w:tcW w:w="1440" w:type="dxa"/>
          </w:tcPr>
          <w:p w:rsidR="0022767F" w:rsidRDefault="00B8123E">
            <w:r>
              <w:rPr>
                <w:sz w:val="20"/>
              </w:rPr>
              <w:t>University of Minnesota</w:t>
            </w:r>
          </w:p>
        </w:tc>
        <w:tc>
          <w:tcPr>
            <w:tcW w:w="6840" w:type="dxa"/>
          </w:tcPr>
          <w:p w:rsidR="0022767F" w:rsidRDefault="00B8123E">
            <w:r>
              <w:rPr>
                <w:sz w:val="20"/>
              </w:rPr>
              <w:t>Agro-IBIS modeling of future land use scenarios</w:t>
            </w:r>
          </w:p>
        </w:tc>
        <w:tc>
          <w:tcPr>
            <w:tcW w:w="1080" w:type="dxa"/>
          </w:tcPr>
          <w:p w:rsidR="0022767F" w:rsidRDefault="00B8123E">
            <w:r>
              <w:rPr>
                <w:sz w:val="20"/>
              </w:rPr>
              <w:t>No</w:t>
            </w:r>
          </w:p>
        </w:tc>
      </w:tr>
    </w:tbl>
    <w:p w:rsidR="0022767F" w:rsidRDefault="0022767F"/>
    <w:p w:rsidR="0022767F" w:rsidRDefault="00B8123E">
      <w:pPr>
        <w:pStyle w:val="Heading2"/>
        <w:spacing w:before="0" w:after="80"/>
      </w:pPr>
      <w:r>
        <w:rPr>
          <w:b/>
          <w:color w:val="2C559C"/>
          <w:sz w:val="28"/>
        </w:rPr>
        <w:t>Long-Term Implementation and Funding</w:t>
      </w:r>
    </w:p>
    <w:p w:rsidR="0022767F" w:rsidRDefault="00B8123E">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 xml:space="preserve">Our proposal leverages over $1M in research funding devoted to climate projections, statewide surveys of water values, ecosystem services, and habitat modeling. These investments enabled us to build a database of environmental </w:t>
      </w:r>
      <w:r>
        <w:t xml:space="preserve">and social data. With funding requested here, we will be able to expand and maintain the database - allowing for new analyses, visualizations, and improved public access. </w:t>
      </w:r>
      <w:r>
        <w:br/>
      </w:r>
      <w:r>
        <w:br/>
        <w:t xml:space="preserve">All data and code will be open source and distributed via a website and repository </w:t>
      </w:r>
      <w:r>
        <w:t>hosted by the University of Minnesota. We will engage agency researchers and conservation organizations in all stages of our work, with planned workshops, and tailored presentations.</w:t>
      </w:r>
    </w:p>
    <w:p w:rsidR="0022767F" w:rsidRDefault="00B8123E">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22767F">
        <w:tc>
          <w:tcPr>
            <w:tcW w:w="4680" w:type="dxa"/>
            <w:shd w:val="clear" w:color="auto" w:fill="BDCAFF"/>
          </w:tcPr>
          <w:p w:rsidR="0022767F" w:rsidRDefault="00B8123E">
            <w:r>
              <w:rPr>
                <w:b/>
                <w:color w:val="000000"/>
                <w:sz w:val="20"/>
              </w:rPr>
              <w:t>Name</w:t>
            </w:r>
          </w:p>
        </w:tc>
        <w:tc>
          <w:tcPr>
            <w:tcW w:w="4680" w:type="dxa"/>
            <w:shd w:val="clear" w:color="auto" w:fill="BDCAFF"/>
          </w:tcPr>
          <w:p w:rsidR="0022767F" w:rsidRDefault="00B8123E">
            <w:r>
              <w:rPr>
                <w:b/>
                <w:color w:val="000000"/>
                <w:sz w:val="20"/>
              </w:rPr>
              <w:t>Appropriati</w:t>
            </w:r>
            <w:r>
              <w:rPr>
                <w:b/>
                <w:color w:val="000000"/>
                <w:sz w:val="20"/>
              </w:rPr>
              <w:t>on</w:t>
            </w:r>
          </w:p>
        </w:tc>
        <w:tc>
          <w:tcPr>
            <w:tcW w:w="1440" w:type="dxa"/>
            <w:shd w:val="clear" w:color="auto" w:fill="BDCAFF"/>
          </w:tcPr>
          <w:p w:rsidR="0022767F" w:rsidRDefault="00B8123E">
            <w:r>
              <w:rPr>
                <w:b/>
                <w:color w:val="000000"/>
                <w:sz w:val="20"/>
              </w:rPr>
              <w:t>Amount Awarded</w:t>
            </w:r>
          </w:p>
        </w:tc>
      </w:tr>
      <w:tr w:rsidR="0022767F">
        <w:tc>
          <w:tcPr>
            <w:tcW w:w="4680" w:type="dxa"/>
          </w:tcPr>
          <w:p w:rsidR="0022767F" w:rsidRDefault="00B8123E">
            <w:r>
              <w:rPr>
                <w:sz w:val="20"/>
              </w:rPr>
              <w:t>Assessment of Public Benefits of Protecting Source Water</w:t>
            </w:r>
          </w:p>
        </w:tc>
        <w:tc>
          <w:tcPr>
            <w:tcW w:w="4680" w:type="dxa"/>
          </w:tcPr>
          <w:p w:rsidR="0022767F" w:rsidRDefault="00B8123E">
            <w:r>
              <w:rPr>
                <w:sz w:val="20"/>
              </w:rPr>
              <w:t>M.L. 2017, Chp. 96, Sec. 2, Subd. 03b</w:t>
            </w:r>
          </w:p>
        </w:tc>
        <w:tc>
          <w:tcPr>
            <w:tcW w:w="1440" w:type="dxa"/>
          </w:tcPr>
          <w:p w:rsidR="0022767F" w:rsidRDefault="00B8123E">
            <w:pPr>
              <w:jc w:val="right"/>
            </w:pPr>
            <w:r>
              <w:rPr>
                <w:sz w:val="20"/>
              </w:rPr>
              <w:t>$320,000</w:t>
            </w:r>
          </w:p>
        </w:tc>
      </w:tr>
      <w:tr w:rsidR="0022767F">
        <w:tc>
          <w:tcPr>
            <w:tcW w:w="4680" w:type="dxa"/>
          </w:tcPr>
          <w:p w:rsidR="0022767F" w:rsidRDefault="00B8123E">
            <w:r>
              <w:rPr>
                <w:sz w:val="20"/>
              </w:rPr>
              <w:t>Conservation Easement Assessment and Valuation System Development</w:t>
            </w:r>
          </w:p>
        </w:tc>
        <w:tc>
          <w:tcPr>
            <w:tcW w:w="4680" w:type="dxa"/>
          </w:tcPr>
          <w:p w:rsidR="0022767F" w:rsidRDefault="00B8123E">
            <w:r>
              <w:rPr>
                <w:sz w:val="20"/>
              </w:rPr>
              <w:t>M.L. 2015, Chp. 76, Sec. 2, Subd. 09k</w:t>
            </w:r>
          </w:p>
        </w:tc>
        <w:tc>
          <w:tcPr>
            <w:tcW w:w="1440" w:type="dxa"/>
          </w:tcPr>
          <w:p w:rsidR="0022767F" w:rsidRDefault="00B8123E">
            <w:pPr>
              <w:jc w:val="right"/>
            </w:pPr>
            <w:r>
              <w:rPr>
                <w:sz w:val="20"/>
              </w:rPr>
              <w:t>$250,000</w:t>
            </w:r>
          </w:p>
        </w:tc>
      </w:tr>
      <w:tr w:rsidR="0022767F">
        <w:tc>
          <w:tcPr>
            <w:tcW w:w="4680" w:type="dxa"/>
          </w:tcPr>
          <w:p w:rsidR="0022767F" w:rsidRDefault="00B8123E">
            <w:r>
              <w:rPr>
                <w:sz w:val="20"/>
              </w:rPr>
              <w:t xml:space="preserve">Understanding </w:t>
            </w:r>
            <w:r>
              <w:rPr>
                <w:sz w:val="20"/>
              </w:rPr>
              <w:t>Water Scarcity, Threats, and Values to Improve Management</w:t>
            </w:r>
          </w:p>
        </w:tc>
        <w:tc>
          <w:tcPr>
            <w:tcW w:w="4680" w:type="dxa"/>
          </w:tcPr>
          <w:p w:rsidR="0022767F" w:rsidRDefault="00B8123E">
            <w:r>
              <w:rPr>
                <w:sz w:val="20"/>
              </w:rPr>
              <w:t>M.L. 2015, Chp. 76, Sec. 2, Subd. 04a</w:t>
            </w:r>
          </w:p>
        </w:tc>
        <w:tc>
          <w:tcPr>
            <w:tcW w:w="1440" w:type="dxa"/>
          </w:tcPr>
          <w:p w:rsidR="0022767F" w:rsidRDefault="00B8123E">
            <w:pPr>
              <w:jc w:val="right"/>
            </w:pPr>
            <w:r>
              <w:rPr>
                <w:sz w:val="20"/>
              </w:rPr>
              <w:t>$234,000</w:t>
            </w:r>
          </w:p>
        </w:tc>
      </w:tr>
    </w:tbl>
    <w:p w:rsidR="0022767F" w:rsidRDefault="0022767F"/>
    <w:p w:rsidR="0022767F" w:rsidRDefault="00B8123E">
      <w:pPr>
        <w:pStyle w:val="Heading2"/>
        <w:spacing w:before="0" w:after="80"/>
      </w:pPr>
      <w:r>
        <w:rPr>
          <w:b/>
          <w:color w:val="2C559C"/>
          <w:sz w:val="28"/>
        </w:rPr>
        <w:t>Project Manager and Organization Qualifications</w:t>
      </w:r>
    </w:p>
    <w:p w:rsidR="0022767F" w:rsidRDefault="00B8123E">
      <w:r>
        <w:rPr>
          <w:b/>
        </w:rPr>
        <w:t xml:space="preserve">Project Manager Name: </w:t>
      </w:r>
      <w:r>
        <w:t>Ryan Noe</w:t>
      </w:r>
    </w:p>
    <w:p w:rsidR="0022767F" w:rsidRDefault="00B8123E">
      <w:r>
        <w:rPr>
          <w:b/>
        </w:rPr>
        <w:t xml:space="preserve">Job Title: </w:t>
      </w:r>
      <w:r>
        <w:t>Senior Scientist</w:t>
      </w:r>
    </w:p>
    <w:p w:rsidR="0022767F" w:rsidRDefault="00B8123E">
      <w:r>
        <w:rPr>
          <w:b/>
        </w:rPr>
        <w:t xml:space="preserve">Provide description of the project manager’s qualifications to manage the proposed project. </w:t>
      </w:r>
      <w:r>
        <w:rPr>
          <w:b/>
        </w:rPr>
        <w:br/>
      </w:r>
      <w:r>
        <w:t>Ryan Noe is a senior scientist in the Science, Technology, and Environmental Policy area of the Humphrey School at the University of Minnesota. He manages projects</w:t>
      </w:r>
      <w:r>
        <w:t xml:space="preserve"> on water and land use, with a focus on co-developing actionable research with state agencies, conservation organizations, and policymakers in Minnesota. Ryan holds an M.S. in natural resource science and management, with a focus on geospatial analysis. Hi</w:t>
      </w:r>
      <w:r>
        <w:t>s work seeks to improve the usability of spatial data on environmental benefits such as clean drinking water, game species habitat, or lake recreation. He also seeks to improve the integration of data on threats such as climate change or land use conversio</w:t>
      </w:r>
      <w:r>
        <w:t xml:space="preserve">n into environmental decision-making. </w:t>
      </w:r>
      <w:r>
        <w:br/>
      </w:r>
      <w:r>
        <w:br/>
        <w:t>His research over the last five years has involved extensive collaboration with state agencies and councils (CWC, LSOHC, DNR, MDH, MPCA and EQB) and the project management of three ENRTF projects (Assessment of Publi</w:t>
      </w:r>
      <w:r>
        <w:t xml:space="preserve">c Benefits of Protecting Source Water – 2017, Conservation Easement Assessment and Valuation System Development – 2015, and Understanding Water Scarcity, Threats, and Values to Improve Management – 2015). The tools (pebat.umn.edu), data </w:t>
      </w:r>
      <w:r>
        <w:lastRenderedPageBreak/>
        <w:t>(z.umn.edu/mn-clima</w:t>
      </w:r>
      <w:r>
        <w:t>te-change-report), and expertise produced under these projects form the foundation of an extensive research agenda supporting the public purpose of protection, conservation, preservation, and enhancement of the state's natural resources.</w:t>
      </w:r>
    </w:p>
    <w:p w:rsidR="0022767F" w:rsidRDefault="00B8123E">
      <w:r>
        <w:rPr>
          <w:b/>
        </w:rPr>
        <w:t xml:space="preserve">Organization: </w:t>
      </w:r>
      <w:r>
        <w:t>U of</w:t>
      </w:r>
      <w:r>
        <w:t xml:space="preserve"> MN - Humphrey School of Public Affairs</w:t>
      </w:r>
    </w:p>
    <w:p w:rsidR="0022767F" w:rsidRDefault="00B8123E">
      <w:r>
        <w:rPr>
          <w:b/>
        </w:rPr>
        <w:t xml:space="preserve">Organization Description: </w:t>
      </w:r>
      <w:r>
        <w:rPr>
          <w:b/>
        </w:rPr>
        <w:br/>
      </w:r>
      <w:r>
        <w:t>The mission of the Humphrey School of Public Affairs is to inspire, educate, and support innovative leaders to advance the common good in a diverse world. Within the Humphrey School, the Ce</w:t>
      </w:r>
      <w:r>
        <w:t>nter for Science, Technology, and Environmental Policy fosters interdisciplinary and community-engaged research on human well-being, environmental sustainability, and social justice in a complex and diverse world. The Center conducts public engagement with</w:t>
      </w:r>
      <w:r>
        <w:t xml:space="preserve"> external partners, develops environmental leadership, and facilitates solutions-oriented projects at the nexus of science, technology, and environmental policy.</w:t>
      </w:r>
    </w:p>
    <w:p w:rsidR="0022767F" w:rsidRDefault="00B8123E">
      <w:r>
        <w:br w:type="page"/>
      </w:r>
    </w:p>
    <w:p w:rsidR="0022767F" w:rsidRDefault="0022767F">
      <w:pPr>
        <w:sectPr w:rsidR="0022767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22767F" w:rsidRDefault="00B8123E">
      <w:pPr>
        <w:pStyle w:val="Heading2"/>
        <w:spacing w:before="0" w:after="80"/>
      </w:pPr>
      <w:r>
        <w:rPr>
          <w:b/>
          <w:color w:val="2C559C"/>
          <w:sz w:val="28"/>
        </w:rPr>
        <w:lastRenderedPageBreak/>
        <w:t xml:space="preserve">Budget </w:t>
      </w:r>
      <w:r>
        <w:rPr>
          <w:b/>
          <w:color w:val="2C559C"/>
          <w:sz w:val="28"/>
        </w:rPr>
        <w:t>Summary</w:t>
      </w:r>
    </w:p>
    <w:tbl>
      <w:tblPr>
        <w:tblStyle w:val="TableGrid"/>
        <w:tblW w:w="0" w:type="auto"/>
        <w:tblLook w:val="04A0" w:firstRow="1" w:lastRow="0" w:firstColumn="1" w:lastColumn="0" w:noHBand="0" w:noVBand="1"/>
      </w:tblPr>
      <w:tblGrid>
        <w:gridCol w:w="1306"/>
        <w:gridCol w:w="1396"/>
        <w:gridCol w:w="4514"/>
        <w:gridCol w:w="3430"/>
        <w:gridCol w:w="618"/>
        <w:gridCol w:w="714"/>
        <w:gridCol w:w="571"/>
        <w:gridCol w:w="728"/>
        <w:gridCol w:w="1113"/>
      </w:tblGrid>
      <w:tr w:rsidR="0022767F">
        <w:tc>
          <w:tcPr>
            <w:tcW w:w="864" w:type="dxa"/>
            <w:shd w:val="clear" w:color="auto" w:fill="BDCAFF"/>
          </w:tcPr>
          <w:p w:rsidR="0022767F" w:rsidRDefault="00B8123E">
            <w:r>
              <w:rPr>
                <w:b/>
                <w:color w:val="000000"/>
                <w:sz w:val="20"/>
              </w:rPr>
              <w:t>Category / Name</w:t>
            </w:r>
          </w:p>
        </w:tc>
        <w:tc>
          <w:tcPr>
            <w:tcW w:w="1440" w:type="dxa"/>
            <w:shd w:val="clear" w:color="auto" w:fill="BDCAFF"/>
          </w:tcPr>
          <w:p w:rsidR="0022767F" w:rsidRDefault="00B8123E">
            <w:r>
              <w:rPr>
                <w:b/>
                <w:color w:val="000000"/>
                <w:sz w:val="20"/>
              </w:rPr>
              <w:t>Subcategory or Type</w:t>
            </w:r>
          </w:p>
        </w:tc>
        <w:tc>
          <w:tcPr>
            <w:tcW w:w="5472" w:type="dxa"/>
            <w:shd w:val="clear" w:color="auto" w:fill="BDCAFF"/>
          </w:tcPr>
          <w:p w:rsidR="0022767F" w:rsidRDefault="00B8123E">
            <w:r>
              <w:rPr>
                <w:b/>
                <w:color w:val="000000"/>
                <w:sz w:val="20"/>
              </w:rPr>
              <w:t>Description</w:t>
            </w:r>
          </w:p>
        </w:tc>
        <w:tc>
          <w:tcPr>
            <w:tcW w:w="4032" w:type="dxa"/>
            <w:shd w:val="clear" w:color="auto" w:fill="BDCAFF"/>
          </w:tcPr>
          <w:p w:rsidR="0022767F" w:rsidRDefault="00B8123E">
            <w:r>
              <w:rPr>
                <w:b/>
                <w:color w:val="000000"/>
                <w:sz w:val="20"/>
              </w:rPr>
              <w:t>Purpose</w:t>
            </w:r>
          </w:p>
        </w:tc>
        <w:tc>
          <w:tcPr>
            <w:tcW w:w="360" w:type="dxa"/>
            <w:shd w:val="clear" w:color="auto" w:fill="BDCAFF"/>
          </w:tcPr>
          <w:p w:rsidR="0022767F" w:rsidRDefault="00B8123E">
            <w:r>
              <w:rPr>
                <w:b/>
                <w:color w:val="000000"/>
                <w:sz w:val="20"/>
              </w:rPr>
              <w:t>Gen. Ineli gible</w:t>
            </w:r>
          </w:p>
        </w:tc>
        <w:tc>
          <w:tcPr>
            <w:tcW w:w="360" w:type="dxa"/>
            <w:shd w:val="clear" w:color="auto" w:fill="BDCAFF"/>
          </w:tcPr>
          <w:p w:rsidR="0022767F" w:rsidRDefault="00B8123E">
            <w:r>
              <w:rPr>
                <w:b/>
                <w:color w:val="000000"/>
                <w:sz w:val="20"/>
              </w:rPr>
              <w:t>% Bene fits</w:t>
            </w:r>
          </w:p>
        </w:tc>
        <w:tc>
          <w:tcPr>
            <w:tcW w:w="360" w:type="dxa"/>
            <w:shd w:val="clear" w:color="auto" w:fill="BDCAFF"/>
          </w:tcPr>
          <w:p w:rsidR="0022767F" w:rsidRDefault="00B8123E">
            <w:r>
              <w:rPr>
                <w:b/>
                <w:color w:val="000000"/>
                <w:sz w:val="20"/>
              </w:rPr>
              <w:t># FTE</w:t>
            </w:r>
          </w:p>
        </w:tc>
        <w:tc>
          <w:tcPr>
            <w:tcW w:w="360" w:type="dxa"/>
            <w:shd w:val="clear" w:color="auto" w:fill="BDCAFF"/>
          </w:tcPr>
          <w:p w:rsidR="0022767F" w:rsidRDefault="00B8123E">
            <w:r>
              <w:rPr>
                <w:b/>
                <w:color w:val="000000"/>
                <w:sz w:val="20"/>
              </w:rPr>
              <w:t>Class ified Staff?</w:t>
            </w:r>
          </w:p>
        </w:tc>
        <w:tc>
          <w:tcPr>
            <w:tcW w:w="1152" w:type="dxa"/>
            <w:shd w:val="clear" w:color="auto" w:fill="BDCAFF"/>
          </w:tcPr>
          <w:p w:rsidR="0022767F" w:rsidRDefault="00B8123E">
            <w:r>
              <w:rPr>
                <w:b/>
                <w:color w:val="000000"/>
                <w:sz w:val="20"/>
              </w:rPr>
              <w:t>$ Amount</w:t>
            </w:r>
          </w:p>
        </w:tc>
      </w:tr>
      <w:tr w:rsidR="0022767F">
        <w:tc>
          <w:tcPr>
            <w:tcW w:w="864" w:type="dxa"/>
            <w:shd w:val="clear" w:color="auto" w:fill="DDDDDD"/>
          </w:tcPr>
          <w:p w:rsidR="0022767F" w:rsidRDefault="00B8123E">
            <w:r>
              <w:rPr>
                <w:b/>
                <w:color w:val="000000"/>
                <w:sz w:val="20"/>
              </w:rPr>
              <w:t>Personnel</w:t>
            </w:r>
          </w:p>
        </w:tc>
        <w:tc>
          <w:tcPr>
            <w:tcW w:w="1440" w:type="dxa"/>
            <w:shd w:val="clear" w:color="auto" w:fill="DDDDDD"/>
          </w:tcPr>
          <w:p w:rsidR="0022767F" w:rsidRDefault="0022767F"/>
        </w:tc>
        <w:tc>
          <w:tcPr>
            <w:tcW w:w="5472" w:type="dxa"/>
            <w:shd w:val="clear" w:color="auto" w:fill="DDDDDD"/>
          </w:tcPr>
          <w:p w:rsidR="0022767F" w:rsidRDefault="0022767F"/>
        </w:tc>
        <w:tc>
          <w:tcPr>
            <w:tcW w:w="4032" w:type="dxa"/>
            <w:shd w:val="clear" w:color="auto" w:fill="DDDDDD"/>
          </w:tcPr>
          <w:p w:rsidR="0022767F" w:rsidRDefault="0022767F"/>
        </w:tc>
        <w:tc>
          <w:tcPr>
            <w:tcW w:w="360" w:type="dxa"/>
            <w:shd w:val="clear" w:color="auto" w:fill="DDDDDD"/>
          </w:tcPr>
          <w:p w:rsidR="0022767F" w:rsidRDefault="0022767F"/>
        </w:tc>
        <w:tc>
          <w:tcPr>
            <w:tcW w:w="360" w:type="dxa"/>
            <w:shd w:val="clear" w:color="auto" w:fill="DDDDDD"/>
          </w:tcPr>
          <w:p w:rsidR="0022767F" w:rsidRDefault="0022767F">
            <w:pPr>
              <w:jc w:val="right"/>
            </w:pPr>
          </w:p>
        </w:tc>
        <w:tc>
          <w:tcPr>
            <w:tcW w:w="360" w:type="dxa"/>
            <w:shd w:val="clear" w:color="auto" w:fill="DDDDDD"/>
          </w:tcPr>
          <w:p w:rsidR="0022767F" w:rsidRDefault="0022767F">
            <w:pPr>
              <w:jc w:val="right"/>
            </w:pPr>
          </w:p>
        </w:tc>
        <w:tc>
          <w:tcPr>
            <w:tcW w:w="360" w:type="dxa"/>
            <w:shd w:val="clear" w:color="auto" w:fill="DDDDDD"/>
          </w:tcPr>
          <w:p w:rsidR="0022767F" w:rsidRDefault="0022767F"/>
        </w:tc>
        <w:tc>
          <w:tcPr>
            <w:tcW w:w="1152" w:type="dxa"/>
            <w:shd w:val="clear" w:color="auto" w:fill="DDDDDD"/>
          </w:tcPr>
          <w:p w:rsidR="0022767F" w:rsidRDefault="0022767F">
            <w:pPr>
              <w:jc w:val="right"/>
            </w:pPr>
          </w:p>
        </w:tc>
      </w:tr>
      <w:tr w:rsidR="0022767F">
        <w:tc>
          <w:tcPr>
            <w:tcW w:w="864" w:type="dxa"/>
          </w:tcPr>
          <w:p w:rsidR="0022767F" w:rsidRDefault="00B8123E">
            <w:r>
              <w:rPr>
                <w:sz w:val="20"/>
              </w:rPr>
              <w:t>To Be Named</w:t>
            </w:r>
          </w:p>
        </w:tc>
        <w:tc>
          <w:tcPr>
            <w:tcW w:w="1440" w:type="dxa"/>
          </w:tcPr>
          <w:p w:rsidR="0022767F" w:rsidRDefault="0022767F"/>
        </w:tc>
        <w:tc>
          <w:tcPr>
            <w:tcW w:w="5472" w:type="dxa"/>
          </w:tcPr>
          <w:p w:rsidR="0022767F" w:rsidRDefault="00B8123E">
            <w:r>
              <w:rPr>
                <w:sz w:val="20"/>
              </w:rPr>
              <w:t>PhD level Graduate Research Assistant - Academic Year</w:t>
            </w:r>
          </w:p>
        </w:tc>
        <w:tc>
          <w:tcPr>
            <w:tcW w:w="4032" w:type="dxa"/>
          </w:tcPr>
          <w:p w:rsidR="0022767F" w:rsidRDefault="0022767F"/>
        </w:tc>
        <w:tc>
          <w:tcPr>
            <w:tcW w:w="360" w:type="dxa"/>
          </w:tcPr>
          <w:p w:rsidR="0022767F" w:rsidRDefault="0022767F"/>
        </w:tc>
        <w:tc>
          <w:tcPr>
            <w:tcW w:w="360" w:type="dxa"/>
          </w:tcPr>
          <w:p w:rsidR="0022767F" w:rsidRDefault="00B8123E">
            <w:pPr>
              <w:jc w:val="right"/>
            </w:pPr>
            <w:r>
              <w:rPr>
                <w:sz w:val="20"/>
              </w:rPr>
              <w:t>111%</w:t>
            </w:r>
          </w:p>
        </w:tc>
        <w:tc>
          <w:tcPr>
            <w:tcW w:w="360" w:type="dxa"/>
          </w:tcPr>
          <w:p w:rsidR="0022767F" w:rsidRDefault="00B8123E">
            <w:pPr>
              <w:jc w:val="right"/>
            </w:pPr>
            <w:r>
              <w:rPr>
                <w:sz w:val="20"/>
              </w:rPr>
              <w:t>0.38</w:t>
            </w:r>
          </w:p>
        </w:tc>
        <w:tc>
          <w:tcPr>
            <w:tcW w:w="360" w:type="dxa"/>
          </w:tcPr>
          <w:p w:rsidR="0022767F" w:rsidRDefault="0022767F"/>
        </w:tc>
        <w:tc>
          <w:tcPr>
            <w:tcW w:w="1152" w:type="dxa"/>
          </w:tcPr>
          <w:p w:rsidR="0022767F" w:rsidRDefault="00B8123E">
            <w:pPr>
              <w:jc w:val="right"/>
            </w:pPr>
            <w:r>
              <w:rPr>
                <w:sz w:val="20"/>
              </w:rPr>
              <w:t>$38,093</w:t>
            </w:r>
          </w:p>
        </w:tc>
      </w:tr>
      <w:tr w:rsidR="0022767F">
        <w:tc>
          <w:tcPr>
            <w:tcW w:w="864" w:type="dxa"/>
          </w:tcPr>
          <w:p w:rsidR="0022767F" w:rsidRDefault="00B8123E">
            <w:r>
              <w:rPr>
                <w:sz w:val="20"/>
              </w:rPr>
              <w:t xml:space="preserve">Ryan Noe, Senior </w:t>
            </w:r>
            <w:r>
              <w:rPr>
                <w:sz w:val="20"/>
              </w:rPr>
              <w:t>Scientist</w:t>
            </w:r>
          </w:p>
        </w:tc>
        <w:tc>
          <w:tcPr>
            <w:tcW w:w="1440" w:type="dxa"/>
          </w:tcPr>
          <w:p w:rsidR="0022767F" w:rsidRDefault="0022767F"/>
        </w:tc>
        <w:tc>
          <w:tcPr>
            <w:tcW w:w="5472" w:type="dxa"/>
          </w:tcPr>
          <w:p w:rsidR="0022767F" w:rsidRDefault="00B8123E">
            <w:r>
              <w:rPr>
                <w:sz w:val="20"/>
              </w:rPr>
              <w:t>Co-PI, Project manager</w:t>
            </w:r>
          </w:p>
        </w:tc>
        <w:tc>
          <w:tcPr>
            <w:tcW w:w="4032" w:type="dxa"/>
          </w:tcPr>
          <w:p w:rsidR="0022767F" w:rsidRDefault="0022767F"/>
        </w:tc>
        <w:tc>
          <w:tcPr>
            <w:tcW w:w="360" w:type="dxa"/>
          </w:tcPr>
          <w:p w:rsidR="0022767F" w:rsidRDefault="0022767F"/>
        </w:tc>
        <w:tc>
          <w:tcPr>
            <w:tcW w:w="360" w:type="dxa"/>
          </w:tcPr>
          <w:p w:rsidR="0022767F" w:rsidRDefault="00B8123E">
            <w:pPr>
              <w:jc w:val="right"/>
            </w:pPr>
            <w:r>
              <w:rPr>
                <w:sz w:val="20"/>
              </w:rPr>
              <w:t>36.5%</w:t>
            </w:r>
          </w:p>
        </w:tc>
        <w:tc>
          <w:tcPr>
            <w:tcW w:w="360" w:type="dxa"/>
          </w:tcPr>
          <w:p w:rsidR="0022767F" w:rsidRDefault="00B8123E">
            <w:pPr>
              <w:jc w:val="right"/>
            </w:pPr>
            <w:r>
              <w:rPr>
                <w:sz w:val="20"/>
              </w:rPr>
              <w:t>1.5</w:t>
            </w:r>
          </w:p>
        </w:tc>
        <w:tc>
          <w:tcPr>
            <w:tcW w:w="360" w:type="dxa"/>
          </w:tcPr>
          <w:p w:rsidR="0022767F" w:rsidRDefault="0022767F"/>
        </w:tc>
        <w:tc>
          <w:tcPr>
            <w:tcW w:w="1152" w:type="dxa"/>
          </w:tcPr>
          <w:p w:rsidR="0022767F" w:rsidRDefault="00B8123E">
            <w:pPr>
              <w:jc w:val="right"/>
            </w:pPr>
            <w:r>
              <w:rPr>
                <w:sz w:val="20"/>
              </w:rPr>
              <w:t>$140,787</w:t>
            </w:r>
          </w:p>
        </w:tc>
      </w:tr>
      <w:tr w:rsidR="0022767F">
        <w:tc>
          <w:tcPr>
            <w:tcW w:w="864" w:type="dxa"/>
          </w:tcPr>
          <w:p w:rsidR="0022767F" w:rsidRDefault="00B8123E">
            <w:r>
              <w:rPr>
                <w:sz w:val="20"/>
              </w:rPr>
              <w:t>Christina Locke, Senior Scientist</w:t>
            </w:r>
          </w:p>
        </w:tc>
        <w:tc>
          <w:tcPr>
            <w:tcW w:w="1440" w:type="dxa"/>
          </w:tcPr>
          <w:p w:rsidR="0022767F" w:rsidRDefault="0022767F"/>
        </w:tc>
        <w:tc>
          <w:tcPr>
            <w:tcW w:w="5472" w:type="dxa"/>
          </w:tcPr>
          <w:p w:rsidR="0022767F" w:rsidRDefault="00B8123E">
            <w:r>
              <w:rPr>
                <w:sz w:val="20"/>
              </w:rPr>
              <w:t>Researcher</w:t>
            </w:r>
          </w:p>
        </w:tc>
        <w:tc>
          <w:tcPr>
            <w:tcW w:w="4032" w:type="dxa"/>
          </w:tcPr>
          <w:p w:rsidR="0022767F" w:rsidRDefault="0022767F"/>
        </w:tc>
        <w:tc>
          <w:tcPr>
            <w:tcW w:w="360" w:type="dxa"/>
          </w:tcPr>
          <w:p w:rsidR="0022767F" w:rsidRDefault="0022767F"/>
        </w:tc>
        <w:tc>
          <w:tcPr>
            <w:tcW w:w="360" w:type="dxa"/>
          </w:tcPr>
          <w:p w:rsidR="0022767F" w:rsidRDefault="00B8123E">
            <w:pPr>
              <w:jc w:val="right"/>
            </w:pPr>
            <w:r>
              <w:rPr>
                <w:sz w:val="20"/>
              </w:rPr>
              <w:t>36.5%</w:t>
            </w:r>
          </w:p>
        </w:tc>
        <w:tc>
          <w:tcPr>
            <w:tcW w:w="360" w:type="dxa"/>
          </w:tcPr>
          <w:p w:rsidR="0022767F" w:rsidRDefault="00B8123E">
            <w:pPr>
              <w:jc w:val="right"/>
            </w:pPr>
            <w:r>
              <w:rPr>
                <w:sz w:val="20"/>
              </w:rPr>
              <w:t>0.75</w:t>
            </w:r>
          </w:p>
        </w:tc>
        <w:tc>
          <w:tcPr>
            <w:tcW w:w="360" w:type="dxa"/>
          </w:tcPr>
          <w:p w:rsidR="0022767F" w:rsidRDefault="0022767F"/>
        </w:tc>
        <w:tc>
          <w:tcPr>
            <w:tcW w:w="1152" w:type="dxa"/>
          </w:tcPr>
          <w:p w:rsidR="0022767F" w:rsidRDefault="00B8123E">
            <w:pPr>
              <w:jc w:val="right"/>
            </w:pPr>
            <w:r>
              <w:rPr>
                <w:sz w:val="20"/>
              </w:rPr>
              <w:t>$74,567</w:t>
            </w:r>
          </w:p>
        </w:tc>
      </w:tr>
      <w:tr w:rsidR="0022767F">
        <w:tc>
          <w:tcPr>
            <w:tcW w:w="864" w:type="dxa"/>
          </w:tcPr>
          <w:p w:rsidR="0022767F" w:rsidRDefault="00B8123E">
            <w:r>
              <w:rPr>
                <w:sz w:val="20"/>
              </w:rPr>
              <w:t>Bonnie Keeler - Academic Year</w:t>
            </w:r>
          </w:p>
        </w:tc>
        <w:tc>
          <w:tcPr>
            <w:tcW w:w="1440" w:type="dxa"/>
          </w:tcPr>
          <w:p w:rsidR="0022767F" w:rsidRDefault="0022767F"/>
        </w:tc>
        <w:tc>
          <w:tcPr>
            <w:tcW w:w="5472" w:type="dxa"/>
          </w:tcPr>
          <w:p w:rsidR="0022767F" w:rsidRDefault="00B8123E">
            <w:r>
              <w:rPr>
                <w:sz w:val="20"/>
              </w:rPr>
              <w:t>Principle Investigator</w:t>
            </w:r>
          </w:p>
        </w:tc>
        <w:tc>
          <w:tcPr>
            <w:tcW w:w="4032" w:type="dxa"/>
          </w:tcPr>
          <w:p w:rsidR="0022767F" w:rsidRDefault="0022767F"/>
        </w:tc>
        <w:tc>
          <w:tcPr>
            <w:tcW w:w="360" w:type="dxa"/>
          </w:tcPr>
          <w:p w:rsidR="0022767F" w:rsidRDefault="0022767F"/>
        </w:tc>
        <w:tc>
          <w:tcPr>
            <w:tcW w:w="360" w:type="dxa"/>
          </w:tcPr>
          <w:p w:rsidR="0022767F" w:rsidRDefault="00B8123E">
            <w:pPr>
              <w:jc w:val="right"/>
            </w:pPr>
            <w:r>
              <w:rPr>
                <w:sz w:val="20"/>
              </w:rPr>
              <w:t>36.5%</w:t>
            </w:r>
          </w:p>
        </w:tc>
        <w:tc>
          <w:tcPr>
            <w:tcW w:w="360" w:type="dxa"/>
          </w:tcPr>
          <w:p w:rsidR="0022767F" w:rsidRDefault="00B8123E">
            <w:pPr>
              <w:jc w:val="right"/>
            </w:pPr>
            <w:r>
              <w:rPr>
                <w:sz w:val="20"/>
              </w:rPr>
              <w:t>0.18</w:t>
            </w:r>
          </w:p>
        </w:tc>
        <w:tc>
          <w:tcPr>
            <w:tcW w:w="360" w:type="dxa"/>
          </w:tcPr>
          <w:p w:rsidR="0022767F" w:rsidRDefault="0022767F"/>
        </w:tc>
        <w:tc>
          <w:tcPr>
            <w:tcW w:w="1152" w:type="dxa"/>
          </w:tcPr>
          <w:p w:rsidR="0022767F" w:rsidRDefault="00B8123E">
            <w:pPr>
              <w:jc w:val="right"/>
            </w:pPr>
            <w:r>
              <w:rPr>
                <w:sz w:val="20"/>
              </w:rPr>
              <w:t>$33,926</w:t>
            </w:r>
          </w:p>
        </w:tc>
      </w:tr>
      <w:tr w:rsidR="0022767F">
        <w:tc>
          <w:tcPr>
            <w:tcW w:w="864" w:type="dxa"/>
          </w:tcPr>
          <w:p w:rsidR="0022767F" w:rsidRDefault="00B8123E">
            <w:r>
              <w:rPr>
                <w:sz w:val="20"/>
              </w:rPr>
              <w:t>To Be Named</w:t>
            </w:r>
          </w:p>
        </w:tc>
        <w:tc>
          <w:tcPr>
            <w:tcW w:w="1440" w:type="dxa"/>
          </w:tcPr>
          <w:p w:rsidR="0022767F" w:rsidRDefault="0022767F"/>
        </w:tc>
        <w:tc>
          <w:tcPr>
            <w:tcW w:w="5472" w:type="dxa"/>
          </w:tcPr>
          <w:p w:rsidR="0022767F" w:rsidRDefault="00B8123E">
            <w:r>
              <w:rPr>
                <w:sz w:val="20"/>
              </w:rPr>
              <w:t xml:space="preserve">PhD level Graduate Research Assistant - </w:t>
            </w:r>
            <w:r>
              <w:rPr>
                <w:sz w:val="20"/>
              </w:rPr>
              <w:t>Summer</w:t>
            </w:r>
          </w:p>
        </w:tc>
        <w:tc>
          <w:tcPr>
            <w:tcW w:w="4032" w:type="dxa"/>
          </w:tcPr>
          <w:p w:rsidR="0022767F" w:rsidRDefault="0022767F"/>
        </w:tc>
        <w:tc>
          <w:tcPr>
            <w:tcW w:w="360" w:type="dxa"/>
          </w:tcPr>
          <w:p w:rsidR="0022767F" w:rsidRDefault="0022767F"/>
        </w:tc>
        <w:tc>
          <w:tcPr>
            <w:tcW w:w="360" w:type="dxa"/>
          </w:tcPr>
          <w:p w:rsidR="0022767F" w:rsidRDefault="00B8123E">
            <w:pPr>
              <w:jc w:val="right"/>
            </w:pPr>
            <w:r>
              <w:rPr>
                <w:sz w:val="20"/>
              </w:rPr>
              <w:t>20%</w:t>
            </w:r>
          </w:p>
        </w:tc>
        <w:tc>
          <w:tcPr>
            <w:tcW w:w="360" w:type="dxa"/>
          </w:tcPr>
          <w:p w:rsidR="0022767F" w:rsidRDefault="00B8123E">
            <w:pPr>
              <w:jc w:val="right"/>
            </w:pPr>
            <w:r>
              <w:rPr>
                <w:sz w:val="20"/>
              </w:rPr>
              <w:t>0.12</w:t>
            </w:r>
          </w:p>
        </w:tc>
        <w:tc>
          <w:tcPr>
            <w:tcW w:w="360" w:type="dxa"/>
          </w:tcPr>
          <w:p w:rsidR="0022767F" w:rsidRDefault="0022767F"/>
        </w:tc>
        <w:tc>
          <w:tcPr>
            <w:tcW w:w="1152" w:type="dxa"/>
          </w:tcPr>
          <w:p w:rsidR="0022767F" w:rsidRDefault="00B8123E">
            <w:pPr>
              <w:jc w:val="right"/>
            </w:pPr>
            <w:r>
              <w:rPr>
                <w:sz w:val="20"/>
              </w:rPr>
              <w:t>$7,288</w:t>
            </w:r>
          </w:p>
        </w:tc>
      </w:tr>
      <w:tr w:rsidR="0022767F">
        <w:tc>
          <w:tcPr>
            <w:tcW w:w="864" w:type="dxa"/>
          </w:tcPr>
          <w:p w:rsidR="0022767F" w:rsidRDefault="00B8123E">
            <w:r>
              <w:rPr>
                <w:sz w:val="20"/>
              </w:rPr>
              <w:t>Bonnie Keeler - Summer</w:t>
            </w:r>
          </w:p>
        </w:tc>
        <w:tc>
          <w:tcPr>
            <w:tcW w:w="1440" w:type="dxa"/>
          </w:tcPr>
          <w:p w:rsidR="0022767F" w:rsidRDefault="0022767F"/>
        </w:tc>
        <w:tc>
          <w:tcPr>
            <w:tcW w:w="5472" w:type="dxa"/>
          </w:tcPr>
          <w:p w:rsidR="0022767F" w:rsidRDefault="00B8123E">
            <w:r>
              <w:rPr>
                <w:sz w:val="20"/>
              </w:rPr>
              <w:t>Principal Investigator</w:t>
            </w:r>
          </w:p>
        </w:tc>
        <w:tc>
          <w:tcPr>
            <w:tcW w:w="4032" w:type="dxa"/>
          </w:tcPr>
          <w:p w:rsidR="0022767F" w:rsidRDefault="0022767F"/>
        </w:tc>
        <w:tc>
          <w:tcPr>
            <w:tcW w:w="360" w:type="dxa"/>
          </w:tcPr>
          <w:p w:rsidR="0022767F" w:rsidRDefault="0022767F"/>
        </w:tc>
        <w:tc>
          <w:tcPr>
            <w:tcW w:w="360" w:type="dxa"/>
          </w:tcPr>
          <w:p w:rsidR="0022767F" w:rsidRDefault="00B8123E">
            <w:pPr>
              <w:jc w:val="right"/>
            </w:pPr>
            <w:r>
              <w:rPr>
                <w:sz w:val="20"/>
              </w:rPr>
              <w:t>36.5%</w:t>
            </w:r>
          </w:p>
        </w:tc>
        <w:tc>
          <w:tcPr>
            <w:tcW w:w="360" w:type="dxa"/>
          </w:tcPr>
          <w:p w:rsidR="0022767F" w:rsidRDefault="00B8123E">
            <w:pPr>
              <w:jc w:val="right"/>
            </w:pPr>
            <w:r>
              <w:rPr>
                <w:sz w:val="20"/>
              </w:rPr>
              <w:t>0.02</w:t>
            </w:r>
          </w:p>
        </w:tc>
        <w:tc>
          <w:tcPr>
            <w:tcW w:w="360" w:type="dxa"/>
          </w:tcPr>
          <w:p w:rsidR="0022767F" w:rsidRDefault="0022767F"/>
        </w:tc>
        <w:tc>
          <w:tcPr>
            <w:tcW w:w="1152" w:type="dxa"/>
          </w:tcPr>
          <w:p w:rsidR="0022767F" w:rsidRDefault="00B8123E">
            <w:pPr>
              <w:jc w:val="right"/>
            </w:pPr>
            <w:r>
              <w:rPr>
                <w:sz w:val="20"/>
              </w:rPr>
              <w:t>$3,584</w:t>
            </w:r>
          </w:p>
        </w:tc>
      </w:tr>
      <w:tr w:rsidR="0022767F">
        <w:tc>
          <w:tcPr>
            <w:tcW w:w="864" w:type="dxa"/>
            <w:shd w:val="clear" w:color="auto" w:fill="EEEEEE"/>
          </w:tcPr>
          <w:p w:rsidR="0022767F" w:rsidRDefault="0022767F"/>
        </w:tc>
        <w:tc>
          <w:tcPr>
            <w:tcW w:w="1440" w:type="dxa"/>
            <w:shd w:val="clear" w:color="auto" w:fill="EEEEEE"/>
          </w:tcPr>
          <w:p w:rsidR="0022767F" w:rsidRDefault="0022767F"/>
        </w:tc>
        <w:tc>
          <w:tcPr>
            <w:tcW w:w="5472" w:type="dxa"/>
            <w:shd w:val="clear" w:color="auto" w:fill="EEEEEE"/>
          </w:tcPr>
          <w:p w:rsidR="0022767F" w:rsidRDefault="0022767F"/>
        </w:tc>
        <w:tc>
          <w:tcPr>
            <w:tcW w:w="4032" w:type="dxa"/>
            <w:shd w:val="clear" w:color="auto" w:fill="EEEEEE"/>
          </w:tcPr>
          <w:p w:rsidR="0022767F" w:rsidRDefault="0022767F"/>
        </w:tc>
        <w:tc>
          <w:tcPr>
            <w:tcW w:w="360" w:type="dxa"/>
            <w:shd w:val="clear" w:color="auto" w:fill="EEEEEE"/>
          </w:tcPr>
          <w:p w:rsidR="0022767F" w:rsidRDefault="0022767F"/>
        </w:tc>
        <w:tc>
          <w:tcPr>
            <w:tcW w:w="360" w:type="dxa"/>
            <w:shd w:val="clear" w:color="auto" w:fill="EEEEEE"/>
          </w:tcPr>
          <w:p w:rsidR="0022767F" w:rsidRDefault="0022767F">
            <w:pPr>
              <w:jc w:val="right"/>
            </w:pPr>
          </w:p>
        </w:tc>
        <w:tc>
          <w:tcPr>
            <w:tcW w:w="360" w:type="dxa"/>
            <w:shd w:val="clear" w:color="auto" w:fill="EEEEEE"/>
          </w:tcPr>
          <w:p w:rsidR="0022767F" w:rsidRDefault="0022767F">
            <w:pPr>
              <w:jc w:val="right"/>
            </w:pPr>
          </w:p>
        </w:tc>
        <w:tc>
          <w:tcPr>
            <w:tcW w:w="360" w:type="dxa"/>
            <w:shd w:val="clear" w:color="auto" w:fill="EEEEEE"/>
          </w:tcPr>
          <w:p w:rsidR="0022767F" w:rsidRDefault="00B8123E">
            <w:r>
              <w:rPr>
                <w:b/>
                <w:color w:val="000000"/>
                <w:sz w:val="20"/>
              </w:rPr>
              <w:t>Sub Total</w:t>
            </w:r>
          </w:p>
        </w:tc>
        <w:tc>
          <w:tcPr>
            <w:tcW w:w="1152" w:type="dxa"/>
            <w:shd w:val="clear" w:color="auto" w:fill="EEEEEE"/>
          </w:tcPr>
          <w:p w:rsidR="0022767F" w:rsidRDefault="00B8123E">
            <w:pPr>
              <w:jc w:val="right"/>
            </w:pPr>
            <w:r>
              <w:rPr>
                <w:b/>
                <w:color w:val="000000"/>
                <w:sz w:val="20"/>
              </w:rPr>
              <w:t>$298,245</w:t>
            </w:r>
          </w:p>
        </w:tc>
      </w:tr>
      <w:tr w:rsidR="0022767F">
        <w:tc>
          <w:tcPr>
            <w:tcW w:w="864" w:type="dxa"/>
            <w:shd w:val="clear" w:color="auto" w:fill="DDDDDD"/>
          </w:tcPr>
          <w:p w:rsidR="0022767F" w:rsidRDefault="00B8123E">
            <w:r>
              <w:rPr>
                <w:b/>
                <w:color w:val="000000"/>
                <w:sz w:val="20"/>
              </w:rPr>
              <w:t>Contracts and Services</w:t>
            </w:r>
          </w:p>
        </w:tc>
        <w:tc>
          <w:tcPr>
            <w:tcW w:w="1440" w:type="dxa"/>
            <w:shd w:val="clear" w:color="auto" w:fill="DDDDDD"/>
          </w:tcPr>
          <w:p w:rsidR="0022767F" w:rsidRDefault="0022767F"/>
        </w:tc>
        <w:tc>
          <w:tcPr>
            <w:tcW w:w="5472" w:type="dxa"/>
            <w:shd w:val="clear" w:color="auto" w:fill="DDDDDD"/>
          </w:tcPr>
          <w:p w:rsidR="0022767F" w:rsidRDefault="0022767F"/>
        </w:tc>
        <w:tc>
          <w:tcPr>
            <w:tcW w:w="4032" w:type="dxa"/>
            <w:shd w:val="clear" w:color="auto" w:fill="DDDDDD"/>
          </w:tcPr>
          <w:p w:rsidR="0022767F" w:rsidRDefault="0022767F"/>
        </w:tc>
        <w:tc>
          <w:tcPr>
            <w:tcW w:w="360" w:type="dxa"/>
            <w:shd w:val="clear" w:color="auto" w:fill="DDDDDD"/>
          </w:tcPr>
          <w:p w:rsidR="0022767F" w:rsidRDefault="0022767F"/>
        </w:tc>
        <w:tc>
          <w:tcPr>
            <w:tcW w:w="360" w:type="dxa"/>
            <w:shd w:val="clear" w:color="auto" w:fill="DDDDDD"/>
          </w:tcPr>
          <w:p w:rsidR="0022767F" w:rsidRDefault="0022767F">
            <w:pPr>
              <w:jc w:val="right"/>
            </w:pPr>
          </w:p>
        </w:tc>
        <w:tc>
          <w:tcPr>
            <w:tcW w:w="360" w:type="dxa"/>
            <w:shd w:val="clear" w:color="auto" w:fill="DDDDDD"/>
          </w:tcPr>
          <w:p w:rsidR="0022767F" w:rsidRDefault="0022767F">
            <w:pPr>
              <w:jc w:val="right"/>
            </w:pPr>
          </w:p>
        </w:tc>
        <w:tc>
          <w:tcPr>
            <w:tcW w:w="360" w:type="dxa"/>
            <w:shd w:val="clear" w:color="auto" w:fill="DDDDDD"/>
          </w:tcPr>
          <w:p w:rsidR="0022767F" w:rsidRDefault="0022767F"/>
        </w:tc>
        <w:tc>
          <w:tcPr>
            <w:tcW w:w="1152" w:type="dxa"/>
            <w:shd w:val="clear" w:color="auto" w:fill="DDDDDD"/>
          </w:tcPr>
          <w:p w:rsidR="0022767F" w:rsidRDefault="0022767F">
            <w:pPr>
              <w:jc w:val="right"/>
            </w:pPr>
          </w:p>
        </w:tc>
      </w:tr>
      <w:tr w:rsidR="0022767F">
        <w:tc>
          <w:tcPr>
            <w:tcW w:w="864" w:type="dxa"/>
            <w:shd w:val="clear" w:color="auto" w:fill="EEEEEE"/>
          </w:tcPr>
          <w:p w:rsidR="0022767F" w:rsidRDefault="0022767F"/>
        </w:tc>
        <w:tc>
          <w:tcPr>
            <w:tcW w:w="1440" w:type="dxa"/>
            <w:shd w:val="clear" w:color="auto" w:fill="EEEEEE"/>
          </w:tcPr>
          <w:p w:rsidR="0022767F" w:rsidRDefault="0022767F"/>
        </w:tc>
        <w:tc>
          <w:tcPr>
            <w:tcW w:w="5472" w:type="dxa"/>
            <w:shd w:val="clear" w:color="auto" w:fill="EEEEEE"/>
          </w:tcPr>
          <w:p w:rsidR="0022767F" w:rsidRDefault="0022767F"/>
        </w:tc>
        <w:tc>
          <w:tcPr>
            <w:tcW w:w="4032" w:type="dxa"/>
            <w:shd w:val="clear" w:color="auto" w:fill="EEEEEE"/>
          </w:tcPr>
          <w:p w:rsidR="0022767F" w:rsidRDefault="0022767F"/>
        </w:tc>
        <w:tc>
          <w:tcPr>
            <w:tcW w:w="360" w:type="dxa"/>
            <w:shd w:val="clear" w:color="auto" w:fill="EEEEEE"/>
          </w:tcPr>
          <w:p w:rsidR="0022767F" w:rsidRDefault="0022767F"/>
        </w:tc>
        <w:tc>
          <w:tcPr>
            <w:tcW w:w="360" w:type="dxa"/>
            <w:shd w:val="clear" w:color="auto" w:fill="EEEEEE"/>
          </w:tcPr>
          <w:p w:rsidR="0022767F" w:rsidRDefault="0022767F">
            <w:pPr>
              <w:jc w:val="right"/>
            </w:pPr>
          </w:p>
        </w:tc>
        <w:tc>
          <w:tcPr>
            <w:tcW w:w="360" w:type="dxa"/>
            <w:shd w:val="clear" w:color="auto" w:fill="EEEEEE"/>
          </w:tcPr>
          <w:p w:rsidR="0022767F" w:rsidRDefault="0022767F">
            <w:pPr>
              <w:jc w:val="right"/>
            </w:pPr>
          </w:p>
        </w:tc>
        <w:tc>
          <w:tcPr>
            <w:tcW w:w="360" w:type="dxa"/>
            <w:shd w:val="clear" w:color="auto" w:fill="EEEEEE"/>
          </w:tcPr>
          <w:p w:rsidR="0022767F" w:rsidRDefault="00B8123E">
            <w:r>
              <w:rPr>
                <w:b/>
                <w:color w:val="000000"/>
                <w:sz w:val="20"/>
              </w:rPr>
              <w:t>Sub Total</w:t>
            </w:r>
          </w:p>
        </w:tc>
        <w:tc>
          <w:tcPr>
            <w:tcW w:w="1152" w:type="dxa"/>
            <w:shd w:val="clear" w:color="auto" w:fill="EEEEEE"/>
          </w:tcPr>
          <w:p w:rsidR="0022767F" w:rsidRDefault="00B8123E">
            <w:pPr>
              <w:jc w:val="right"/>
            </w:pPr>
            <w:r>
              <w:rPr>
                <w:b/>
                <w:color w:val="000000"/>
                <w:sz w:val="20"/>
              </w:rPr>
              <w:t>-</w:t>
            </w:r>
          </w:p>
        </w:tc>
      </w:tr>
      <w:tr w:rsidR="0022767F">
        <w:tc>
          <w:tcPr>
            <w:tcW w:w="864" w:type="dxa"/>
            <w:shd w:val="clear" w:color="auto" w:fill="DDDDDD"/>
          </w:tcPr>
          <w:p w:rsidR="0022767F" w:rsidRDefault="00B8123E">
            <w:r>
              <w:rPr>
                <w:b/>
                <w:color w:val="000000"/>
                <w:sz w:val="20"/>
              </w:rPr>
              <w:t>Equipment, Tools, and Supplies</w:t>
            </w:r>
          </w:p>
        </w:tc>
        <w:tc>
          <w:tcPr>
            <w:tcW w:w="1440" w:type="dxa"/>
            <w:shd w:val="clear" w:color="auto" w:fill="DDDDDD"/>
          </w:tcPr>
          <w:p w:rsidR="0022767F" w:rsidRDefault="0022767F"/>
        </w:tc>
        <w:tc>
          <w:tcPr>
            <w:tcW w:w="5472" w:type="dxa"/>
            <w:shd w:val="clear" w:color="auto" w:fill="DDDDDD"/>
          </w:tcPr>
          <w:p w:rsidR="0022767F" w:rsidRDefault="0022767F"/>
        </w:tc>
        <w:tc>
          <w:tcPr>
            <w:tcW w:w="4032" w:type="dxa"/>
            <w:shd w:val="clear" w:color="auto" w:fill="DDDDDD"/>
          </w:tcPr>
          <w:p w:rsidR="0022767F" w:rsidRDefault="0022767F"/>
        </w:tc>
        <w:tc>
          <w:tcPr>
            <w:tcW w:w="360" w:type="dxa"/>
            <w:shd w:val="clear" w:color="auto" w:fill="DDDDDD"/>
          </w:tcPr>
          <w:p w:rsidR="0022767F" w:rsidRDefault="0022767F"/>
        </w:tc>
        <w:tc>
          <w:tcPr>
            <w:tcW w:w="360" w:type="dxa"/>
            <w:shd w:val="clear" w:color="auto" w:fill="DDDDDD"/>
          </w:tcPr>
          <w:p w:rsidR="0022767F" w:rsidRDefault="0022767F">
            <w:pPr>
              <w:jc w:val="right"/>
            </w:pPr>
          </w:p>
        </w:tc>
        <w:tc>
          <w:tcPr>
            <w:tcW w:w="360" w:type="dxa"/>
            <w:shd w:val="clear" w:color="auto" w:fill="DDDDDD"/>
          </w:tcPr>
          <w:p w:rsidR="0022767F" w:rsidRDefault="0022767F">
            <w:pPr>
              <w:jc w:val="right"/>
            </w:pPr>
          </w:p>
        </w:tc>
        <w:tc>
          <w:tcPr>
            <w:tcW w:w="360" w:type="dxa"/>
            <w:shd w:val="clear" w:color="auto" w:fill="DDDDDD"/>
          </w:tcPr>
          <w:p w:rsidR="0022767F" w:rsidRDefault="0022767F"/>
        </w:tc>
        <w:tc>
          <w:tcPr>
            <w:tcW w:w="1152" w:type="dxa"/>
            <w:shd w:val="clear" w:color="auto" w:fill="DDDDDD"/>
          </w:tcPr>
          <w:p w:rsidR="0022767F" w:rsidRDefault="0022767F">
            <w:pPr>
              <w:jc w:val="right"/>
            </w:pPr>
          </w:p>
        </w:tc>
      </w:tr>
      <w:tr w:rsidR="0022767F">
        <w:tc>
          <w:tcPr>
            <w:tcW w:w="864" w:type="dxa"/>
            <w:shd w:val="clear" w:color="auto" w:fill="EEEEEE"/>
          </w:tcPr>
          <w:p w:rsidR="0022767F" w:rsidRDefault="0022767F"/>
        </w:tc>
        <w:tc>
          <w:tcPr>
            <w:tcW w:w="1440" w:type="dxa"/>
            <w:shd w:val="clear" w:color="auto" w:fill="EEEEEE"/>
          </w:tcPr>
          <w:p w:rsidR="0022767F" w:rsidRDefault="0022767F"/>
        </w:tc>
        <w:tc>
          <w:tcPr>
            <w:tcW w:w="5472" w:type="dxa"/>
            <w:shd w:val="clear" w:color="auto" w:fill="EEEEEE"/>
          </w:tcPr>
          <w:p w:rsidR="0022767F" w:rsidRDefault="0022767F"/>
        </w:tc>
        <w:tc>
          <w:tcPr>
            <w:tcW w:w="4032" w:type="dxa"/>
            <w:shd w:val="clear" w:color="auto" w:fill="EEEEEE"/>
          </w:tcPr>
          <w:p w:rsidR="0022767F" w:rsidRDefault="0022767F"/>
        </w:tc>
        <w:tc>
          <w:tcPr>
            <w:tcW w:w="360" w:type="dxa"/>
            <w:shd w:val="clear" w:color="auto" w:fill="EEEEEE"/>
          </w:tcPr>
          <w:p w:rsidR="0022767F" w:rsidRDefault="0022767F"/>
        </w:tc>
        <w:tc>
          <w:tcPr>
            <w:tcW w:w="360" w:type="dxa"/>
            <w:shd w:val="clear" w:color="auto" w:fill="EEEEEE"/>
          </w:tcPr>
          <w:p w:rsidR="0022767F" w:rsidRDefault="0022767F">
            <w:pPr>
              <w:jc w:val="right"/>
            </w:pPr>
          </w:p>
        </w:tc>
        <w:tc>
          <w:tcPr>
            <w:tcW w:w="360" w:type="dxa"/>
            <w:shd w:val="clear" w:color="auto" w:fill="EEEEEE"/>
          </w:tcPr>
          <w:p w:rsidR="0022767F" w:rsidRDefault="0022767F">
            <w:pPr>
              <w:jc w:val="right"/>
            </w:pPr>
          </w:p>
        </w:tc>
        <w:tc>
          <w:tcPr>
            <w:tcW w:w="360" w:type="dxa"/>
            <w:shd w:val="clear" w:color="auto" w:fill="EEEEEE"/>
          </w:tcPr>
          <w:p w:rsidR="0022767F" w:rsidRDefault="00B8123E">
            <w:r>
              <w:rPr>
                <w:b/>
                <w:color w:val="000000"/>
                <w:sz w:val="20"/>
              </w:rPr>
              <w:t>Sub Total</w:t>
            </w:r>
          </w:p>
        </w:tc>
        <w:tc>
          <w:tcPr>
            <w:tcW w:w="1152" w:type="dxa"/>
            <w:shd w:val="clear" w:color="auto" w:fill="EEEEEE"/>
          </w:tcPr>
          <w:p w:rsidR="0022767F" w:rsidRDefault="00B8123E">
            <w:pPr>
              <w:jc w:val="right"/>
            </w:pPr>
            <w:r>
              <w:rPr>
                <w:b/>
                <w:color w:val="000000"/>
                <w:sz w:val="20"/>
              </w:rPr>
              <w:t>-</w:t>
            </w:r>
          </w:p>
        </w:tc>
      </w:tr>
      <w:tr w:rsidR="0022767F">
        <w:tc>
          <w:tcPr>
            <w:tcW w:w="864" w:type="dxa"/>
            <w:shd w:val="clear" w:color="auto" w:fill="DDDDDD"/>
          </w:tcPr>
          <w:p w:rsidR="0022767F" w:rsidRDefault="00B8123E">
            <w:r>
              <w:rPr>
                <w:b/>
                <w:color w:val="000000"/>
                <w:sz w:val="20"/>
              </w:rPr>
              <w:t>Capital Expenditures</w:t>
            </w:r>
          </w:p>
        </w:tc>
        <w:tc>
          <w:tcPr>
            <w:tcW w:w="1440" w:type="dxa"/>
            <w:shd w:val="clear" w:color="auto" w:fill="DDDDDD"/>
          </w:tcPr>
          <w:p w:rsidR="0022767F" w:rsidRDefault="0022767F"/>
        </w:tc>
        <w:tc>
          <w:tcPr>
            <w:tcW w:w="5472" w:type="dxa"/>
            <w:shd w:val="clear" w:color="auto" w:fill="DDDDDD"/>
          </w:tcPr>
          <w:p w:rsidR="0022767F" w:rsidRDefault="0022767F"/>
        </w:tc>
        <w:tc>
          <w:tcPr>
            <w:tcW w:w="4032" w:type="dxa"/>
            <w:shd w:val="clear" w:color="auto" w:fill="DDDDDD"/>
          </w:tcPr>
          <w:p w:rsidR="0022767F" w:rsidRDefault="0022767F"/>
        </w:tc>
        <w:tc>
          <w:tcPr>
            <w:tcW w:w="360" w:type="dxa"/>
            <w:shd w:val="clear" w:color="auto" w:fill="DDDDDD"/>
          </w:tcPr>
          <w:p w:rsidR="0022767F" w:rsidRDefault="0022767F"/>
        </w:tc>
        <w:tc>
          <w:tcPr>
            <w:tcW w:w="360" w:type="dxa"/>
            <w:shd w:val="clear" w:color="auto" w:fill="DDDDDD"/>
          </w:tcPr>
          <w:p w:rsidR="0022767F" w:rsidRDefault="0022767F">
            <w:pPr>
              <w:jc w:val="right"/>
            </w:pPr>
          </w:p>
        </w:tc>
        <w:tc>
          <w:tcPr>
            <w:tcW w:w="360" w:type="dxa"/>
            <w:shd w:val="clear" w:color="auto" w:fill="DDDDDD"/>
          </w:tcPr>
          <w:p w:rsidR="0022767F" w:rsidRDefault="0022767F">
            <w:pPr>
              <w:jc w:val="right"/>
            </w:pPr>
          </w:p>
        </w:tc>
        <w:tc>
          <w:tcPr>
            <w:tcW w:w="360" w:type="dxa"/>
            <w:shd w:val="clear" w:color="auto" w:fill="DDDDDD"/>
          </w:tcPr>
          <w:p w:rsidR="0022767F" w:rsidRDefault="0022767F"/>
        </w:tc>
        <w:tc>
          <w:tcPr>
            <w:tcW w:w="1152" w:type="dxa"/>
            <w:shd w:val="clear" w:color="auto" w:fill="DDDDDD"/>
          </w:tcPr>
          <w:p w:rsidR="0022767F" w:rsidRDefault="0022767F">
            <w:pPr>
              <w:jc w:val="right"/>
            </w:pPr>
          </w:p>
        </w:tc>
      </w:tr>
      <w:tr w:rsidR="0022767F">
        <w:tc>
          <w:tcPr>
            <w:tcW w:w="864" w:type="dxa"/>
            <w:shd w:val="clear" w:color="auto" w:fill="EEEEEE"/>
          </w:tcPr>
          <w:p w:rsidR="0022767F" w:rsidRDefault="0022767F"/>
        </w:tc>
        <w:tc>
          <w:tcPr>
            <w:tcW w:w="1440" w:type="dxa"/>
            <w:shd w:val="clear" w:color="auto" w:fill="EEEEEE"/>
          </w:tcPr>
          <w:p w:rsidR="0022767F" w:rsidRDefault="0022767F"/>
        </w:tc>
        <w:tc>
          <w:tcPr>
            <w:tcW w:w="5472" w:type="dxa"/>
            <w:shd w:val="clear" w:color="auto" w:fill="EEEEEE"/>
          </w:tcPr>
          <w:p w:rsidR="0022767F" w:rsidRDefault="0022767F"/>
        </w:tc>
        <w:tc>
          <w:tcPr>
            <w:tcW w:w="4032" w:type="dxa"/>
            <w:shd w:val="clear" w:color="auto" w:fill="EEEEEE"/>
          </w:tcPr>
          <w:p w:rsidR="0022767F" w:rsidRDefault="0022767F"/>
        </w:tc>
        <w:tc>
          <w:tcPr>
            <w:tcW w:w="360" w:type="dxa"/>
            <w:shd w:val="clear" w:color="auto" w:fill="EEEEEE"/>
          </w:tcPr>
          <w:p w:rsidR="0022767F" w:rsidRDefault="0022767F"/>
        </w:tc>
        <w:tc>
          <w:tcPr>
            <w:tcW w:w="360" w:type="dxa"/>
            <w:shd w:val="clear" w:color="auto" w:fill="EEEEEE"/>
          </w:tcPr>
          <w:p w:rsidR="0022767F" w:rsidRDefault="0022767F">
            <w:pPr>
              <w:jc w:val="right"/>
            </w:pPr>
          </w:p>
        </w:tc>
        <w:tc>
          <w:tcPr>
            <w:tcW w:w="360" w:type="dxa"/>
            <w:shd w:val="clear" w:color="auto" w:fill="EEEEEE"/>
          </w:tcPr>
          <w:p w:rsidR="0022767F" w:rsidRDefault="0022767F">
            <w:pPr>
              <w:jc w:val="right"/>
            </w:pPr>
          </w:p>
        </w:tc>
        <w:tc>
          <w:tcPr>
            <w:tcW w:w="360" w:type="dxa"/>
            <w:shd w:val="clear" w:color="auto" w:fill="EEEEEE"/>
          </w:tcPr>
          <w:p w:rsidR="0022767F" w:rsidRDefault="00B8123E">
            <w:r>
              <w:rPr>
                <w:b/>
                <w:color w:val="000000"/>
                <w:sz w:val="20"/>
              </w:rPr>
              <w:t>Sub Total</w:t>
            </w:r>
          </w:p>
        </w:tc>
        <w:tc>
          <w:tcPr>
            <w:tcW w:w="1152" w:type="dxa"/>
            <w:shd w:val="clear" w:color="auto" w:fill="EEEEEE"/>
          </w:tcPr>
          <w:p w:rsidR="0022767F" w:rsidRDefault="00B8123E">
            <w:pPr>
              <w:jc w:val="right"/>
            </w:pPr>
            <w:r>
              <w:rPr>
                <w:b/>
                <w:color w:val="000000"/>
                <w:sz w:val="20"/>
              </w:rPr>
              <w:t>-</w:t>
            </w:r>
          </w:p>
        </w:tc>
      </w:tr>
      <w:tr w:rsidR="0022767F">
        <w:tc>
          <w:tcPr>
            <w:tcW w:w="864" w:type="dxa"/>
            <w:shd w:val="clear" w:color="auto" w:fill="DDDDDD"/>
          </w:tcPr>
          <w:p w:rsidR="0022767F" w:rsidRDefault="00B8123E">
            <w:r>
              <w:rPr>
                <w:b/>
                <w:color w:val="000000"/>
                <w:sz w:val="20"/>
              </w:rPr>
              <w:lastRenderedPageBreak/>
              <w:t>Acquisitions and Stewardship</w:t>
            </w:r>
          </w:p>
        </w:tc>
        <w:tc>
          <w:tcPr>
            <w:tcW w:w="1440" w:type="dxa"/>
            <w:shd w:val="clear" w:color="auto" w:fill="DDDDDD"/>
          </w:tcPr>
          <w:p w:rsidR="0022767F" w:rsidRDefault="0022767F"/>
        </w:tc>
        <w:tc>
          <w:tcPr>
            <w:tcW w:w="5472" w:type="dxa"/>
            <w:shd w:val="clear" w:color="auto" w:fill="DDDDDD"/>
          </w:tcPr>
          <w:p w:rsidR="0022767F" w:rsidRDefault="0022767F"/>
        </w:tc>
        <w:tc>
          <w:tcPr>
            <w:tcW w:w="4032" w:type="dxa"/>
            <w:shd w:val="clear" w:color="auto" w:fill="DDDDDD"/>
          </w:tcPr>
          <w:p w:rsidR="0022767F" w:rsidRDefault="0022767F"/>
        </w:tc>
        <w:tc>
          <w:tcPr>
            <w:tcW w:w="360" w:type="dxa"/>
            <w:shd w:val="clear" w:color="auto" w:fill="DDDDDD"/>
          </w:tcPr>
          <w:p w:rsidR="0022767F" w:rsidRDefault="0022767F"/>
        </w:tc>
        <w:tc>
          <w:tcPr>
            <w:tcW w:w="360" w:type="dxa"/>
            <w:shd w:val="clear" w:color="auto" w:fill="DDDDDD"/>
          </w:tcPr>
          <w:p w:rsidR="0022767F" w:rsidRDefault="0022767F">
            <w:pPr>
              <w:jc w:val="right"/>
            </w:pPr>
          </w:p>
        </w:tc>
        <w:tc>
          <w:tcPr>
            <w:tcW w:w="360" w:type="dxa"/>
            <w:shd w:val="clear" w:color="auto" w:fill="DDDDDD"/>
          </w:tcPr>
          <w:p w:rsidR="0022767F" w:rsidRDefault="0022767F">
            <w:pPr>
              <w:jc w:val="right"/>
            </w:pPr>
          </w:p>
        </w:tc>
        <w:tc>
          <w:tcPr>
            <w:tcW w:w="360" w:type="dxa"/>
            <w:shd w:val="clear" w:color="auto" w:fill="DDDDDD"/>
          </w:tcPr>
          <w:p w:rsidR="0022767F" w:rsidRDefault="0022767F"/>
        </w:tc>
        <w:tc>
          <w:tcPr>
            <w:tcW w:w="1152" w:type="dxa"/>
            <w:shd w:val="clear" w:color="auto" w:fill="DDDDDD"/>
          </w:tcPr>
          <w:p w:rsidR="0022767F" w:rsidRDefault="0022767F">
            <w:pPr>
              <w:jc w:val="right"/>
            </w:pPr>
          </w:p>
        </w:tc>
      </w:tr>
      <w:tr w:rsidR="0022767F">
        <w:tc>
          <w:tcPr>
            <w:tcW w:w="864" w:type="dxa"/>
            <w:shd w:val="clear" w:color="auto" w:fill="EEEEEE"/>
          </w:tcPr>
          <w:p w:rsidR="0022767F" w:rsidRDefault="0022767F"/>
        </w:tc>
        <w:tc>
          <w:tcPr>
            <w:tcW w:w="1440" w:type="dxa"/>
            <w:shd w:val="clear" w:color="auto" w:fill="EEEEEE"/>
          </w:tcPr>
          <w:p w:rsidR="0022767F" w:rsidRDefault="0022767F"/>
        </w:tc>
        <w:tc>
          <w:tcPr>
            <w:tcW w:w="5472" w:type="dxa"/>
            <w:shd w:val="clear" w:color="auto" w:fill="EEEEEE"/>
          </w:tcPr>
          <w:p w:rsidR="0022767F" w:rsidRDefault="0022767F"/>
        </w:tc>
        <w:tc>
          <w:tcPr>
            <w:tcW w:w="4032" w:type="dxa"/>
            <w:shd w:val="clear" w:color="auto" w:fill="EEEEEE"/>
          </w:tcPr>
          <w:p w:rsidR="0022767F" w:rsidRDefault="0022767F"/>
        </w:tc>
        <w:tc>
          <w:tcPr>
            <w:tcW w:w="360" w:type="dxa"/>
            <w:shd w:val="clear" w:color="auto" w:fill="EEEEEE"/>
          </w:tcPr>
          <w:p w:rsidR="0022767F" w:rsidRDefault="0022767F"/>
        </w:tc>
        <w:tc>
          <w:tcPr>
            <w:tcW w:w="360" w:type="dxa"/>
            <w:shd w:val="clear" w:color="auto" w:fill="EEEEEE"/>
          </w:tcPr>
          <w:p w:rsidR="0022767F" w:rsidRDefault="0022767F">
            <w:pPr>
              <w:jc w:val="right"/>
            </w:pPr>
          </w:p>
        </w:tc>
        <w:tc>
          <w:tcPr>
            <w:tcW w:w="360" w:type="dxa"/>
            <w:shd w:val="clear" w:color="auto" w:fill="EEEEEE"/>
          </w:tcPr>
          <w:p w:rsidR="0022767F" w:rsidRDefault="0022767F">
            <w:pPr>
              <w:jc w:val="right"/>
            </w:pPr>
          </w:p>
        </w:tc>
        <w:tc>
          <w:tcPr>
            <w:tcW w:w="360" w:type="dxa"/>
            <w:shd w:val="clear" w:color="auto" w:fill="EEEEEE"/>
          </w:tcPr>
          <w:p w:rsidR="0022767F" w:rsidRDefault="00B8123E">
            <w:r>
              <w:rPr>
                <w:b/>
                <w:color w:val="000000"/>
                <w:sz w:val="20"/>
              </w:rPr>
              <w:t>Sub Total</w:t>
            </w:r>
          </w:p>
        </w:tc>
        <w:tc>
          <w:tcPr>
            <w:tcW w:w="1152" w:type="dxa"/>
            <w:shd w:val="clear" w:color="auto" w:fill="EEEEEE"/>
          </w:tcPr>
          <w:p w:rsidR="0022767F" w:rsidRDefault="00B8123E">
            <w:pPr>
              <w:jc w:val="right"/>
            </w:pPr>
            <w:r>
              <w:rPr>
                <w:b/>
                <w:color w:val="000000"/>
                <w:sz w:val="20"/>
              </w:rPr>
              <w:t>-</w:t>
            </w:r>
          </w:p>
        </w:tc>
      </w:tr>
      <w:tr w:rsidR="0022767F">
        <w:tc>
          <w:tcPr>
            <w:tcW w:w="864" w:type="dxa"/>
            <w:shd w:val="clear" w:color="auto" w:fill="DDDDDD"/>
          </w:tcPr>
          <w:p w:rsidR="0022767F" w:rsidRDefault="00B8123E">
            <w:r>
              <w:rPr>
                <w:b/>
                <w:color w:val="000000"/>
                <w:sz w:val="20"/>
              </w:rPr>
              <w:t>Travel In Minnesota</w:t>
            </w:r>
          </w:p>
        </w:tc>
        <w:tc>
          <w:tcPr>
            <w:tcW w:w="1440" w:type="dxa"/>
            <w:shd w:val="clear" w:color="auto" w:fill="DDDDDD"/>
          </w:tcPr>
          <w:p w:rsidR="0022767F" w:rsidRDefault="0022767F"/>
        </w:tc>
        <w:tc>
          <w:tcPr>
            <w:tcW w:w="5472" w:type="dxa"/>
            <w:shd w:val="clear" w:color="auto" w:fill="DDDDDD"/>
          </w:tcPr>
          <w:p w:rsidR="0022767F" w:rsidRDefault="0022767F"/>
        </w:tc>
        <w:tc>
          <w:tcPr>
            <w:tcW w:w="4032" w:type="dxa"/>
            <w:shd w:val="clear" w:color="auto" w:fill="DDDDDD"/>
          </w:tcPr>
          <w:p w:rsidR="0022767F" w:rsidRDefault="0022767F"/>
        </w:tc>
        <w:tc>
          <w:tcPr>
            <w:tcW w:w="360" w:type="dxa"/>
            <w:shd w:val="clear" w:color="auto" w:fill="DDDDDD"/>
          </w:tcPr>
          <w:p w:rsidR="0022767F" w:rsidRDefault="0022767F"/>
        </w:tc>
        <w:tc>
          <w:tcPr>
            <w:tcW w:w="360" w:type="dxa"/>
            <w:shd w:val="clear" w:color="auto" w:fill="DDDDDD"/>
          </w:tcPr>
          <w:p w:rsidR="0022767F" w:rsidRDefault="0022767F">
            <w:pPr>
              <w:jc w:val="right"/>
            </w:pPr>
          </w:p>
        </w:tc>
        <w:tc>
          <w:tcPr>
            <w:tcW w:w="360" w:type="dxa"/>
            <w:shd w:val="clear" w:color="auto" w:fill="DDDDDD"/>
          </w:tcPr>
          <w:p w:rsidR="0022767F" w:rsidRDefault="0022767F">
            <w:pPr>
              <w:jc w:val="right"/>
            </w:pPr>
          </w:p>
        </w:tc>
        <w:tc>
          <w:tcPr>
            <w:tcW w:w="360" w:type="dxa"/>
            <w:shd w:val="clear" w:color="auto" w:fill="DDDDDD"/>
          </w:tcPr>
          <w:p w:rsidR="0022767F" w:rsidRDefault="0022767F"/>
        </w:tc>
        <w:tc>
          <w:tcPr>
            <w:tcW w:w="1152" w:type="dxa"/>
            <w:shd w:val="clear" w:color="auto" w:fill="DDDDDD"/>
          </w:tcPr>
          <w:p w:rsidR="0022767F" w:rsidRDefault="0022767F">
            <w:pPr>
              <w:jc w:val="right"/>
            </w:pPr>
          </w:p>
        </w:tc>
      </w:tr>
      <w:tr w:rsidR="0022767F">
        <w:tc>
          <w:tcPr>
            <w:tcW w:w="864" w:type="dxa"/>
          </w:tcPr>
          <w:p w:rsidR="0022767F" w:rsidRDefault="0022767F"/>
        </w:tc>
        <w:tc>
          <w:tcPr>
            <w:tcW w:w="1440" w:type="dxa"/>
          </w:tcPr>
          <w:p w:rsidR="0022767F" w:rsidRDefault="00B8123E">
            <w:r>
              <w:rPr>
                <w:sz w:val="20"/>
              </w:rPr>
              <w:t>Miles/ Meals/ Lodging</w:t>
            </w:r>
          </w:p>
        </w:tc>
        <w:tc>
          <w:tcPr>
            <w:tcW w:w="5472" w:type="dxa"/>
          </w:tcPr>
          <w:p w:rsidR="0022767F" w:rsidRDefault="00B8123E">
            <w:r>
              <w:rPr>
                <w:sz w:val="20"/>
              </w:rPr>
              <w:t>Local mileage and parking</w:t>
            </w:r>
          </w:p>
        </w:tc>
        <w:tc>
          <w:tcPr>
            <w:tcW w:w="4032" w:type="dxa"/>
          </w:tcPr>
          <w:p w:rsidR="0022767F" w:rsidRDefault="00B8123E">
            <w:r>
              <w:rPr>
                <w:sz w:val="20"/>
              </w:rPr>
              <w:t>For giving presentations on research findings</w:t>
            </w:r>
          </w:p>
        </w:tc>
        <w:tc>
          <w:tcPr>
            <w:tcW w:w="360" w:type="dxa"/>
          </w:tcPr>
          <w:p w:rsidR="0022767F" w:rsidRDefault="0022767F"/>
        </w:tc>
        <w:tc>
          <w:tcPr>
            <w:tcW w:w="360" w:type="dxa"/>
          </w:tcPr>
          <w:p w:rsidR="0022767F" w:rsidRDefault="0022767F">
            <w:pPr>
              <w:jc w:val="right"/>
            </w:pPr>
          </w:p>
        </w:tc>
        <w:tc>
          <w:tcPr>
            <w:tcW w:w="360" w:type="dxa"/>
          </w:tcPr>
          <w:p w:rsidR="0022767F" w:rsidRDefault="0022767F">
            <w:pPr>
              <w:jc w:val="right"/>
            </w:pPr>
          </w:p>
        </w:tc>
        <w:tc>
          <w:tcPr>
            <w:tcW w:w="360" w:type="dxa"/>
          </w:tcPr>
          <w:p w:rsidR="0022767F" w:rsidRDefault="0022767F"/>
        </w:tc>
        <w:tc>
          <w:tcPr>
            <w:tcW w:w="1152" w:type="dxa"/>
          </w:tcPr>
          <w:p w:rsidR="0022767F" w:rsidRDefault="00B8123E">
            <w:pPr>
              <w:jc w:val="right"/>
            </w:pPr>
            <w:r>
              <w:rPr>
                <w:sz w:val="20"/>
              </w:rPr>
              <w:t>$555</w:t>
            </w:r>
          </w:p>
        </w:tc>
      </w:tr>
      <w:tr w:rsidR="0022767F">
        <w:tc>
          <w:tcPr>
            <w:tcW w:w="864" w:type="dxa"/>
          </w:tcPr>
          <w:p w:rsidR="0022767F" w:rsidRDefault="0022767F"/>
        </w:tc>
        <w:tc>
          <w:tcPr>
            <w:tcW w:w="1440" w:type="dxa"/>
          </w:tcPr>
          <w:p w:rsidR="0022767F" w:rsidRDefault="00B8123E">
            <w:r>
              <w:rPr>
                <w:sz w:val="20"/>
              </w:rPr>
              <w:t xml:space="preserve">Conference Registration Miles/ </w:t>
            </w:r>
            <w:r>
              <w:rPr>
                <w:sz w:val="20"/>
              </w:rPr>
              <w:t>Meals/ Lodging</w:t>
            </w:r>
          </w:p>
        </w:tc>
        <w:tc>
          <w:tcPr>
            <w:tcW w:w="5472" w:type="dxa"/>
          </w:tcPr>
          <w:p w:rsidR="0022767F" w:rsidRDefault="00B8123E">
            <w:r>
              <w:rPr>
                <w:sz w:val="20"/>
              </w:rPr>
              <w:t>Conference registration</w:t>
            </w:r>
          </w:p>
        </w:tc>
        <w:tc>
          <w:tcPr>
            <w:tcW w:w="4032" w:type="dxa"/>
          </w:tcPr>
          <w:p w:rsidR="0022767F" w:rsidRDefault="00B8123E">
            <w:r>
              <w:rPr>
                <w:sz w:val="20"/>
              </w:rPr>
              <w:t>Registration fees for presenting research at conference</w:t>
            </w:r>
          </w:p>
        </w:tc>
        <w:tc>
          <w:tcPr>
            <w:tcW w:w="360" w:type="dxa"/>
          </w:tcPr>
          <w:p w:rsidR="0022767F" w:rsidRDefault="0022767F"/>
        </w:tc>
        <w:tc>
          <w:tcPr>
            <w:tcW w:w="360" w:type="dxa"/>
          </w:tcPr>
          <w:p w:rsidR="0022767F" w:rsidRDefault="0022767F">
            <w:pPr>
              <w:jc w:val="right"/>
            </w:pPr>
          </w:p>
        </w:tc>
        <w:tc>
          <w:tcPr>
            <w:tcW w:w="360" w:type="dxa"/>
          </w:tcPr>
          <w:p w:rsidR="0022767F" w:rsidRDefault="0022767F">
            <w:pPr>
              <w:jc w:val="right"/>
            </w:pPr>
          </w:p>
        </w:tc>
        <w:tc>
          <w:tcPr>
            <w:tcW w:w="360" w:type="dxa"/>
          </w:tcPr>
          <w:p w:rsidR="0022767F" w:rsidRDefault="0022767F"/>
        </w:tc>
        <w:tc>
          <w:tcPr>
            <w:tcW w:w="1152" w:type="dxa"/>
          </w:tcPr>
          <w:p w:rsidR="0022767F" w:rsidRDefault="00B8123E">
            <w:pPr>
              <w:jc w:val="right"/>
            </w:pPr>
            <w:r>
              <w:rPr>
                <w:sz w:val="20"/>
              </w:rPr>
              <w:t>$200</w:t>
            </w:r>
          </w:p>
        </w:tc>
      </w:tr>
      <w:tr w:rsidR="0022767F">
        <w:tc>
          <w:tcPr>
            <w:tcW w:w="864" w:type="dxa"/>
            <w:shd w:val="clear" w:color="auto" w:fill="EEEEEE"/>
          </w:tcPr>
          <w:p w:rsidR="0022767F" w:rsidRDefault="0022767F"/>
        </w:tc>
        <w:tc>
          <w:tcPr>
            <w:tcW w:w="1440" w:type="dxa"/>
            <w:shd w:val="clear" w:color="auto" w:fill="EEEEEE"/>
          </w:tcPr>
          <w:p w:rsidR="0022767F" w:rsidRDefault="0022767F"/>
        </w:tc>
        <w:tc>
          <w:tcPr>
            <w:tcW w:w="5472" w:type="dxa"/>
            <w:shd w:val="clear" w:color="auto" w:fill="EEEEEE"/>
          </w:tcPr>
          <w:p w:rsidR="0022767F" w:rsidRDefault="0022767F"/>
        </w:tc>
        <w:tc>
          <w:tcPr>
            <w:tcW w:w="4032" w:type="dxa"/>
            <w:shd w:val="clear" w:color="auto" w:fill="EEEEEE"/>
          </w:tcPr>
          <w:p w:rsidR="0022767F" w:rsidRDefault="0022767F"/>
        </w:tc>
        <w:tc>
          <w:tcPr>
            <w:tcW w:w="360" w:type="dxa"/>
            <w:shd w:val="clear" w:color="auto" w:fill="EEEEEE"/>
          </w:tcPr>
          <w:p w:rsidR="0022767F" w:rsidRDefault="0022767F"/>
        </w:tc>
        <w:tc>
          <w:tcPr>
            <w:tcW w:w="360" w:type="dxa"/>
            <w:shd w:val="clear" w:color="auto" w:fill="EEEEEE"/>
          </w:tcPr>
          <w:p w:rsidR="0022767F" w:rsidRDefault="0022767F">
            <w:pPr>
              <w:jc w:val="right"/>
            </w:pPr>
          </w:p>
        </w:tc>
        <w:tc>
          <w:tcPr>
            <w:tcW w:w="360" w:type="dxa"/>
            <w:shd w:val="clear" w:color="auto" w:fill="EEEEEE"/>
          </w:tcPr>
          <w:p w:rsidR="0022767F" w:rsidRDefault="0022767F">
            <w:pPr>
              <w:jc w:val="right"/>
            </w:pPr>
          </w:p>
        </w:tc>
        <w:tc>
          <w:tcPr>
            <w:tcW w:w="360" w:type="dxa"/>
            <w:shd w:val="clear" w:color="auto" w:fill="EEEEEE"/>
          </w:tcPr>
          <w:p w:rsidR="0022767F" w:rsidRDefault="00B8123E">
            <w:r>
              <w:rPr>
                <w:b/>
                <w:color w:val="000000"/>
                <w:sz w:val="20"/>
              </w:rPr>
              <w:t>Sub Total</w:t>
            </w:r>
          </w:p>
        </w:tc>
        <w:tc>
          <w:tcPr>
            <w:tcW w:w="1152" w:type="dxa"/>
            <w:shd w:val="clear" w:color="auto" w:fill="EEEEEE"/>
          </w:tcPr>
          <w:p w:rsidR="0022767F" w:rsidRDefault="00B8123E">
            <w:pPr>
              <w:jc w:val="right"/>
            </w:pPr>
            <w:r>
              <w:rPr>
                <w:b/>
                <w:color w:val="000000"/>
                <w:sz w:val="20"/>
              </w:rPr>
              <w:t>$755</w:t>
            </w:r>
          </w:p>
        </w:tc>
      </w:tr>
      <w:tr w:rsidR="0022767F">
        <w:tc>
          <w:tcPr>
            <w:tcW w:w="864" w:type="dxa"/>
            <w:shd w:val="clear" w:color="auto" w:fill="DDDDDD"/>
          </w:tcPr>
          <w:p w:rsidR="0022767F" w:rsidRDefault="00B8123E">
            <w:r>
              <w:rPr>
                <w:b/>
                <w:color w:val="000000"/>
                <w:sz w:val="20"/>
              </w:rPr>
              <w:t>Travel Outside Minnesota</w:t>
            </w:r>
          </w:p>
        </w:tc>
        <w:tc>
          <w:tcPr>
            <w:tcW w:w="1440" w:type="dxa"/>
            <w:shd w:val="clear" w:color="auto" w:fill="DDDDDD"/>
          </w:tcPr>
          <w:p w:rsidR="0022767F" w:rsidRDefault="0022767F"/>
        </w:tc>
        <w:tc>
          <w:tcPr>
            <w:tcW w:w="5472" w:type="dxa"/>
            <w:shd w:val="clear" w:color="auto" w:fill="DDDDDD"/>
          </w:tcPr>
          <w:p w:rsidR="0022767F" w:rsidRDefault="0022767F"/>
        </w:tc>
        <w:tc>
          <w:tcPr>
            <w:tcW w:w="4032" w:type="dxa"/>
            <w:shd w:val="clear" w:color="auto" w:fill="DDDDDD"/>
          </w:tcPr>
          <w:p w:rsidR="0022767F" w:rsidRDefault="0022767F"/>
        </w:tc>
        <w:tc>
          <w:tcPr>
            <w:tcW w:w="360" w:type="dxa"/>
            <w:shd w:val="clear" w:color="auto" w:fill="DDDDDD"/>
          </w:tcPr>
          <w:p w:rsidR="0022767F" w:rsidRDefault="0022767F"/>
        </w:tc>
        <w:tc>
          <w:tcPr>
            <w:tcW w:w="360" w:type="dxa"/>
            <w:shd w:val="clear" w:color="auto" w:fill="DDDDDD"/>
          </w:tcPr>
          <w:p w:rsidR="0022767F" w:rsidRDefault="0022767F">
            <w:pPr>
              <w:jc w:val="right"/>
            </w:pPr>
          </w:p>
        </w:tc>
        <w:tc>
          <w:tcPr>
            <w:tcW w:w="360" w:type="dxa"/>
            <w:shd w:val="clear" w:color="auto" w:fill="DDDDDD"/>
          </w:tcPr>
          <w:p w:rsidR="0022767F" w:rsidRDefault="0022767F">
            <w:pPr>
              <w:jc w:val="right"/>
            </w:pPr>
          </w:p>
        </w:tc>
        <w:tc>
          <w:tcPr>
            <w:tcW w:w="360" w:type="dxa"/>
            <w:shd w:val="clear" w:color="auto" w:fill="DDDDDD"/>
          </w:tcPr>
          <w:p w:rsidR="0022767F" w:rsidRDefault="0022767F"/>
        </w:tc>
        <w:tc>
          <w:tcPr>
            <w:tcW w:w="1152" w:type="dxa"/>
            <w:shd w:val="clear" w:color="auto" w:fill="DDDDDD"/>
          </w:tcPr>
          <w:p w:rsidR="0022767F" w:rsidRDefault="0022767F">
            <w:pPr>
              <w:jc w:val="right"/>
            </w:pPr>
          </w:p>
        </w:tc>
      </w:tr>
      <w:tr w:rsidR="0022767F">
        <w:tc>
          <w:tcPr>
            <w:tcW w:w="864" w:type="dxa"/>
            <w:shd w:val="clear" w:color="auto" w:fill="EEEEEE"/>
          </w:tcPr>
          <w:p w:rsidR="0022767F" w:rsidRDefault="0022767F"/>
        </w:tc>
        <w:tc>
          <w:tcPr>
            <w:tcW w:w="1440" w:type="dxa"/>
            <w:shd w:val="clear" w:color="auto" w:fill="EEEEEE"/>
          </w:tcPr>
          <w:p w:rsidR="0022767F" w:rsidRDefault="0022767F"/>
        </w:tc>
        <w:tc>
          <w:tcPr>
            <w:tcW w:w="5472" w:type="dxa"/>
            <w:shd w:val="clear" w:color="auto" w:fill="EEEEEE"/>
          </w:tcPr>
          <w:p w:rsidR="0022767F" w:rsidRDefault="0022767F"/>
        </w:tc>
        <w:tc>
          <w:tcPr>
            <w:tcW w:w="4032" w:type="dxa"/>
            <w:shd w:val="clear" w:color="auto" w:fill="EEEEEE"/>
          </w:tcPr>
          <w:p w:rsidR="0022767F" w:rsidRDefault="0022767F"/>
        </w:tc>
        <w:tc>
          <w:tcPr>
            <w:tcW w:w="360" w:type="dxa"/>
            <w:shd w:val="clear" w:color="auto" w:fill="EEEEEE"/>
          </w:tcPr>
          <w:p w:rsidR="0022767F" w:rsidRDefault="0022767F"/>
        </w:tc>
        <w:tc>
          <w:tcPr>
            <w:tcW w:w="360" w:type="dxa"/>
            <w:shd w:val="clear" w:color="auto" w:fill="EEEEEE"/>
          </w:tcPr>
          <w:p w:rsidR="0022767F" w:rsidRDefault="0022767F">
            <w:pPr>
              <w:jc w:val="right"/>
            </w:pPr>
          </w:p>
        </w:tc>
        <w:tc>
          <w:tcPr>
            <w:tcW w:w="360" w:type="dxa"/>
            <w:shd w:val="clear" w:color="auto" w:fill="EEEEEE"/>
          </w:tcPr>
          <w:p w:rsidR="0022767F" w:rsidRDefault="0022767F">
            <w:pPr>
              <w:jc w:val="right"/>
            </w:pPr>
          </w:p>
        </w:tc>
        <w:tc>
          <w:tcPr>
            <w:tcW w:w="360" w:type="dxa"/>
            <w:shd w:val="clear" w:color="auto" w:fill="EEEEEE"/>
          </w:tcPr>
          <w:p w:rsidR="0022767F" w:rsidRDefault="00B8123E">
            <w:r>
              <w:rPr>
                <w:b/>
                <w:color w:val="000000"/>
                <w:sz w:val="20"/>
              </w:rPr>
              <w:t>Sub Total</w:t>
            </w:r>
          </w:p>
        </w:tc>
        <w:tc>
          <w:tcPr>
            <w:tcW w:w="1152" w:type="dxa"/>
            <w:shd w:val="clear" w:color="auto" w:fill="EEEEEE"/>
          </w:tcPr>
          <w:p w:rsidR="0022767F" w:rsidRDefault="00B8123E">
            <w:pPr>
              <w:jc w:val="right"/>
            </w:pPr>
            <w:r>
              <w:rPr>
                <w:b/>
                <w:color w:val="000000"/>
                <w:sz w:val="20"/>
              </w:rPr>
              <w:t>-</w:t>
            </w:r>
          </w:p>
        </w:tc>
      </w:tr>
      <w:tr w:rsidR="0022767F">
        <w:tc>
          <w:tcPr>
            <w:tcW w:w="864" w:type="dxa"/>
            <w:shd w:val="clear" w:color="auto" w:fill="DDDDDD"/>
          </w:tcPr>
          <w:p w:rsidR="0022767F" w:rsidRDefault="00B8123E">
            <w:r>
              <w:rPr>
                <w:b/>
                <w:color w:val="000000"/>
                <w:sz w:val="20"/>
              </w:rPr>
              <w:t>Printing and Publication</w:t>
            </w:r>
          </w:p>
        </w:tc>
        <w:tc>
          <w:tcPr>
            <w:tcW w:w="1440" w:type="dxa"/>
            <w:shd w:val="clear" w:color="auto" w:fill="DDDDDD"/>
          </w:tcPr>
          <w:p w:rsidR="0022767F" w:rsidRDefault="0022767F"/>
        </w:tc>
        <w:tc>
          <w:tcPr>
            <w:tcW w:w="5472" w:type="dxa"/>
            <w:shd w:val="clear" w:color="auto" w:fill="DDDDDD"/>
          </w:tcPr>
          <w:p w:rsidR="0022767F" w:rsidRDefault="0022767F"/>
        </w:tc>
        <w:tc>
          <w:tcPr>
            <w:tcW w:w="4032" w:type="dxa"/>
            <w:shd w:val="clear" w:color="auto" w:fill="DDDDDD"/>
          </w:tcPr>
          <w:p w:rsidR="0022767F" w:rsidRDefault="0022767F"/>
        </w:tc>
        <w:tc>
          <w:tcPr>
            <w:tcW w:w="360" w:type="dxa"/>
            <w:shd w:val="clear" w:color="auto" w:fill="DDDDDD"/>
          </w:tcPr>
          <w:p w:rsidR="0022767F" w:rsidRDefault="0022767F"/>
        </w:tc>
        <w:tc>
          <w:tcPr>
            <w:tcW w:w="360" w:type="dxa"/>
            <w:shd w:val="clear" w:color="auto" w:fill="DDDDDD"/>
          </w:tcPr>
          <w:p w:rsidR="0022767F" w:rsidRDefault="0022767F">
            <w:pPr>
              <w:jc w:val="right"/>
            </w:pPr>
          </w:p>
        </w:tc>
        <w:tc>
          <w:tcPr>
            <w:tcW w:w="360" w:type="dxa"/>
            <w:shd w:val="clear" w:color="auto" w:fill="DDDDDD"/>
          </w:tcPr>
          <w:p w:rsidR="0022767F" w:rsidRDefault="0022767F">
            <w:pPr>
              <w:jc w:val="right"/>
            </w:pPr>
          </w:p>
        </w:tc>
        <w:tc>
          <w:tcPr>
            <w:tcW w:w="360" w:type="dxa"/>
            <w:shd w:val="clear" w:color="auto" w:fill="DDDDDD"/>
          </w:tcPr>
          <w:p w:rsidR="0022767F" w:rsidRDefault="0022767F"/>
        </w:tc>
        <w:tc>
          <w:tcPr>
            <w:tcW w:w="1152" w:type="dxa"/>
            <w:shd w:val="clear" w:color="auto" w:fill="DDDDDD"/>
          </w:tcPr>
          <w:p w:rsidR="0022767F" w:rsidRDefault="0022767F">
            <w:pPr>
              <w:jc w:val="right"/>
            </w:pPr>
          </w:p>
        </w:tc>
      </w:tr>
      <w:tr w:rsidR="0022767F">
        <w:tc>
          <w:tcPr>
            <w:tcW w:w="864" w:type="dxa"/>
            <w:shd w:val="clear" w:color="auto" w:fill="EEEEEE"/>
          </w:tcPr>
          <w:p w:rsidR="0022767F" w:rsidRDefault="0022767F"/>
        </w:tc>
        <w:tc>
          <w:tcPr>
            <w:tcW w:w="1440" w:type="dxa"/>
            <w:shd w:val="clear" w:color="auto" w:fill="EEEEEE"/>
          </w:tcPr>
          <w:p w:rsidR="0022767F" w:rsidRDefault="0022767F"/>
        </w:tc>
        <w:tc>
          <w:tcPr>
            <w:tcW w:w="5472" w:type="dxa"/>
            <w:shd w:val="clear" w:color="auto" w:fill="EEEEEE"/>
          </w:tcPr>
          <w:p w:rsidR="0022767F" w:rsidRDefault="0022767F"/>
        </w:tc>
        <w:tc>
          <w:tcPr>
            <w:tcW w:w="4032" w:type="dxa"/>
            <w:shd w:val="clear" w:color="auto" w:fill="EEEEEE"/>
          </w:tcPr>
          <w:p w:rsidR="0022767F" w:rsidRDefault="0022767F"/>
        </w:tc>
        <w:tc>
          <w:tcPr>
            <w:tcW w:w="360" w:type="dxa"/>
            <w:shd w:val="clear" w:color="auto" w:fill="EEEEEE"/>
          </w:tcPr>
          <w:p w:rsidR="0022767F" w:rsidRDefault="0022767F"/>
        </w:tc>
        <w:tc>
          <w:tcPr>
            <w:tcW w:w="360" w:type="dxa"/>
            <w:shd w:val="clear" w:color="auto" w:fill="EEEEEE"/>
          </w:tcPr>
          <w:p w:rsidR="0022767F" w:rsidRDefault="0022767F">
            <w:pPr>
              <w:jc w:val="right"/>
            </w:pPr>
          </w:p>
        </w:tc>
        <w:tc>
          <w:tcPr>
            <w:tcW w:w="360" w:type="dxa"/>
            <w:shd w:val="clear" w:color="auto" w:fill="EEEEEE"/>
          </w:tcPr>
          <w:p w:rsidR="0022767F" w:rsidRDefault="0022767F">
            <w:pPr>
              <w:jc w:val="right"/>
            </w:pPr>
          </w:p>
        </w:tc>
        <w:tc>
          <w:tcPr>
            <w:tcW w:w="360" w:type="dxa"/>
            <w:shd w:val="clear" w:color="auto" w:fill="EEEEEE"/>
          </w:tcPr>
          <w:p w:rsidR="0022767F" w:rsidRDefault="00B8123E">
            <w:r>
              <w:rPr>
                <w:b/>
                <w:color w:val="000000"/>
                <w:sz w:val="20"/>
              </w:rPr>
              <w:t>Sub Total</w:t>
            </w:r>
          </w:p>
        </w:tc>
        <w:tc>
          <w:tcPr>
            <w:tcW w:w="1152" w:type="dxa"/>
            <w:shd w:val="clear" w:color="auto" w:fill="EEEEEE"/>
          </w:tcPr>
          <w:p w:rsidR="0022767F" w:rsidRDefault="00B8123E">
            <w:pPr>
              <w:jc w:val="right"/>
            </w:pPr>
            <w:r>
              <w:rPr>
                <w:b/>
                <w:color w:val="000000"/>
                <w:sz w:val="20"/>
              </w:rPr>
              <w:t>-</w:t>
            </w:r>
          </w:p>
        </w:tc>
      </w:tr>
      <w:tr w:rsidR="0022767F">
        <w:tc>
          <w:tcPr>
            <w:tcW w:w="864" w:type="dxa"/>
            <w:shd w:val="clear" w:color="auto" w:fill="DDDDDD"/>
          </w:tcPr>
          <w:p w:rsidR="0022767F" w:rsidRDefault="00B8123E">
            <w:r>
              <w:rPr>
                <w:b/>
                <w:color w:val="000000"/>
                <w:sz w:val="20"/>
              </w:rPr>
              <w:t>Other Expenses</w:t>
            </w:r>
          </w:p>
        </w:tc>
        <w:tc>
          <w:tcPr>
            <w:tcW w:w="1440" w:type="dxa"/>
            <w:shd w:val="clear" w:color="auto" w:fill="DDDDDD"/>
          </w:tcPr>
          <w:p w:rsidR="0022767F" w:rsidRDefault="0022767F"/>
        </w:tc>
        <w:tc>
          <w:tcPr>
            <w:tcW w:w="5472" w:type="dxa"/>
            <w:shd w:val="clear" w:color="auto" w:fill="DDDDDD"/>
          </w:tcPr>
          <w:p w:rsidR="0022767F" w:rsidRDefault="0022767F"/>
        </w:tc>
        <w:tc>
          <w:tcPr>
            <w:tcW w:w="4032" w:type="dxa"/>
            <w:shd w:val="clear" w:color="auto" w:fill="DDDDDD"/>
          </w:tcPr>
          <w:p w:rsidR="0022767F" w:rsidRDefault="0022767F"/>
        </w:tc>
        <w:tc>
          <w:tcPr>
            <w:tcW w:w="360" w:type="dxa"/>
            <w:shd w:val="clear" w:color="auto" w:fill="DDDDDD"/>
          </w:tcPr>
          <w:p w:rsidR="0022767F" w:rsidRDefault="0022767F"/>
        </w:tc>
        <w:tc>
          <w:tcPr>
            <w:tcW w:w="360" w:type="dxa"/>
            <w:shd w:val="clear" w:color="auto" w:fill="DDDDDD"/>
          </w:tcPr>
          <w:p w:rsidR="0022767F" w:rsidRDefault="0022767F">
            <w:pPr>
              <w:jc w:val="right"/>
            </w:pPr>
          </w:p>
        </w:tc>
        <w:tc>
          <w:tcPr>
            <w:tcW w:w="360" w:type="dxa"/>
            <w:shd w:val="clear" w:color="auto" w:fill="DDDDDD"/>
          </w:tcPr>
          <w:p w:rsidR="0022767F" w:rsidRDefault="0022767F">
            <w:pPr>
              <w:jc w:val="right"/>
            </w:pPr>
          </w:p>
        </w:tc>
        <w:tc>
          <w:tcPr>
            <w:tcW w:w="360" w:type="dxa"/>
            <w:shd w:val="clear" w:color="auto" w:fill="DDDDDD"/>
          </w:tcPr>
          <w:p w:rsidR="0022767F" w:rsidRDefault="0022767F"/>
        </w:tc>
        <w:tc>
          <w:tcPr>
            <w:tcW w:w="1152" w:type="dxa"/>
            <w:shd w:val="clear" w:color="auto" w:fill="DDDDDD"/>
          </w:tcPr>
          <w:p w:rsidR="0022767F" w:rsidRDefault="0022767F">
            <w:pPr>
              <w:jc w:val="right"/>
            </w:pPr>
          </w:p>
        </w:tc>
      </w:tr>
      <w:tr w:rsidR="0022767F">
        <w:tc>
          <w:tcPr>
            <w:tcW w:w="864" w:type="dxa"/>
            <w:shd w:val="clear" w:color="auto" w:fill="EEEEEE"/>
          </w:tcPr>
          <w:p w:rsidR="0022767F" w:rsidRDefault="0022767F"/>
        </w:tc>
        <w:tc>
          <w:tcPr>
            <w:tcW w:w="1440" w:type="dxa"/>
            <w:shd w:val="clear" w:color="auto" w:fill="EEEEEE"/>
          </w:tcPr>
          <w:p w:rsidR="0022767F" w:rsidRDefault="0022767F"/>
        </w:tc>
        <w:tc>
          <w:tcPr>
            <w:tcW w:w="5472" w:type="dxa"/>
            <w:shd w:val="clear" w:color="auto" w:fill="EEEEEE"/>
          </w:tcPr>
          <w:p w:rsidR="0022767F" w:rsidRDefault="0022767F"/>
        </w:tc>
        <w:tc>
          <w:tcPr>
            <w:tcW w:w="4032" w:type="dxa"/>
            <w:shd w:val="clear" w:color="auto" w:fill="EEEEEE"/>
          </w:tcPr>
          <w:p w:rsidR="0022767F" w:rsidRDefault="0022767F"/>
        </w:tc>
        <w:tc>
          <w:tcPr>
            <w:tcW w:w="360" w:type="dxa"/>
            <w:shd w:val="clear" w:color="auto" w:fill="EEEEEE"/>
          </w:tcPr>
          <w:p w:rsidR="0022767F" w:rsidRDefault="0022767F"/>
        </w:tc>
        <w:tc>
          <w:tcPr>
            <w:tcW w:w="360" w:type="dxa"/>
            <w:shd w:val="clear" w:color="auto" w:fill="EEEEEE"/>
          </w:tcPr>
          <w:p w:rsidR="0022767F" w:rsidRDefault="0022767F">
            <w:pPr>
              <w:jc w:val="right"/>
            </w:pPr>
          </w:p>
        </w:tc>
        <w:tc>
          <w:tcPr>
            <w:tcW w:w="360" w:type="dxa"/>
            <w:shd w:val="clear" w:color="auto" w:fill="EEEEEE"/>
          </w:tcPr>
          <w:p w:rsidR="0022767F" w:rsidRDefault="0022767F">
            <w:pPr>
              <w:jc w:val="right"/>
            </w:pPr>
          </w:p>
        </w:tc>
        <w:tc>
          <w:tcPr>
            <w:tcW w:w="360" w:type="dxa"/>
            <w:shd w:val="clear" w:color="auto" w:fill="EEEEEE"/>
          </w:tcPr>
          <w:p w:rsidR="0022767F" w:rsidRDefault="00B8123E">
            <w:r>
              <w:rPr>
                <w:b/>
                <w:color w:val="000000"/>
                <w:sz w:val="20"/>
              </w:rPr>
              <w:t>Sub Total</w:t>
            </w:r>
          </w:p>
        </w:tc>
        <w:tc>
          <w:tcPr>
            <w:tcW w:w="1152" w:type="dxa"/>
            <w:shd w:val="clear" w:color="auto" w:fill="EEEEEE"/>
          </w:tcPr>
          <w:p w:rsidR="0022767F" w:rsidRDefault="00B8123E">
            <w:pPr>
              <w:jc w:val="right"/>
            </w:pPr>
            <w:r>
              <w:rPr>
                <w:b/>
                <w:color w:val="000000"/>
                <w:sz w:val="20"/>
              </w:rPr>
              <w:t>-</w:t>
            </w:r>
          </w:p>
        </w:tc>
      </w:tr>
      <w:tr w:rsidR="0022767F">
        <w:tc>
          <w:tcPr>
            <w:tcW w:w="864" w:type="dxa"/>
            <w:shd w:val="clear" w:color="auto" w:fill="DBE4FF"/>
          </w:tcPr>
          <w:p w:rsidR="0022767F" w:rsidRDefault="0022767F"/>
        </w:tc>
        <w:tc>
          <w:tcPr>
            <w:tcW w:w="1440" w:type="dxa"/>
            <w:shd w:val="clear" w:color="auto" w:fill="DBE4FF"/>
          </w:tcPr>
          <w:p w:rsidR="0022767F" w:rsidRDefault="0022767F"/>
        </w:tc>
        <w:tc>
          <w:tcPr>
            <w:tcW w:w="5472" w:type="dxa"/>
            <w:shd w:val="clear" w:color="auto" w:fill="DBE4FF"/>
          </w:tcPr>
          <w:p w:rsidR="0022767F" w:rsidRDefault="0022767F"/>
        </w:tc>
        <w:tc>
          <w:tcPr>
            <w:tcW w:w="4032" w:type="dxa"/>
            <w:shd w:val="clear" w:color="auto" w:fill="DBE4FF"/>
          </w:tcPr>
          <w:p w:rsidR="0022767F" w:rsidRDefault="0022767F"/>
        </w:tc>
        <w:tc>
          <w:tcPr>
            <w:tcW w:w="360" w:type="dxa"/>
            <w:shd w:val="clear" w:color="auto" w:fill="DBE4FF"/>
          </w:tcPr>
          <w:p w:rsidR="0022767F" w:rsidRDefault="0022767F"/>
        </w:tc>
        <w:tc>
          <w:tcPr>
            <w:tcW w:w="360" w:type="dxa"/>
            <w:shd w:val="clear" w:color="auto" w:fill="DBE4FF"/>
          </w:tcPr>
          <w:p w:rsidR="0022767F" w:rsidRDefault="0022767F">
            <w:pPr>
              <w:jc w:val="right"/>
            </w:pPr>
          </w:p>
        </w:tc>
        <w:tc>
          <w:tcPr>
            <w:tcW w:w="360" w:type="dxa"/>
            <w:shd w:val="clear" w:color="auto" w:fill="DBE4FF"/>
          </w:tcPr>
          <w:p w:rsidR="0022767F" w:rsidRDefault="0022767F">
            <w:pPr>
              <w:jc w:val="right"/>
            </w:pPr>
          </w:p>
        </w:tc>
        <w:tc>
          <w:tcPr>
            <w:tcW w:w="360" w:type="dxa"/>
            <w:shd w:val="clear" w:color="auto" w:fill="DBE4FF"/>
          </w:tcPr>
          <w:p w:rsidR="0022767F" w:rsidRDefault="00B8123E">
            <w:r>
              <w:rPr>
                <w:b/>
                <w:color w:val="000000"/>
                <w:sz w:val="20"/>
              </w:rPr>
              <w:t>Grand Total</w:t>
            </w:r>
          </w:p>
        </w:tc>
        <w:tc>
          <w:tcPr>
            <w:tcW w:w="1152" w:type="dxa"/>
            <w:shd w:val="clear" w:color="auto" w:fill="DBE4FF"/>
          </w:tcPr>
          <w:p w:rsidR="0022767F" w:rsidRDefault="00B8123E">
            <w:pPr>
              <w:jc w:val="right"/>
            </w:pPr>
            <w:r>
              <w:rPr>
                <w:b/>
                <w:color w:val="000000"/>
                <w:sz w:val="20"/>
              </w:rPr>
              <w:t>$299,000</w:t>
            </w:r>
          </w:p>
        </w:tc>
      </w:tr>
    </w:tbl>
    <w:p w:rsidR="0022767F" w:rsidRDefault="00B8123E">
      <w:r>
        <w:br w:type="page"/>
      </w:r>
    </w:p>
    <w:p w:rsidR="0022767F" w:rsidRDefault="00B8123E">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22767F">
        <w:tc>
          <w:tcPr>
            <w:tcW w:w="1800" w:type="dxa"/>
            <w:shd w:val="clear" w:color="auto" w:fill="BDCAFF"/>
          </w:tcPr>
          <w:p w:rsidR="0022767F" w:rsidRDefault="00B8123E">
            <w:r>
              <w:rPr>
                <w:b/>
                <w:color w:val="000000"/>
                <w:sz w:val="20"/>
              </w:rPr>
              <w:t>Category/Name</w:t>
            </w:r>
          </w:p>
        </w:tc>
        <w:tc>
          <w:tcPr>
            <w:tcW w:w="1800" w:type="dxa"/>
            <w:shd w:val="clear" w:color="auto" w:fill="BDCAFF"/>
          </w:tcPr>
          <w:p w:rsidR="0022767F" w:rsidRDefault="00B8123E">
            <w:r>
              <w:rPr>
                <w:b/>
                <w:color w:val="000000"/>
                <w:sz w:val="20"/>
              </w:rPr>
              <w:t>Subcategory or Type</w:t>
            </w:r>
          </w:p>
        </w:tc>
        <w:tc>
          <w:tcPr>
            <w:tcW w:w="3240" w:type="dxa"/>
            <w:shd w:val="clear" w:color="auto" w:fill="BDCAFF"/>
          </w:tcPr>
          <w:p w:rsidR="0022767F" w:rsidRDefault="00B8123E">
            <w:r>
              <w:rPr>
                <w:b/>
                <w:color w:val="000000"/>
                <w:sz w:val="20"/>
              </w:rPr>
              <w:t>Description</w:t>
            </w:r>
          </w:p>
        </w:tc>
        <w:tc>
          <w:tcPr>
            <w:tcW w:w="7560" w:type="dxa"/>
            <w:shd w:val="clear" w:color="auto" w:fill="BDCAFF"/>
          </w:tcPr>
          <w:p w:rsidR="0022767F" w:rsidRDefault="00B8123E">
            <w:r>
              <w:rPr>
                <w:b/>
                <w:color w:val="000000"/>
                <w:sz w:val="20"/>
              </w:rPr>
              <w:t>Justification Ineligible Expense or Classified Staff Request</w:t>
            </w:r>
          </w:p>
        </w:tc>
      </w:tr>
    </w:tbl>
    <w:p w:rsidR="0022767F" w:rsidRDefault="00B8123E">
      <w:r>
        <w:br w:type="page"/>
      </w:r>
    </w:p>
    <w:p w:rsidR="0022767F" w:rsidRDefault="00B8123E">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22767F">
        <w:tc>
          <w:tcPr>
            <w:tcW w:w="1080" w:type="dxa"/>
            <w:shd w:val="clear" w:color="auto" w:fill="BDCAFF"/>
          </w:tcPr>
          <w:p w:rsidR="0022767F" w:rsidRDefault="00B8123E">
            <w:r>
              <w:rPr>
                <w:b/>
                <w:color w:val="000000"/>
                <w:sz w:val="20"/>
              </w:rPr>
              <w:t>Category</w:t>
            </w:r>
          </w:p>
        </w:tc>
        <w:tc>
          <w:tcPr>
            <w:tcW w:w="4680" w:type="dxa"/>
            <w:shd w:val="clear" w:color="auto" w:fill="BDCAFF"/>
          </w:tcPr>
          <w:p w:rsidR="0022767F" w:rsidRDefault="00B8123E">
            <w:r>
              <w:rPr>
                <w:b/>
                <w:color w:val="000000"/>
                <w:sz w:val="20"/>
              </w:rPr>
              <w:t>Specific Source</w:t>
            </w:r>
          </w:p>
        </w:tc>
        <w:tc>
          <w:tcPr>
            <w:tcW w:w="6120" w:type="dxa"/>
            <w:shd w:val="clear" w:color="auto" w:fill="BDCAFF"/>
          </w:tcPr>
          <w:p w:rsidR="0022767F" w:rsidRDefault="00B8123E">
            <w:r>
              <w:rPr>
                <w:b/>
                <w:color w:val="000000"/>
                <w:sz w:val="20"/>
              </w:rPr>
              <w:t>Use</w:t>
            </w:r>
          </w:p>
        </w:tc>
        <w:tc>
          <w:tcPr>
            <w:tcW w:w="1080" w:type="dxa"/>
            <w:shd w:val="clear" w:color="auto" w:fill="BDCAFF"/>
          </w:tcPr>
          <w:p w:rsidR="0022767F" w:rsidRDefault="00B8123E">
            <w:r>
              <w:rPr>
                <w:b/>
                <w:color w:val="000000"/>
                <w:sz w:val="20"/>
              </w:rPr>
              <w:t>Status</w:t>
            </w:r>
          </w:p>
        </w:tc>
        <w:tc>
          <w:tcPr>
            <w:tcW w:w="1440" w:type="dxa"/>
            <w:shd w:val="clear" w:color="auto" w:fill="BDCAFF"/>
          </w:tcPr>
          <w:p w:rsidR="0022767F" w:rsidRDefault="00B8123E">
            <w:r>
              <w:rPr>
                <w:b/>
                <w:color w:val="000000"/>
                <w:sz w:val="20"/>
              </w:rPr>
              <w:t>Amount</w:t>
            </w:r>
          </w:p>
        </w:tc>
      </w:tr>
      <w:tr w:rsidR="0022767F">
        <w:tc>
          <w:tcPr>
            <w:tcW w:w="1080" w:type="dxa"/>
            <w:shd w:val="clear" w:color="auto" w:fill="DDDDDD"/>
          </w:tcPr>
          <w:p w:rsidR="0022767F" w:rsidRDefault="00B8123E">
            <w:r>
              <w:rPr>
                <w:b/>
                <w:color w:val="000000"/>
                <w:sz w:val="20"/>
              </w:rPr>
              <w:t>State</w:t>
            </w:r>
          </w:p>
        </w:tc>
        <w:tc>
          <w:tcPr>
            <w:tcW w:w="4680" w:type="dxa"/>
            <w:shd w:val="clear" w:color="auto" w:fill="DDDDDD"/>
          </w:tcPr>
          <w:p w:rsidR="0022767F" w:rsidRDefault="0022767F"/>
        </w:tc>
        <w:tc>
          <w:tcPr>
            <w:tcW w:w="6120" w:type="dxa"/>
            <w:shd w:val="clear" w:color="auto" w:fill="DDDDDD"/>
          </w:tcPr>
          <w:p w:rsidR="0022767F" w:rsidRDefault="0022767F"/>
        </w:tc>
        <w:tc>
          <w:tcPr>
            <w:tcW w:w="1080" w:type="dxa"/>
            <w:shd w:val="clear" w:color="auto" w:fill="DDDDDD"/>
          </w:tcPr>
          <w:p w:rsidR="0022767F" w:rsidRDefault="0022767F"/>
        </w:tc>
        <w:tc>
          <w:tcPr>
            <w:tcW w:w="1440" w:type="dxa"/>
            <w:shd w:val="clear" w:color="auto" w:fill="DDDDDD"/>
          </w:tcPr>
          <w:p w:rsidR="0022767F" w:rsidRDefault="0022767F">
            <w:pPr>
              <w:jc w:val="right"/>
            </w:pPr>
          </w:p>
        </w:tc>
      </w:tr>
      <w:tr w:rsidR="0022767F">
        <w:tc>
          <w:tcPr>
            <w:tcW w:w="1080" w:type="dxa"/>
            <w:shd w:val="clear" w:color="auto" w:fill="EEEEEE"/>
          </w:tcPr>
          <w:p w:rsidR="0022767F" w:rsidRDefault="0022767F"/>
        </w:tc>
        <w:tc>
          <w:tcPr>
            <w:tcW w:w="4680" w:type="dxa"/>
            <w:shd w:val="clear" w:color="auto" w:fill="EEEEEE"/>
          </w:tcPr>
          <w:p w:rsidR="0022767F" w:rsidRDefault="0022767F"/>
        </w:tc>
        <w:tc>
          <w:tcPr>
            <w:tcW w:w="6120" w:type="dxa"/>
            <w:shd w:val="clear" w:color="auto" w:fill="EEEEEE"/>
          </w:tcPr>
          <w:p w:rsidR="0022767F" w:rsidRDefault="0022767F"/>
        </w:tc>
        <w:tc>
          <w:tcPr>
            <w:tcW w:w="1080" w:type="dxa"/>
            <w:shd w:val="clear" w:color="auto" w:fill="EEEEEE"/>
          </w:tcPr>
          <w:p w:rsidR="0022767F" w:rsidRDefault="00B8123E">
            <w:r>
              <w:rPr>
                <w:b/>
                <w:color w:val="000000"/>
                <w:sz w:val="20"/>
              </w:rPr>
              <w:t>State Sub Total</w:t>
            </w:r>
          </w:p>
        </w:tc>
        <w:tc>
          <w:tcPr>
            <w:tcW w:w="1440" w:type="dxa"/>
            <w:shd w:val="clear" w:color="auto" w:fill="EEEEEE"/>
          </w:tcPr>
          <w:p w:rsidR="0022767F" w:rsidRDefault="00B8123E">
            <w:pPr>
              <w:jc w:val="right"/>
            </w:pPr>
            <w:r>
              <w:rPr>
                <w:b/>
                <w:color w:val="000000"/>
                <w:sz w:val="20"/>
              </w:rPr>
              <w:t>-</w:t>
            </w:r>
          </w:p>
        </w:tc>
      </w:tr>
      <w:tr w:rsidR="0022767F">
        <w:tc>
          <w:tcPr>
            <w:tcW w:w="1080" w:type="dxa"/>
            <w:shd w:val="clear" w:color="auto" w:fill="DDDDDD"/>
          </w:tcPr>
          <w:p w:rsidR="0022767F" w:rsidRDefault="00B8123E">
            <w:r>
              <w:rPr>
                <w:b/>
                <w:color w:val="000000"/>
                <w:sz w:val="20"/>
              </w:rPr>
              <w:t>Non-State</w:t>
            </w:r>
          </w:p>
        </w:tc>
        <w:tc>
          <w:tcPr>
            <w:tcW w:w="4680" w:type="dxa"/>
            <w:shd w:val="clear" w:color="auto" w:fill="DDDDDD"/>
          </w:tcPr>
          <w:p w:rsidR="0022767F" w:rsidRDefault="0022767F"/>
        </w:tc>
        <w:tc>
          <w:tcPr>
            <w:tcW w:w="6120" w:type="dxa"/>
            <w:shd w:val="clear" w:color="auto" w:fill="DDDDDD"/>
          </w:tcPr>
          <w:p w:rsidR="0022767F" w:rsidRDefault="0022767F"/>
        </w:tc>
        <w:tc>
          <w:tcPr>
            <w:tcW w:w="1080" w:type="dxa"/>
            <w:shd w:val="clear" w:color="auto" w:fill="DDDDDD"/>
          </w:tcPr>
          <w:p w:rsidR="0022767F" w:rsidRDefault="0022767F"/>
        </w:tc>
        <w:tc>
          <w:tcPr>
            <w:tcW w:w="1440" w:type="dxa"/>
            <w:shd w:val="clear" w:color="auto" w:fill="DDDDDD"/>
          </w:tcPr>
          <w:p w:rsidR="0022767F" w:rsidRDefault="0022767F">
            <w:pPr>
              <w:jc w:val="right"/>
            </w:pPr>
          </w:p>
        </w:tc>
      </w:tr>
      <w:tr w:rsidR="0022767F">
        <w:tc>
          <w:tcPr>
            <w:tcW w:w="1080" w:type="dxa"/>
            <w:shd w:val="clear" w:color="auto" w:fill="EEEEEE"/>
          </w:tcPr>
          <w:p w:rsidR="0022767F" w:rsidRDefault="0022767F"/>
        </w:tc>
        <w:tc>
          <w:tcPr>
            <w:tcW w:w="4680" w:type="dxa"/>
            <w:shd w:val="clear" w:color="auto" w:fill="EEEEEE"/>
          </w:tcPr>
          <w:p w:rsidR="0022767F" w:rsidRDefault="0022767F"/>
        </w:tc>
        <w:tc>
          <w:tcPr>
            <w:tcW w:w="6120" w:type="dxa"/>
            <w:shd w:val="clear" w:color="auto" w:fill="EEEEEE"/>
          </w:tcPr>
          <w:p w:rsidR="0022767F" w:rsidRDefault="0022767F"/>
        </w:tc>
        <w:tc>
          <w:tcPr>
            <w:tcW w:w="1080" w:type="dxa"/>
            <w:shd w:val="clear" w:color="auto" w:fill="EEEEEE"/>
          </w:tcPr>
          <w:p w:rsidR="0022767F" w:rsidRDefault="00B8123E">
            <w:r>
              <w:rPr>
                <w:b/>
                <w:color w:val="000000"/>
                <w:sz w:val="20"/>
              </w:rPr>
              <w:t>Non State Sub Total</w:t>
            </w:r>
          </w:p>
        </w:tc>
        <w:tc>
          <w:tcPr>
            <w:tcW w:w="1440" w:type="dxa"/>
            <w:shd w:val="clear" w:color="auto" w:fill="EEEEEE"/>
          </w:tcPr>
          <w:p w:rsidR="0022767F" w:rsidRDefault="00B8123E">
            <w:pPr>
              <w:jc w:val="right"/>
            </w:pPr>
            <w:r>
              <w:rPr>
                <w:b/>
                <w:color w:val="000000"/>
                <w:sz w:val="20"/>
              </w:rPr>
              <w:t>-</w:t>
            </w:r>
          </w:p>
        </w:tc>
      </w:tr>
      <w:tr w:rsidR="0022767F">
        <w:tc>
          <w:tcPr>
            <w:tcW w:w="1080" w:type="dxa"/>
            <w:shd w:val="clear" w:color="auto" w:fill="DBE4FF"/>
          </w:tcPr>
          <w:p w:rsidR="0022767F" w:rsidRDefault="0022767F"/>
        </w:tc>
        <w:tc>
          <w:tcPr>
            <w:tcW w:w="4680" w:type="dxa"/>
            <w:shd w:val="clear" w:color="auto" w:fill="DBE4FF"/>
          </w:tcPr>
          <w:p w:rsidR="0022767F" w:rsidRDefault="0022767F"/>
        </w:tc>
        <w:tc>
          <w:tcPr>
            <w:tcW w:w="6120" w:type="dxa"/>
            <w:shd w:val="clear" w:color="auto" w:fill="DBE4FF"/>
          </w:tcPr>
          <w:p w:rsidR="0022767F" w:rsidRDefault="0022767F"/>
        </w:tc>
        <w:tc>
          <w:tcPr>
            <w:tcW w:w="1080" w:type="dxa"/>
            <w:shd w:val="clear" w:color="auto" w:fill="DBE4FF"/>
          </w:tcPr>
          <w:p w:rsidR="0022767F" w:rsidRDefault="00B8123E">
            <w:r>
              <w:rPr>
                <w:b/>
                <w:color w:val="000000"/>
                <w:sz w:val="20"/>
              </w:rPr>
              <w:t>Funds Total</w:t>
            </w:r>
          </w:p>
        </w:tc>
        <w:tc>
          <w:tcPr>
            <w:tcW w:w="1440" w:type="dxa"/>
            <w:shd w:val="clear" w:color="auto" w:fill="DBE4FF"/>
          </w:tcPr>
          <w:p w:rsidR="0022767F" w:rsidRDefault="00B8123E">
            <w:pPr>
              <w:jc w:val="right"/>
            </w:pPr>
            <w:r>
              <w:rPr>
                <w:b/>
                <w:color w:val="000000"/>
                <w:sz w:val="20"/>
              </w:rPr>
              <w:t>-</w:t>
            </w:r>
          </w:p>
        </w:tc>
      </w:tr>
    </w:tbl>
    <w:p w:rsidR="0022767F" w:rsidRDefault="00B8123E">
      <w:r>
        <w:br w:type="page"/>
      </w:r>
    </w:p>
    <w:p w:rsidR="0022767F" w:rsidRDefault="0022767F">
      <w:pPr>
        <w:sectPr w:rsidR="0022767F">
          <w:pgSz w:w="15840" w:h="12240" w:orient="landscape"/>
          <w:pgMar w:top="720" w:right="720" w:bottom="720" w:left="720" w:header="720" w:footer="720" w:gutter="0"/>
          <w:cols w:space="720"/>
          <w:docGrid w:linePitch="360"/>
        </w:sectPr>
      </w:pPr>
    </w:p>
    <w:p w:rsidR="0022767F" w:rsidRDefault="00B8123E">
      <w:pPr>
        <w:pStyle w:val="Heading2"/>
        <w:spacing w:before="0" w:after="80"/>
      </w:pPr>
      <w:r>
        <w:rPr>
          <w:b/>
          <w:color w:val="2C559C"/>
          <w:sz w:val="28"/>
        </w:rPr>
        <w:lastRenderedPageBreak/>
        <w:t>Attachments</w:t>
      </w:r>
    </w:p>
    <w:p w:rsidR="0022767F" w:rsidRDefault="00B8123E">
      <w:pPr>
        <w:pStyle w:val="Heading3"/>
        <w:spacing w:after="60"/>
      </w:pPr>
      <w:r>
        <w:rPr>
          <w:b/>
          <w:color w:val="254885"/>
          <w:sz w:val="26"/>
        </w:rPr>
        <w:t>Required Attachments</w:t>
      </w:r>
    </w:p>
    <w:p w:rsidR="0022767F" w:rsidRDefault="00B8123E">
      <w:pPr>
        <w:pStyle w:val="Heading4"/>
        <w:spacing w:before="40" w:after="20"/>
      </w:pPr>
      <w:r>
        <w:rPr>
          <w:b/>
          <w:color w:val="000000"/>
          <w:sz w:val="24"/>
        </w:rPr>
        <w:t>Visual Component</w:t>
      </w:r>
    </w:p>
    <w:p w:rsidR="0022767F" w:rsidRDefault="00B8123E">
      <w:r>
        <w:t xml:space="preserve">File: </w:t>
      </w:r>
      <w:hyperlink r:id="rId15">
        <w:r>
          <w:rPr>
            <w:color w:val="0563C1" w:themeColor="hyperlink"/>
            <w:u w:val="single"/>
          </w:rPr>
          <w:t>93757306-cc6.pdf</w:t>
        </w:r>
      </w:hyperlink>
    </w:p>
    <w:p w:rsidR="0022767F" w:rsidRDefault="00B8123E">
      <w:pPr>
        <w:pStyle w:val="Heading4"/>
        <w:spacing w:before="40" w:after="20"/>
      </w:pPr>
      <w:r>
        <w:rPr>
          <w:b/>
          <w:color w:val="000000"/>
          <w:sz w:val="24"/>
        </w:rPr>
        <w:t>Alternate Text for Visual Component</w:t>
      </w:r>
    </w:p>
    <w:p w:rsidR="0022767F" w:rsidRDefault="00B8123E">
      <w:r>
        <w:t>Comparisons of the features currently supported in the University of Minnesota's Parcel Environmental Benefit Assessment Tool (</w:t>
      </w:r>
      <w:r>
        <w:t>PEBAT), and proposed features this grant would enable. Current features include, 11 protection benefit metrics (but not restoration), assess individual parcels only (but not portfolios), and fixed comparison to undeveloped parcels (cannot search parcels fo</w:t>
      </w:r>
      <w:r>
        <w:t>r specific attributes). Proposed features include, new habitat metrics for birds and mammals, new development and climate threat data, metrics for restoration opportunities,social data and equity metrics, assess portfolios of hundreds of parcels to find ga</w:t>
      </w:r>
      <w:r>
        <w:t>ps in protection, find ‘win-win’ multiple benefit parcels, without compromising on primary goal. Users will be able to select which benefits they are interested in, and the map will show which parcels meet those requirements.</w:t>
      </w:r>
    </w:p>
    <w:p w:rsidR="0022767F" w:rsidRDefault="00B8123E">
      <w:pPr>
        <w:pStyle w:val="Heading3"/>
        <w:spacing w:after="60"/>
      </w:pPr>
      <w:r>
        <w:rPr>
          <w:b/>
          <w:color w:val="254885"/>
          <w:sz w:val="26"/>
        </w:rPr>
        <w:t>Optional Attachments</w:t>
      </w:r>
    </w:p>
    <w:p w:rsidR="0022767F" w:rsidRDefault="00B8123E">
      <w:pPr>
        <w:pStyle w:val="Heading4"/>
        <w:spacing w:before="40" w:after="20"/>
      </w:pPr>
      <w:r>
        <w:rPr>
          <w:b/>
          <w:color w:val="000000"/>
          <w:sz w:val="24"/>
        </w:rPr>
        <w:t>Support L</w:t>
      </w:r>
      <w:r>
        <w:rPr>
          <w:b/>
          <w:color w:val="000000"/>
          <w:sz w:val="24"/>
        </w:rPr>
        <w:t>etter or Other</w:t>
      </w:r>
    </w:p>
    <w:tbl>
      <w:tblPr>
        <w:tblStyle w:val="TableGrid"/>
        <w:tblW w:w="0" w:type="auto"/>
        <w:tblLook w:val="04A0" w:firstRow="1" w:lastRow="0" w:firstColumn="1" w:lastColumn="0" w:noHBand="0" w:noVBand="1"/>
      </w:tblPr>
      <w:tblGrid>
        <w:gridCol w:w="5395"/>
        <w:gridCol w:w="5395"/>
      </w:tblGrid>
      <w:tr w:rsidR="0022767F">
        <w:tc>
          <w:tcPr>
            <w:tcW w:w="5400" w:type="dxa"/>
            <w:shd w:val="clear" w:color="auto" w:fill="BDCAFF"/>
          </w:tcPr>
          <w:p w:rsidR="0022767F" w:rsidRDefault="00B8123E">
            <w:r>
              <w:rPr>
                <w:b/>
                <w:color w:val="000000"/>
                <w:sz w:val="20"/>
              </w:rPr>
              <w:t>Title</w:t>
            </w:r>
          </w:p>
        </w:tc>
        <w:tc>
          <w:tcPr>
            <w:tcW w:w="5400" w:type="dxa"/>
            <w:shd w:val="clear" w:color="auto" w:fill="BDCAFF"/>
          </w:tcPr>
          <w:p w:rsidR="0022767F" w:rsidRDefault="00B8123E">
            <w:r>
              <w:rPr>
                <w:b/>
                <w:color w:val="000000"/>
                <w:sz w:val="20"/>
              </w:rPr>
              <w:t>File</w:t>
            </w:r>
          </w:p>
        </w:tc>
      </w:tr>
      <w:tr w:rsidR="0022767F">
        <w:tc>
          <w:tcPr>
            <w:tcW w:w="5400" w:type="dxa"/>
          </w:tcPr>
          <w:p w:rsidR="0022767F" w:rsidRDefault="00B8123E">
            <w:r>
              <w:rPr>
                <w:sz w:val="20"/>
              </w:rPr>
              <w:t>Audited Financial Report 2019</w:t>
            </w:r>
          </w:p>
        </w:tc>
        <w:tc>
          <w:tcPr>
            <w:tcW w:w="5400" w:type="dxa"/>
          </w:tcPr>
          <w:p w:rsidR="0022767F" w:rsidRDefault="00B8123E">
            <w:hyperlink r:id="rId16">
              <w:r>
                <w:rPr>
                  <w:color w:val="0563C1" w:themeColor="hyperlink"/>
                  <w:sz w:val="20"/>
                  <w:u w:val="single"/>
                </w:rPr>
                <w:t>32177b80-7d3.pdf</w:t>
              </w:r>
            </w:hyperlink>
          </w:p>
        </w:tc>
      </w:tr>
    </w:tbl>
    <w:p w:rsidR="0022767F" w:rsidRDefault="0022767F"/>
    <w:p w:rsidR="0022767F" w:rsidRDefault="0022767F"/>
    <w:p w:rsidR="0022767F" w:rsidRDefault="00B8123E">
      <w:pPr>
        <w:pStyle w:val="Heading2"/>
        <w:spacing w:before="0" w:after="80"/>
      </w:pPr>
      <w:r>
        <w:rPr>
          <w:b/>
          <w:color w:val="2C559C"/>
          <w:sz w:val="28"/>
        </w:rPr>
        <w:t>Administrative Use</w:t>
      </w:r>
    </w:p>
    <w:p w:rsidR="0022767F" w:rsidRDefault="00B8123E">
      <w:r>
        <w:rPr>
          <w:b/>
        </w:rPr>
        <w:t xml:space="preserve">Does your project include restoration or acquisition of land rights? </w:t>
      </w:r>
      <w:r>
        <w:br/>
      </w:r>
      <w:r>
        <w:tab/>
        <w:t>No</w:t>
      </w:r>
    </w:p>
    <w:p w:rsidR="0022767F" w:rsidRDefault="00B8123E">
      <w:r>
        <w:rPr>
          <w:b/>
        </w:rPr>
        <w:t xml:space="preserve">Does your project have patent, royalties, or revenue potential? </w:t>
      </w:r>
      <w:r>
        <w:br/>
      </w:r>
      <w:r>
        <w:tab/>
        <w:t>No</w:t>
      </w:r>
    </w:p>
    <w:p w:rsidR="0022767F" w:rsidRDefault="00B8123E">
      <w:r>
        <w:rPr>
          <w:b/>
        </w:rPr>
        <w:t xml:space="preserve">Does your project include research? </w:t>
      </w:r>
      <w:r>
        <w:br/>
      </w:r>
      <w:r>
        <w:tab/>
        <w:t>Yes</w:t>
      </w:r>
    </w:p>
    <w:p w:rsidR="0022767F" w:rsidRDefault="00B8123E">
      <w:r>
        <w:rPr>
          <w:b/>
        </w:rPr>
        <w:t xml:space="preserve">Does the organization have a fiscal agent for this project? </w:t>
      </w:r>
      <w:r>
        <w:br/>
      </w:r>
      <w:r>
        <w:tab/>
        <w:t>Yes,  Sponsored Projects Administration</w:t>
      </w:r>
    </w:p>
    <w:sectPr w:rsidR="0022767F"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B8123E">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B8123E">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2767F"/>
    <w:rsid w:val="0023478A"/>
    <w:rsid w:val="00266424"/>
    <w:rsid w:val="002F0CBB"/>
    <w:rsid w:val="00361C7F"/>
    <w:rsid w:val="0036694E"/>
    <w:rsid w:val="0038014D"/>
    <w:rsid w:val="00431248"/>
    <w:rsid w:val="0053051E"/>
    <w:rsid w:val="005E3353"/>
    <w:rsid w:val="006604C6"/>
    <w:rsid w:val="006B2086"/>
    <w:rsid w:val="00730762"/>
    <w:rsid w:val="00924F45"/>
    <w:rsid w:val="00B8123E"/>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B1E41"/>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32177b80-7d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93757306-cc6.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A18AA-1507-4578-9056-17B09B17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2278</Words>
  <Characters>13238</Characters>
  <Application>Microsoft Office Word</Application>
  <DocSecurity>0</DocSecurity>
  <Lines>490</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Comprehensive identification and visualization of sourcewater protection opportunities</dc:title>
  <dc:subject/>
  <dc:creator>LCCMR</dc:creator>
  <cp:keywords/>
  <dc:description/>
  <cp:lastModifiedBy>Diana Griffith</cp:lastModifiedBy>
  <cp:revision>4</cp:revision>
  <dcterms:created xsi:type="dcterms:W3CDTF">2020-02-10T16:12:00Z</dcterms:created>
  <dcterms:modified xsi:type="dcterms:W3CDTF">2020-05-17T18:15:00Z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