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2ACC9" w14:textId="77777777" w:rsidR="002C3E6F" w:rsidRDefault="005C3B82">
      <w:pPr>
        <w:jc w:val="center"/>
      </w:pPr>
      <w:r>
        <w:rPr>
          <w:noProof/>
        </w:rPr>
        <w:drawing>
          <wp:inline distT="0" distB="0" distL="0" distR="0" wp14:anchorId="5B22BCC1" wp14:editId="5EB01672">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129B9A67" w14:textId="77777777" w:rsidR="002C3E6F" w:rsidRDefault="005C3B82">
      <w:pPr>
        <w:pStyle w:val="Title"/>
        <w:spacing w:before="40"/>
        <w:jc w:val="center"/>
      </w:pPr>
      <w:r>
        <w:rPr>
          <w:b/>
          <w:color w:val="3266A8"/>
          <w:sz w:val="36"/>
        </w:rPr>
        <w:t>Environment and Natural Resources Trust Fund</w:t>
      </w:r>
    </w:p>
    <w:p w14:paraId="767F0CCC" w14:textId="77777777" w:rsidR="002C3E6F" w:rsidRDefault="005C3B82">
      <w:pPr>
        <w:pStyle w:val="Heading1"/>
        <w:spacing w:before="40" w:after="40"/>
        <w:jc w:val="center"/>
      </w:pPr>
      <w:r>
        <w:rPr>
          <w:color w:val="000000"/>
          <w:sz w:val="28"/>
        </w:rPr>
        <w:t>2021 Request for Proposal</w:t>
      </w:r>
    </w:p>
    <w:p w14:paraId="031AF4D6" w14:textId="77777777" w:rsidR="002C3E6F" w:rsidRDefault="005C3B82">
      <w:pPr>
        <w:pStyle w:val="Heading2"/>
        <w:spacing w:before="0" w:after="80"/>
      </w:pPr>
      <w:r>
        <w:rPr>
          <w:b/>
          <w:color w:val="2C559C"/>
          <w:sz w:val="28"/>
        </w:rPr>
        <w:t>General Information</w:t>
      </w:r>
    </w:p>
    <w:p w14:paraId="3C2F59A2" w14:textId="77777777" w:rsidR="002C3E6F" w:rsidRDefault="005C3B82">
      <w:r>
        <w:rPr>
          <w:b/>
        </w:rPr>
        <w:t xml:space="preserve">Proposal ID: </w:t>
      </w:r>
      <w:r>
        <w:t>2021-297</w:t>
      </w:r>
    </w:p>
    <w:p w14:paraId="7F8E75EA" w14:textId="3E3039B5" w:rsidR="002C3E6F" w:rsidRDefault="005C3B82">
      <w:r>
        <w:rPr>
          <w:b/>
        </w:rPr>
        <w:t xml:space="preserve">Proposal Title: </w:t>
      </w:r>
      <w:r>
        <w:t>Prescribed Burning for Brushland-D</w:t>
      </w:r>
      <w:r>
        <w:t>ependent Species-Phase II</w:t>
      </w:r>
    </w:p>
    <w:p w14:paraId="174E8F97" w14:textId="77777777" w:rsidR="002C3E6F" w:rsidRDefault="002C3E6F"/>
    <w:p w14:paraId="3BE757D1" w14:textId="77777777" w:rsidR="002C3E6F" w:rsidRDefault="005C3B82">
      <w:pPr>
        <w:pStyle w:val="Heading2"/>
        <w:spacing w:before="0" w:after="80"/>
      </w:pPr>
      <w:r>
        <w:rPr>
          <w:b/>
          <w:color w:val="2C559C"/>
          <w:sz w:val="28"/>
        </w:rPr>
        <w:t>Project Manager Information</w:t>
      </w:r>
    </w:p>
    <w:p w14:paraId="3520BD1A" w14:textId="77777777" w:rsidR="002C3E6F" w:rsidRDefault="005C3B82">
      <w:r>
        <w:rPr>
          <w:b/>
        </w:rPr>
        <w:t xml:space="preserve">Name: </w:t>
      </w:r>
      <w:r>
        <w:t>Rebecca Montgomery</w:t>
      </w:r>
    </w:p>
    <w:p w14:paraId="44034F8F" w14:textId="77777777" w:rsidR="002C3E6F" w:rsidRDefault="005C3B82">
      <w:r>
        <w:rPr>
          <w:b/>
        </w:rPr>
        <w:t xml:space="preserve">Organization: </w:t>
      </w:r>
      <w:r>
        <w:t>U of MN - College of Food, Agricultural and Natural Resource Sciences</w:t>
      </w:r>
    </w:p>
    <w:p w14:paraId="4E0FF4DE" w14:textId="77777777" w:rsidR="002C3E6F" w:rsidRDefault="005C3B82">
      <w:r>
        <w:rPr>
          <w:b/>
        </w:rPr>
        <w:t xml:space="preserve">Office Telephone: </w:t>
      </w:r>
      <w:r>
        <w:t>(612) 624-7249</w:t>
      </w:r>
    </w:p>
    <w:p w14:paraId="5531D345" w14:textId="77777777" w:rsidR="002C3E6F" w:rsidRDefault="005C3B82">
      <w:r>
        <w:rPr>
          <w:b/>
        </w:rPr>
        <w:t xml:space="preserve">Email: </w:t>
      </w:r>
      <w:r>
        <w:t>rebeccam@umn.edu</w:t>
      </w:r>
    </w:p>
    <w:p w14:paraId="7382EA1C" w14:textId="77777777" w:rsidR="002C3E6F" w:rsidRDefault="002C3E6F"/>
    <w:p w14:paraId="005C3188" w14:textId="77777777" w:rsidR="002C3E6F" w:rsidRDefault="005C3B82">
      <w:pPr>
        <w:pStyle w:val="Heading2"/>
        <w:spacing w:before="0" w:after="80"/>
      </w:pPr>
      <w:r>
        <w:rPr>
          <w:b/>
          <w:color w:val="2C559C"/>
          <w:sz w:val="28"/>
        </w:rPr>
        <w:t>Project Basic Information</w:t>
      </w:r>
    </w:p>
    <w:p w14:paraId="6BE4DD89" w14:textId="77777777" w:rsidR="002C3E6F" w:rsidRDefault="005C3B82">
      <w:r>
        <w:rPr>
          <w:b/>
        </w:rPr>
        <w:t xml:space="preserve">Project Summary: </w:t>
      </w:r>
      <w:r>
        <w:t xml:space="preserve">Brushlands provide critical habitat for &gt;250 </w:t>
      </w:r>
      <w:r>
        <w:t>wildlife species. We compare effects of spring, summer and fall burns on birds and vegetation, providing much needed management guidelines for this key habitat.</w:t>
      </w:r>
    </w:p>
    <w:p w14:paraId="4613B447" w14:textId="77777777" w:rsidR="002C3E6F" w:rsidRDefault="005C3B82">
      <w:r>
        <w:rPr>
          <w:b/>
        </w:rPr>
        <w:t xml:space="preserve">Funds Requested: </w:t>
      </w:r>
      <w:r>
        <w:t>$147,000</w:t>
      </w:r>
    </w:p>
    <w:p w14:paraId="7CF7D20B" w14:textId="77777777" w:rsidR="002C3E6F" w:rsidRDefault="005C3B82">
      <w:r>
        <w:rPr>
          <w:b/>
        </w:rPr>
        <w:t xml:space="preserve">Proposed Project Completion: </w:t>
      </w:r>
      <w:r>
        <w:t>2024-06-30</w:t>
      </w:r>
    </w:p>
    <w:p w14:paraId="4A41F06C" w14:textId="77777777" w:rsidR="002C3E6F" w:rsidRDefault="005C3B82">
      <w:r>
        <w:rPr>
          <w:b/>
        </w:rPr>
        <w:t xml:space="preserve">LCCMR Funding Category: </w:t>
      </w:r>
      <w:r>
        <w:t>Small</w:t>
      </w:r>
      <w:r>
        <w:t xml:space="preserve"> Projects (H)</w:t>
      </w:r>
      <w:r>
        <w:rPr>
          <w:b/>
        </w:rPr>
        <w:br/>
      </w:r>
      <w:r>
        <w:rPr>
          <w:b/>
        </w:rPr>
        <w:tab/>
        <w:t xml:space="preserve">Secondary Category: </w:t>
      </w:r>
      <w:r>
        <w:t>Methods to Protect, Restore, and Enhance Land, Water, and Habitat (F)</w:t>
      </w:r>
    </w:p>
    <w:p w14:paraId="5EB145F6" w14:textId="77777777" w:rsidR="002C3E6F" w:rsidRDefault="002C3E6F"/>
    <w:p w14:paraId="51D5C954" w14:textId="77777777" w:rsidR="002C3E6F" w:rsidRDefault="005C3B82">
      <w:pPr>
        <w:pStyle w:val="Heading2"/>
        <w:spacing w:before="0" w:after="80"/>
      </w:pPr>
      <w:r>
        <w:rPr>
          <w:b/>
          <w:color w:val="2C559C"/>
          <w:sz w:val="28"/>
        </w:rPr>
        <w:t>Project Location</w:t>
      </w:r>
    </w:p>
    <w:p w14:paraId="119988FD" w14:textId="77777777" w:rsidR="002C3E6F" w:rsidRDefault="005C3B82">
      <w:r>
        <w:rPr>
          <w:b/>
        </w:rPr>
        <w:t xml:space="preserve">What is the best scale for describing where your work will take place?  </w:t>
      </w:r>
      <w:r>
        <w:rPr>
          <w:b/>
        </w:rPr>
        <w:br/>
      </w:r>
      <w:r>
        <w:rPr>
          <w:b/>
        </w:rPr>
        <w:tab/>
      </w:r>
      <w:r>
        <w:t>Region(s): NE</w:t>
      </w:r>
    </w:p>
    <w:p w14:paraId="4A2913D9" w14:textId="77777777" w:rsidR="002C3E6F" w:rsidRDefault="005C3B82">
      <w:r>
        <w:rPr>
          <w:b/>
        </w:rPr>
        <w:t>What is the best scale to describe the area i</w:t>
      </w:r>
      <w:r>
        <w:rPr>
          <w:b/>
        </w:rPr>
        <w:t xml:space="preserve">mpacted by your work?  </w:t>
      </w:r>
      <w:r>
        <w:rPr>
          <w:b/>
        </w:rPr>
        <w:br/>
      </w:r>
      <w:r>
        <w:rPr>
          <w:b/>
        </w:rPr>
        <w:tab/>
      </w:r>
      <w:r>
        <w:t>Region(s): NE</w:t>
      </w:r>
    </w:p>
    <w:p w14:paraId="24EB3FAE" w14:textId="77777777" w:rsidR="002C3E6F" w:rsidRDefault="005C3B82">
      <w:pPr>
        <w:spacing w:after="20"/>
      </w:pPr>
      <w:r>
        <w:rPr>
          <w:b/>
        </w:rPr>
        <w:t xml:space="preserve">When will the work impact occur?  </w:t>
      </w:r>
      <w:r>
        <w:rPr>
          <w:b/>
        </w:rPr>
        <w:br/>
      </w:r>
      <w:r>
        <w:rPr>
          <w:b/>
        </w:rPr>
        <w:tab/>
      </w:r>
      <w:r>
        <w:t>During the Project and In the Future</w:t>
      </w:r>
    </w:p>
    <w:p w14:paraId="6FF6B380" w14:textId="77777777" w:rsidR="002C3E6F" w:rsidRDefault="005C3B82">
      <w:r>
        <w:br w:type="page"/>
      </w:r>
    </w:p>
    <w:p w14:paraId="665125AA" w14:textId="77777777" w:rsidR="002C3E6F" w:rsidRDefault="005C3B82">
      <w:pPr>
        <w:pStyle w:val="Heading2"/>
        <w:spacing w:before="0" w:after="80"/>
      </w:pPr>
      <w:r>
        <w:rPr>
          <w:b/>
          <w:color w:val="2C559C"/>
          <w:sz w:val="28"/>
        </w:rPr>
        <w:lastRenderedPageBreak/>
        <w:t>Narrative</w:t>
      </w:r>
    </w:p>
    <w:p w14:paraId="521EE7D0" w14:textId="77777777" w:rsidR="002C3E6F" w:rsidRDefault="005C3B82">
      <w:pPr>
        <w:spacing w:after="60"/>
      </w:pPr>
      <w:r>
        <w:rPr>
          <w:b/>
        </w:rPr>
        <w:t>Describe the opportunity or problem your proposal seeks to address. Include any relevant background information.</w:t>
      </w:r>
    </w:p>
    <w:p w14:paraId="06AFF679" w14:textId="77777777" w:rsidR="002C3E6F" w:rsidRDefault="005C3B82">
      <w:r>
        <w:t>Brushlands cover ap</w:t>
      </w:r>
      <w:r>
        <w:t>proximately ~8.5 million acres (20% land surface) in Minnesota and provide critical habitat for over 250 wildlife species, including &gt;80 species on the MNDNR list of Species of Greatest Conservation Need (SGCN). Numerous game species also use brushland hab</w:t>
      </w:r>
      <w:r>
        <w:t>itats including sharp-tailed grouse, American woodcock, white-tailed deer, and furbearers. Prior to European settlement, Minnesota’s brushlands were maintained by frequent wildfires. These burns happened in summer and fall due to lightning strikes and fire</w:t>
      </w:r>
      <w:r>
        <w:t>s set by Native Americans. Today, brushlands are maintained by prescribed burns conducted primarily in the spring. Prescribed fires in spring are less hot and are easy to control. However, cooler fires may be less effective in achieving habitat goals of ma</w:t>
      </w:r>
      <w:r>
        <w:t>intaining open conditions by preventing the conversion of brushland to forest. Managers don't burn usually burn brushlands in summer and fall beause of more challenging conditions that are less frequently suitable for burning. Thus, without science clearly</w:t>
      </w:r>
      <w:r>
        <w:t xml:space="preserve"> illustrating the benefits of summer and fall fires, little incentive exists to take on the additional challenge of trying to accomplish fall and summer burns. Showing benefits of more varied burning will help justify changes to existing management, ultima</w:t>
      </w:r>
      <w:r>
        <w:t>tely benefiting wildlife.</w:t>
      </w:r>
    </w:p>
    <w:p w14:paraId="278F469E" w14:textId="77777777" w:rsidR="002C3E6F" w:rsidRDefault="005C3B82">
      <w:pPr>
        <w:spacing w:after="60"/>
      </w:pPr>
      <w:r>
        <w:rPr>
          <w:b/>
        </w:rPr>
        <w:t>What is your proposed solution to the problem or opportunity discussed above? i.e. What are you seeking funding to do? You will be asked to expand on this in Activities and Milestones.</w:t>
      </w:r>
    </w:p>
    <w:p w14:paraId="3E94D9E4" w14:textId="77777777" w:rsidR="002C3E6F" w:rsidRDefault="005C3B82">
      <w:r>
        <w:t>We propose to extend our Phase I project that</w:t>
      </w:r>
      <w:r>
        <w:t xml:space="preserve"> compares the response of brushland vegetation and the bird community to prescribed burns conducted in the spring, summer, and fall to include 3 and 5 year post-fire surveys. Our Phase I project documents vegetation and bird responses 1 and 2 years after f</w:t>
      </w:r>
      <w:r>
        <w:t>ire, and builds a nice foundation, but later post-burn surveys are needed to understand how the season of burning influences the ability to effectively maintain open brushland conditions over longer time periods. Bird and vegetation responses 3 and 5 years</w:t>
      </w:r>
      <w:r>
        <w:t xml:space="preserve"> after burns will help understand how the response to burning changes over time and if the season of burning produces different long-term effects on the brushland ecosystem. We will compare the longer-term effects of spring, summer, and fall prescribed bur</w:t>
      </w:r>
      <w:r>
        <w:t>ns on brushland breeding birds and vegetation in 1200 acres of brushland in central and NE Minnesota.</w:t>
      </w:r>
    </w:p>
    <w:p w14:paraId="6F77C609" w14:textId="77777777" w:rsidR="002C3E6F" w:rsidRDefault="005C3B82">
      <w:pPr>
        <w:spacing w:after="60"/>
      </w:pPr>
      <w:r>
        <w:rPr>
          <w:b/>
        </w:rPr>
        <w:t>What are the specific project outcomes as they relate to the public purpose of protection, conservation, preservation, and enhancement of the state’s natu</w:t>
      </w:r>
      <w:r>
        <w:rPr>
          <w:b/>
        </w:rPr>
        <w:t xml:space="preserve">ral resources? </w:t>
      </w:r>
    </w:p>
    <w:p w14:paraId="60F528AD" w14:textId="77777777" w:rsidR="002C3E6F" w:rsidRDefault="005C3B82">
      <w:r>
        <w:t>Our project will:</w:t>
      </w:r>
      <w:r>
        <w:br/>
        <w:t>•</w:t>
      </w:r>
      <w:r>
        <w:tab/>
        <w:t xml:space="preserve">provide data on the habitat benefits of spring, summer, and fall burns </w:t>
      </w:r>
      <w:r>
        <w:br/>
        <w:t>•</w:t>
      </w:r>
      <w:r>
        <w:tab/>
        <w:t xml:space="preserve">develop best management practices for maintaining healthy brushland habitat </w:t>
      </w:r>
      <w:r>
        <w:br/>
        <w:t>•</w:t>
      </w:r>
      <w:r>
        <w:tab/>
        <w:t>improve brushland habitat management to meet the needs of diverse w</w:t>
      </w:r>
      <w:r>
        <w:t>ildlife and native plant species</w:t>
      </w:r>
    </w:p>
    <w:p w14:paraId="382653C8" w14:textId="77777777" w:rsidR="002C3E6F" w:rsidRDefault="005C3B82">
      <w:r>
        <w:br w:type="page"/>
      </w:r>
    </w:p>
    <w:p w14:paraId="3168FED1" w14:textId="77777777" w:rsidR="002C3E6F" w:rsidRDefault="005C3B82">
      <w:pPr>
        <w:pStyle w:val="Heading2"/>
        <w:spacing w:before="0" w:after="80"/>
      </w:pPr>
      <w:r>
        <w:rPr>
          <w:b/>
          <w:color w:val="2C559C"/>
          <w:sz w:val="28"/>
        </w:rPr>
        <w:lastRenderedPageBreak/>
        <w:t>Activities and Milestones</w:t>
      </w:r>
    </w:p>
    <w:p w14:paraId="240465A1" w14:textId="77777777" w:rsidR="002C3E6F" w:rsidRDefault="005C3B82">
      <w:pPr>
        <w:pStyle w:val="Heading3"/>
        <w:spacing w:after="60"/>
      </w:pPr>
      <w:r>
        <w:rPr>
          <w:b/>
          <w:color w:val="254885"/>
          <w:sz w:val="26"/>
        </w:rPr>
        <w:t>Activity 1: Assess vegetation and bird responses 3-5 year after prescribed burns on 1200 acres of brushland habitat in central/NE Minnesota</w:t>
      </w:r>
    </w:p>
    <w:p w14:paraId="57BB92D3" w14:textId="77777777" w:rsidR="002C3E6F" w:rsidRDefault="005C3B82">
      <w:r>
        <w:rPr>
          <w:b/>
        </w:rPr>
        <w:t xml:space="preserve">Activity Budget: </w:t>
      </w:r>
      <w:r>
        <w:t>$137,000</w:t>
      </w:r>
    </w:p>
    <w:p w14:paraId="51FC917A" w14:textId="77777777" w:rsidR="002C3E6F" w:rsidRDefault="005C3B82">
      <w:r>
        <w:rPr>
          <w:b/>
        </w:rPr>
        <w:t xml:space="preserve">Activity Description: </w:t>
      </w:r>
      <w:r>
        <w:rPr>
          <w:b/>
        </w:rPr>
        <w:br/>
      </w:r>
      <w:r>
        <w:t>In phase I, our DNR partners conducted prescribed burns at 4 sites in each of 3 seasons: spring, summer and fall (10 burns total). Due to weather, these burns were implemented over 3 different years (2016, 2017, 2018), limiting initi</w:t>
      </w:r>
      <w:r>
        <w:t xml:space="preserve">al plans for multiple years of post-fire data at all sites. To date we have data for either 1 or 2 years following burning for vegetation and birds. Here, we request funding to extend both plant and bird surveys, gaining valuable information for all sites </w:t>
      </w:r>
      <w:r>
        <w:t>3 and 5 years after burns. The project has been very successful to date and garnered a lot of interest and attention. What remains unknown is how long the effect of fire will be seen in plant and bird communities and how that might vary with season of fire</w:t>
      </w:r>
      <w:r>
        <w:t>.</w:t>
      </w:r>
    </w:p>
    <w:p w14:paraId="6165D394" w14:textId="77777777" w:rsidR="002C3E6F" w:rsidRDefault="005C3B82">
      <w:r>
        <w:rPr>
          <w:b/>
        </w:rPr>
        <w:t xml:space="preserve">Activity Milestones: </w:t>
      </w:r>
    </w:p>
    <w:tbl>
      <w:tblPr>
        <w:tblStyle w:val="TableGrid"/>
        <w:tblW w:w="0" w:type="auto"/>
        <w:tblLook w:val="04A0" w:firstRow="1" w:lastRow="0" w:firstColumn="1" w:lastColumn="0" w:noHBand="0" w:noVBand="1"/>
      </w:tblPr>
      <w:tblGrid>
        <w:gridCol w:w="9350"/>
        <w:gridCol w:w="1440"/>
      </w:tblGrid>
      <w:tr w:rsidR="002C3E6F" w14:paraId="3463CB5D" w14:textId="77777777">
        <w:tc>
          <w:tcPr>
            <w:tcW w:w="9360" w:type="dxa"/>
            <w:shd w:val="clear" w:color="auto" w:fill="BDCAFF"/>
          </w:tcPr>
          <w:p w14:paraId="1A72C1F0" w14:textId="77777777" w:rsidR="002C3E6F" w:rsidRDefault="005C3B82">
            <w:r>
              <w:rPr>
                <w:b/>
                <w:color w:val="000000"/>
                <w:sz w:val="20"/>
              </w:rPr>
              <w:t>Description</w:t>
            </w:r>
          </w:p>
        </w:tc>
        <w:tc>
          <w:tcPr>
            <w:tcW w:w="1440" w:type="dxa"/>
            <w:shd w:val="clear" w:color="auto" w:fill="BDCAFF"/>
          </w:tcPr>
          <w:p w14:paraId="3F86E09D" w14:textId="77777777" w:rsidR="002C3E6F" w:rsidRDefault="005C3B82">
            <w:r>
              <w:rPr>
                <w:b/>
                <w:color w:val="000000"/>
                <w:sz w:val="20"/>
              </w:rPr>
              <w:t>Completion Date</w:t>
            </w:r>
          </w:p>
        </w:tc>
      </w:tr>
      <w:tr w:rsidR="002C3E6F" w14:paraId="112ADC71" w14:textId="77777777">
        <w:tc>
          <w:tcPr>
            <w:tcW w:w="9360" w:type="dxa"/>
          </w:tcPr>
          <w:p w14:paraId="737D90F0" w14:textId="77777777" w:rsidR="002C3E6F" w:rsidRDefault="005C3B82">
            <w:r>
              <w:rPr>
                <w:sz w:val="20"/>
              </w:rPr>
              <w:t>1200 acres surveyed for birds 3 and 5 years after spring, summer, &amp; fall fires</w:t>
            </w:r>
          </w:p>
        </w:tc>
        <w:tc>
          <w:tcPr>
            <w:tcW w:w="1440" w:type="dxa"/>
          </w:tcPr>
          <w:p w14:paraId="332E4571" w14:textId="77777777" w:rsidR="002C3E6F" w:rsidRDefault="005C3B82">
            <w:pPr>
              <w:jc w:val="right"/>
            </w:pPr>
            <w:r>
              <w:rPr>
                <w:sz w:val="20"/>
              </w:rPr>
              <w:t>2023-06-30</w:t>
            </w:r>
          </w:p>
        </w:tc>
      </w:tr>
      <w:tr w:rsidR="002C3E6F" w14:paraId="5D4C43F2" w14:textId="77777777">
        <w:tc>
          <w:tcPr>
            <w:tcW w:w="9360" w:type="dxa"/>
          </w:tcPr>
          <w:p w14:paraId="34578D1B" w14:textId="77777777" w:rsidR="002C3E6F" w:rsidRDefault="005C3B82">
            <w:r>
              <w:rPr>
                <w:sz w:val="20"/>
              </w:rPr>
              <w:t>1200 acres surveyed for vegetation response 3 and 5 years after spring, summer, &amp; fall fire</w:t>
            </w:r>
          </w:p>
        </w:tc>
        <w:tc>
          <w:tcPr>
            <w:tcW w:w="1440" w:type="dxa"/>
          </w:tcPr>
          <w:p w14:paraId="1DCD052D" w14:textId="77777777" w:rsidR="002C3E6F" w:rsidRDefault="005C3B82">
            <w:pPr>
              <w:jc w:val="right"/>
            </w:pPr>
            <w:r>
              <w:rPr>
                <w:sz w:val="20"/>
              </w:rPr>
              <w:t>2023-08-31</w:t>
            </w:r>
          </w:p>
        </w:tc>
      </w:tr>
      <w:tr w:rsidR="002C3E6F" w14:paraId="664114C3" w14:textId="77777777">
        <w:tc>
          <w:tcPr>
            <w:tcW w:w="9360" w:type="dxa"/>
          </w:tcPr>
          <w:p w14:paraId="51D78862" w14:textId="77777777" w:rsidR="002C3E6F" w:rsidRDefault="005C3B82">
            <w:r>
              <w:rPr>
                <w:sz w:val="20"/>
              </w:rPr>
              <w:t>Dataset of fire effects and vegetation response compiled and analyzed</w:t>
            </w:r>
          </w:p>
        </w:tc>
        <w:tc>
          <w:tcPr>
            <w:tcW w:w="1440" w:type="dxa"/>
          </w:tcPr>
          <w:p w14:paraId="5497FFE7" w14:textId="77777777" w:rsidR="002C3E6F" w:rsidRDefault="005C3B82">
            <w:pPr>
              <w:jc w:val="right"/>
            </w:pPr>
            <w:r>
              <w:rPr>
                <w:sz w:val="20"/>
              </w:rPr>
              <w:t>2023-12-31</w:t>
            </w:r>
          </w:p>
        </w:tc>
      </w:tr>
    </w:tbl>
    <w:p w14:paraId="69C6607E" w14:textId="77777777" w:rsidR="002C3E6F" w:rsidRDefault="002C3E6F"/>
    <w:p w14:paraId="7A70B1F0" w14:textId="77777777" w:rsidR="002C3E6F" w:rsidRDefault="005C3B82">
      <w:pPr>
        <w:pStyle w:val="Heading3"/>
        <w:spacing w:after="60"/>
      </w:pPr>
      <w:r>
        <w:rPr>
          <w:b/>
          <w:color w:val="254885"/>
          <w:sz w:val="26"/>
        </w:rPr>
        <w:t>Activity 2: Enhance manager guide for brushland habitat</w:t>
      </w:r>
    </w:p>
    <w:p w14:paraId="5067412B" w14:textId="77777777" w:rsidR="002C3E6F" w:rsidRDefault="005C3B82">
      <w:r>
        <w:rPr>
          <w:b/>
        </w:rPr>
        <w:t xml:space="preserve">Activity Budget: </w:t>
      </w:r>
      <w:r>
        <w:t>$10,000</w:t>
      </w:r>
    </w:p>
    <w:p w14:paraId="243BE790" w14:textId="77777777" w:rsidR="002C3E6F" w:rsidRDefault="005C3B82">
      <w:r>
        <w:rPr>
          <w:b/>
        </w:rPr>
        <w:t xml:space="preserve">Activity Description: </w:t>
      </w:r>
      <w:r>
        <w:rPr>
          <w:b/>
        </w:rPr>
        <w:br/>
      </w:r>
      <w:r>
        <w:t>We will update the best management practices guide developed in Phase</w:t>
      </w:r>
      <w:r>
        <w:t xml:space="preserve"> I. The goal of management of these ecosystems is to restore and maintain diverse brushland habitat for non-game and game wildlife species. Having data from 3 and 5 years post burn would provide a much stronger basis for developing new prescriptions that i</w:t>
      </w:r>
      <w:r>
        <w:t>ncorporate season. Our DNR partners currently burn at least once every 5 years. Thus, collecting data on effect of seasons 3 and 5 years post-fire would cover the entire range of post-burn conditions normally associated with current management.</w:t>
      </w:r>
    </w:p>
    <w:p w14:paraId="292F4A18" w14:textId="77777777" w:rsidR="002C3E6F" w:rsidRDefault="005C3B82">
      <w:r>
        <w:rPr>
          <w:b/>
        </w:rPr>
        <w:t>Activity Mi</w:t>
      </w:r>
      <w:r>
        <w:rPr>
          <w:b/>
        </w:rPr>
        <w:t xml:space="preserve">lestones: </w:t>
      </w:r>
    </w:p>
    <w:tbl>
      <w:tblPr>
        <w:tblStyle w:val="TableGrid"/>
        <w:tblW w:w="0" w:type="auto"/>
        <w:tblLook w:val="04A0" w:firstRow="1" w:lastRow="0" w:firstColumn="1" w:lastColumn="0" w:noHBand="0" w:noVBand="1"/>
      </w:tblPr>
      <w:tblGrid>
        <w:gridCol w:w="9350"/>
        <w:gridCol w:w="1440"/>
      </w:tblGrid>
      <w:tr w:rsidR="002C3E6F" w14:paraId="59FA789B" w14:textId="77777777">
        <w:tc>
          <w:tcPr>
            <w:tcW w:w="9360" w:type="dxa"/>
            <w:shd w:val="clear" w:color="auto" w:fill="BDCAFF"/>
          </w:tcPr>
          <w:p w14:paraId="163A38D6" w14:textId="77777777" w:rsidR="002C3E6F" w:rsidRDefault="005C3B82">
            <w:r>
              <w:rPr>
                <w:b/>
                <w:color w:val="000000"/>
                <w:sz w:val="20"/>
              </w:rPr>
              <w:t>Description</w:t>
            </w:r>
          </w:p>
        </w:tc>
        <w:tc>
          <w:tcPr>
            <w:tcW w:w="1440" w:type="dxa"/>
            <w:shd w:val="clear" w:color="auto" w:fill="BDCAFF"/>
          </w:tcPr>
          <w:p w14:paraId="52A33379" w14:textId="77777777" w:rsidR="002C3E6F" w:rsidRDefault="005C3B82">
            <w:r>
              <w:rPr>
                <w:b/>
                <w:color w:val="000000"/>
                <w:sz w:val="20"/>
              </w:rPr>
              <w:t>Completion Date</w:t>
            </w:r>
          </w:p>
        </w:tc>
      </w:tr>
      <w:tr w:rsidR="002C3E6F" w14:paraId="6BDA8E15" w14:textId="77777777">
        <w:tc>
          <w:tcPr>
            <w:tcW w:w="9360" w:type="dxa"/>
          </w:tcPr>
          <w:p w14:paraId="78F1AF5E" w14:textId="77777777" w:rsidR="002C3E6F" w:rsidRDefault="005C3B82">
            <w:r>
              <w:rPr>
                <w:sz w:val="20"/>
              </w:rPr>
              <w:t>Workshop with DNR staff and stakeholders to update best management practices developed in Phase I</w:t>
            </w:r>
          </w:p>
        </w:tc>
        <w:tc>
          <w:tcPr>
            <w:tcW w:w="1440" w:type="dxa"/>
          </w:tcPr>
          <w:p w14:paraId="6AE199EA" w14:textId="77777777" w:rsidR="002C3E6F" w:rsidRDefault="005C3B82">
            <w:pPr>
              <w:jc w:val="right"/>
            </w:pPr>
            <w:r>
              <w:rPr>
                <w:sz w:val="20"/>
              </w:rPr>
              <w:t>2024-02-28</w:t>
            </w:r>
          </w:p>
        </w:tc>
      </w:tr>
      <w:tr w:rsidR="002C3E6F" w14:paraId="121B1321" w14:textId="77777777">
        <w:tc>
          <w:tcPr>
            <w:tcW w:w="9360" w:type="dxa"/>
          </w:tcPr>
          <w:p w14:paraId="3A89A102" w14:textId="77777777" w:rsidR="002C3E6F" w:rsidRDefault="005C3B82">
            <w:r>
              <w:rPr>
                <w:sz w:val="20"/>
              </w:rPr>
              <w:t>Updated management guidelines for using prescribed fire to maintain brushland habitat</w:t>
            </w:r>
          </w:p>
        </w:tc>
        <w:tc>
          <w:tcPr>
            <w:tcW w:w="1440" w:type="dxa"/>
          </w:tcPr>
          <w:p w14:paraId="4CF29A6D" w14:textId="77777777" w:rsidR="002C3E6F" w:rsidRDefault="005C3B82">
            <w:pPr>
              <w:jc w:val="right"/>
            </w:pPr>
            <w:r>
              <w:rPr>
                <w:sz w:val="20"/>
              </w:rPr>
              <w:t>2024-06-30</w:t>
            </w:r>
          </w:p>
        </w:tc>
      </w:tr>
    </w:tbl>
    <w:p w14:paraId="33B99010" w14:textId="77777777" w:rsidR="002C3E6F" w:rsidRDefault="002C3E6F"/>
    <w:p w14:paraId="70D87CB1" w14:textId="77777777" w:rsidR="002C3E6F" w:rsidRDefault="005C3B82">
      <w:r>
        <w:br w:type="page"/>
      </w:r>
    </w:p>
    <w:p w14:paraId="3C348C0F" w14:textId="77777777" w:rsidR="002C3E6F" w:rsidRDefault="005C3B82">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2C3E6F" w14:paraId="3E92AFD9" w14:textId="77777777">
        <w:tc>
          <w:tcPr>
            <w:tcW w:w="1440" w:type="dxa"/>
            <w:shd w:val="clear" w:color="auto" w:fill="BDCAFF"/>
          </w:tcPr>
          <w:p w14:paraId="46EDFBBB" w14:textId="77777777" w:rsidR="002C3E6F" w:rsidRDefault="005C3B82">
            <w:r>
              <w:rPr>
                <w:b/>
                <w:color w:val="000000"/>
                <w:sz w:val="20"/>
              </w:rPr>
              <w:t>Name</w:t>
            </w:r>
          </w:p>
        </w:tc>
        <w:tc>
          <w:tcPr>
            <w:tcW w:w="1440" w:type="dxa"/>
            <w:shd w:val="clear" w:color="auto" w:fill="BDCAFF"/>
          </w:tcPr>
          <w:p w14:paraId="32DF1E6F" w14:textId="77777777" w:rsidR="002C3E6F" w:rsidRDefault="005C3B82">
            <w:r>
              <w:rPr>
                <w:b/>
                <w:color w:val="000000"/>
                <w:sz w:val="20"/>
              </w:rPr>
              <w:t>Organization</w:t>
            </w:r>
          </w:p>
        </w:tc>
        <w:tc>
          <w:tcPr>
            <w:tcW w:w="6840" w:type="dxa"/>
            <w:shd w:val="clear" w:color="auto" w:fill="BDCAFF"/>
          </w:tcPr>
          <w:p w14:paraId="349F5893" w14:textId="77777777" w:rsidR="002C3E6F" w:rsidRDefault="005C3B82">
            <w:r>
              <w:rPr>
                <w:b/>
                <w:color w:val="000000"/>
                <w:sz w:val="20"/>
              </w:rPr>
              <w:t>Role</w:t>
            </w:r>
          </w:p>
        </w:tc>
        <w:tc>
          <w:tcPr>
            <w:tcW w:w="1080" w:type="dxa"/>
            <w:shd w:val="clear" w:color="auto" w:fill="BDCAFF"/>
          </w:tcPr>
          <w:p w14:paraId="6015C77B" w14:textId="77777777" w:rsidR="002C3E6F" w:rsidRDefault="005C3B82">
            <w:r>
              <w:rPr>
                <w:b/>
                <w:color w:val="000000"/>
                <w:sz w:val="20"/>
              </w:rPr>
              <w:t>Receiving Funds</w:t>
            </w:r>
          </w:p>
        </w:tc>
      </w:tr>
      <w:tr w:rsidR="002C3E6F" w14:paraId="2177BAB2" w14:textId="77777777">
        <w:tc>
          <w:tcPr>
            <w:tcW w:w="1440" w:type="dxa"/>
          </w:tcPr>
          <w:p w14:paraId="1C70DC78" w14:textId="77777777" w:rsidR="002C3E6F" w:rsidRDefault="005C3B82">
            <w:r>
              <w:rPr>
                <w:sz w:val="20"/>
              </w:rPr>
              <w:t>Lee Frelich</w:t>
            </w:r>
          </w:p>
        </w:tc>
        <w:tc>
          <w:tcPr>
            <w:tcW w:w="1440" w:type="dxa"/>
          </w:tcPr>
          <w:p w14:paraId="30C6A9C2" w14:textId="77777777" w:rsidR="002C3E6F" w:rsidRDefault="005C3B82">
            <w:r>
              <w:rPr>
                <w:sz w:val="20"/>
              </w:rPr>
              <w:t>University of Minnesota</w:t>
            </w:r>
          </w:p>
        </w:tc>
        <w:tc>
          <w:tcPr>
            <w:tcW w:w="6840" w:type="dxa"/>
          </w:tcPr>
          <w:p w14:paraId="506B39DD" w14:textId="77777777" w:rsidR="002C3E6F" w:rsidRDefault="005C3B82">
            <w:r>
              <w:rPr>
                <w:sz w:val="20"/>
              </w:rPr>
              <w:t>Provide expertise on fire ecology and vegetation community assessment. Project coordination and co-advise graduate student.</w:t>
            </w:r>
          </w:p>
        </w:tc>
        <w:tc>
          <w:tcPr>
            <w:tcW w:w="1080" w:type="dxa"/>
          </w:tcPr>
          <w:p w14:paraId="3C97AA94" w14:textId="77777777" w:rsidR="002C3E6F" w:rsidRDefault="005C3B82">
            <w:r>
              <w:rPr>
                <w:sz w:val="20"/>
              </w:rPr>
              <w:t>Yes</w:t>
            </w:r>
          </w:p>
        </w:tc>
      </w:tr>
      <w:tr w:rsidR="002C3E6F" w14:paraId="6C2B6B1E" w14:textId="77777777">
        <w:tc>
          <w:tcPr>
            <w:tcW w:w="1440" w:type="dxa"/>
          </w:tcPr>
          <w:p w14:paraId="09420AB8" w14:textId="77777777" w:rsidR="002C3E6F" w:rsidRDefault="005C3B82">
            <w:r>
              <w:rPr>
                <w:sz w:val="20"/>
              </w:rPr>
              <w:t xml:space="preserve">Lindsey </w:t>
            </w:r>
            <w:r>
              <w:rPr>
                <w:sz w:val="20"/>
              </w:rPr>
              <w:t>Shartell</w:t>
            </w:r>
          </w:p>
        </w:tc>
        <w:tc>
          <w:tcPr>
            <w:tcW w:w="1440" w:type="dxa"/>
          </w:tcPr>
          <w:p w14:paraId="45A1F655" w14:textId="77777777" w:rsidR="002C3E6F" w:rsidRDefault="005C3B82">
            <w:r>
              <w:rPr>
                <w:sz w:val="20"/>
              </w:rPr>
              <w:t>Department of Natural Resources</w:t>
            </w:r>
          </w:p>
        </w:tc>
        <w:tc>
          <w:tcPr>
            <w:tcW w:w="6840" w:type="dxa"/>
          </w:tcPr>
          <w:p w14:paraId="7173EB46" w14:textId="77777777" w:rsidR="002C3E6F" w:rsidRDefault="005C3B82">
            <w:r>
              <w:rPr>
                <w:sz w:val="20"/>
              </w:rPr>
              <w:t>Provide expertise on habitat characteristics for wildlife.</w:t>
            </w:r>
          </w:p>
        </w:tc>
        <w:tc>
          <w:tcPr>
            <w:tcW w:w="1080" w:type="dxa"/>
          </w:tcPr>
          <w:p w14:paraId="0715D8D0" w14:textId="77777777" w:rsidR="002C3E6F" w:rsidRDefault="005C3B82">
            <w:r>
              <w:rPr>
                <w:sz w:val="20"/>
              </w:rPr>
              <w:t>No</w:t>
            </w:r>
          </w:p>
        </w:tc>
      </w:tr>
      <w:tr w:rsidR="002C3E6F" w14:paraId="59D98CAB" w14:textId="77777777">
        <w:tc>
          <w:tcPr>
            <w:tcW w:w="1440" w:type="dxa"/>
          </w:tcPr>
          <w:p w14:paraId="58B949A5" w14:textId="77777777" w:rsidR="002C3E6F" w:rsidRDefault="005C3B82">
            <w:r>
              <w:rPr>
                <w:sz w:val="20"/>
              </w:rPr>
              <w:t>Charlotte Roy</w:t>
            </w:r>
          </w:p>
        </w:tc>
        <w:tc>
          <w:tcPr>
            <w:tcW w:w="1440" w:type="dxa"/>
          </w:tcPr>
          <w:p w14:paraId="574B2092" w14:textId="77777777" w:rsidR="002C3E6F" w:rsidRDefault="005C3B82">
            <w:r>
              <w:rPr>
                <w:sz w:val="20"/>
              </w:rPr>
              <w:t>Department of Natural Resources</w:t>
            </w:r>
          </w:p>
        </w:tc>
        <w:tc>
          <w:tcPr>
            <w:tcW w:w="6840" w:type="dxa"/>
          </w:tcPr>
          <w:p w14:paraId="782D74E0" w14:textId="77777777" w:rsidR="002C3E6F" w:rsidRDefault="005C3B82">
            <w:r>
              <w:rPr>
                <w:sz w:val="20"/>
              </w:rPr>
              <w:t>Provide expertise on habitat characteristics for wildlife.</w:t>
            </w:r>
          </w:p>
        </w:tc>
        <w:tc>
          <w:tcPr>
            <w:tcW w:w="1080" w:type="dxa"/>
          </w:tcPr>
          <w:p w14:paraId="02E9AE8A" w14:textId="77777777" w:rsidR="002C3E6F" w:rsidRDefault="005C3B82">
            <w:r>
              <w:rPr>
                <w:sz w:val="20"/>
              </w:rPr>
              <w:t>No</w:t>
            </w:r>
          </w:p>
        </w:tc>
      </w:tr>
    </w:tbl>
    <w:p w14:paraId="09F6603B" w14:textId="77777777" w:rsidR="002C3E6F" w:rsidRDefault="002C3E6F"/>
    <w:p w14:paraId="4BD67553" w14:textId="77777777" w:rsidR="002C3E6F" w:rsidRDefault="005C3B82">
      <w:pPr>
        <w:pStyle w:val="Heading2"/>
        <w:spacing w:before="0" w:after="80"/>
      </w:pPr>
      <w:r>
        <w:rPr>
          <w:b/>
          <w:color w:val="2C559C"/>
          <w:sz w:val="28"/>
        </w:rPr>
        <w:t xml:space="preserve">Long-Term Implementation and </w:t>
      </w:r>
      <w:r>
        <w:rPr>
          <w:b/>
          <w:color w:val="2C559C"/>
          <w:sz w:val="28"/>
        </w:rPr>
        <w:t>Funding</w:t>
      </w:r>
    </w:p>
    <w:p w14:paraId="7D5FCC56" w14:textId="77777777" w:rsidR="002C3E6F" w:rsidRDefault="005C3B82">
      <w:r>
        <w:rPr>
          <w:b/>
        </w:rPr>
        <w:t xml:space="preserve">Describe how the results will be implemented and how any ongoing effort will be funded. If not already addressed as part of the project, how will findings, results, and products developed be implemented after project completion? If additional work </w:t>
      </w:r>
      <w:r>
        <w:rPr>
          <w:b/>
        </w:rPr>
        <w:t xml:space="preserve">is needed, how will this be funded? </w:t>
      </w:r>
      <w:r>
        <w:rPr>
          <w:b/>
        </w:rPr>
        <w:br/>
      </w:r>
      <w:r>
        <w:t>Upon completion of Phase II of the project, research sites will return to DNR fire management rotation informed by the data collected in this study. Understanding how effects vary over time will help set burn season sch</w:t>
      </w:r>
      <w:r>
        <w:t>edules to meet desired management goals for habitat and wildlife. As part of Phase I, we had a workshop with managers that laid the foundation for creating a best management practices report and learning network.</w:t>
      </w:r>
    </w:p>
    <w:p w14:paraId="5F2F019E" w14:textId="77777777" w:rsidR="002C3E6F" w:rsidRDefault="005C3B82">
      <w:pPr>
        <w:pStyle w:val="Heading2"/>
        <w:spacing w:before="0" w:after="80"/>
      </w:pPr>
      <w:r>
        <w:rPr>
          <w:b/>
          <w:color w:val="2C559C"/>
          <w:sz w:val="28"/>
        </w:rPr>
        <w:t>Other ENRTF Appropriations Awarded in the L</w:t>
      </w:r>
      <w:r>
        <w:rPr>
          <w:b/>
          <w:color w:val="2C559C"/>
          <w:sz w:val="28"/>
        </w:rPr>
        <w:t>ast Six Years</w:t>
      </w:r>
    </w:p>
    <w:tbl>
      <w:tblPr>
        <w:tblStyle w:val="TableGrid"/>
        <w:tblW w:w="0" w:type="auto"/>
        <w:tblLook w:val="04A0" w:firstRow="1" w:lastRow="0" w:firstColumn="1" w:lastColumn="0" w:noHBand="0" w:noVBand="1"/>
      </w:tblPr>
      <w:tblGrid>
        <w:gridCol w:w="4676"/>
        <w:gridCol w:w="4675"/>
        <w:gridCol w:w="1439"/>
      </w:tblGrid>
      <w:tr w:rsidR="002C3E6F" w14:paraId="55F21E78" w14:textId="77777777">
        <w:tc>
          <w:tcPr>
            <w:tcW w:w="4680" w:type="dxa"/>
            <w:shd w:val="clear" w:color="auto" w:fill="BDCAFF"/>
          </w:tcPr>
          <w:p w14:paraId="295DE656" w14:textId="77777777" w:rsidR="002C3E6F" w:rsidRDefault="005C3B82">
            <w:r>
              <w:rPr>
                <w:b/>
                <w:color w:val="000000"/>
                <w:sz w:val="20"/>
              </w:rPr>
              <w:t>Name</w:t>
            </w:r>
          </w:p>
        </w:tc>
        <w:tc>
          <w:tcPr>
            <w:tcW w:w="4680" w:type="dxa"/>
            <w:shd w:val="clear" w:color="auto" w:fill="BDCAFF"/>
          </w:tcPr>
          <w:p w14:paraId="125A4637" w14:textId="77777777" w:rsidR="002C3E6F" w:rsidRDefault="005C3B82">
            <w:r>
              <w:rPr>
                <w:b/>
                <w:color w:val="000000"/>
                <w:sz w:val="20"/>
              </w:rPr>
              <w:t>Appropriation</w:t>
            </w:r>
          </w:p>
        </w:tc>
        <w:tc>
          <w:tcPr>
            <w:tcW w:w="1440" w:type="dxa"/>
            <w:shd w:val="clear" w:color="auto" w:fill="BDCAFF"/>
          </w:tcPr>
          <w:p w14:paraId="2C445EB5" w14:textId="77777777" w:rsidR="002C3E6F" w:rsidRDefault="005C3B82">
            <w:r>
              <w:rPr>
                <w:b/>
                <w:color w:val="000000"/>
                <w:sz w:val="20"/>
              </w:rPr>
              <w:t>Amount Awarded</w:t>
            </w:r>
          </w:p>
        </w:tc>
      </w:tr>
      <w:tr w:rsidR="002C3E6F" w14:paraId="5149A342" w14:textId="77777777">
        <w:tc>
          <w:tcPr>
            <w:tcW w:w="4680" w:type="dxa"/>
          </w:tcPr>
          <w:p w14:paraId="4487BDD5" w14:textId="77777777" w:rsidR="002C3E6F" w:rsidRDefault="005C3B82">
            <w:r>
              <w:rPr>
                <w:sz w:val="20"/>
              </w:rPr>
              <w:t>Evaluate Prescribed Burning Techniques to Improve Habitat Management for Brushland Species</w:t>
            </w:r>
          </w:p>
        </w:tc>
        <w:tc>
          <w:tcPr>
            <w:tcW w:w="4680" w:type="dxa"/>
          </w:tcPr>
          <w:p w14:paraId="268A5EDC" w14:textId="77777777" w:rsidR="002C3E6F" w:rsidRDefault="005C3B82">
            <w:r>
              <w:rPr>
                <w:sz w:val="20"/>
              </w:rPr>
              <w:t>M.L. 2016, Chp. 186, Sec. 2, Subd. 08d</w:t>
            </w:r>
          </w:p>
        </w:tc>
        <w:tc>
          <w:tcPr>
            <w:tcW w:w="1440" w:type="dxa"/>
          </w:tcPr>
          <w:p w14:paraId="2565E688" w14:textId="77777777" w:rsidR="002C3E6F" w:rsidRDefault="005C3B82">
            <w:pPr>
              <w:jc w:val="right"/>
            </w:pPr>
            <w:r>
              <w:rPr>
                <w:sz w:val="20"/>
              </w:rPr>
              <w:t>$267,000</w:t>
            </w:r>
          </w:p>
        </w:tc>
      </w:tr>
      <w:tr w:rsidR="002C3E6F" w14:paraId="3C5F6C0D" w14:textId="77777777">
        <w:tc>
          <w:tcPr>
            <w:tcW w:w="4680" w:type="dxa"/>
          </w:tcPr>
          <w:p w14:paraId="1108E921" w14:textId="77777777" w:rsidR="002C3E6F" w:rsidRDefault="005C3B82">
            <w:r>
              <w:rPr>
                <w:sz w:val="20"/>
              </w:rPr>
              <w:t>Assessing Species Vulnerability to Climate Change Using Phenology</w:t>
            </w:r>
          </w:p>
        </w:tc>
        <w:tc>
          <w:tcPr>
            <w:tcW w:w="4680" w:type="dxa"/>
          </w:tcPr>
          <w:p w14:paraId="1DE45BC6" w14:textId="77777777" w:rsidR="002C3E6F" w:rsidRDefault="005C3B82">
            <w:r>
              <w:rPr>
                <w:sz w:val="20"/>
              </w:rPr>
              <w:t>M</w:t>
            </w:r>
            <w:r>
              <w:rPr>
                <w:sz w:val="20"/>
              </w:rPr>
              <w:t>.L. 2014, Chp. 226, Sec. 2, Subd. 05e</w:t>
            </w:r>
          </w:p>
        </w:tc>
        <w:tc>
          <w:tcPr>
            <w:tcW w:w="1440" w:type="dxa"/>
          </w:tcPr>
          <w:p w14:paraId="5CA18B07" w14:textId="77777777" w:rsidR="002C3E6F" w:rsidRDefault="005C3B82">
            <w:pPr>
              <w:jc w:val="right"/>
            </w:pPr>
            <w:r>
              <w:rPr>
                <w:sz w:val="20"/>
              </w:rPr>
              <w:t>$175,000</w:t>
            </w:r>
          </w:p>
        </w:tc>
      </w:tr>
    </w:tbl>
    <w:p w14:paraId="33C106C4" w14:textId="77777777" w:rsidR="002C3E6F" w:rsidRDefault="002C3E6F"/>
    <w:p w14:paraId="0F2D5117" w14:textId="77777777" w:rsidR="002C3E6F" w:rsidRDefault="005C3B82">
      <w:pPr>
        <w:pStyle w:val="Heading2"/>
        <w:spacing w:before="0" w:after="80"/>
      </w:pPr>
      <w:r>
        <w:rPr>
          <w:b/>
          <w:color w:val="2C559C"/>
          <w:sz w:val="28"/>
        </w:rPr>
        <w:t>Project Manager and Organization Qualifications</w:t>
      </w:r>
    </w:p>
    <w:p w14:paraId="588CA88F" w14:textId="77777777" w:rsidR="002C3E6F" w:rsidRDefault="005C3B82">
      <w:r>
        <w:rPr>
          <w:b/>
        </w:rPr>
        <w:t xml:space="preserve">Project Manager Name: </w:t>
      </w:r>
      <w:r>
        <w:t>Rebecca Montgomery</w:t>
      </w:r>
    </w:p>
    <w:p w14:paraId="272B618C" w14:textId="77777777" w:rsidR="002C3E6F" w:rsidRDefault="005C3B82">
      <w:r>
        <w:rPr>
          <w:b/>
        </w:rPr>
        <w:t xml:space="preserve">Job Title: </w:t>
      </w:r>
      <w:r>
        <w:t>Professor</w:t>
      </w:r>
    </w:p>
    <w:p w14:paraId="464A0B68" w14:textId="77777777" w:rsidR="002C3E6F" w:rsidRDefault="005C3B82">
      <w:r>
        <w:rPr>
          <w:b/>
        </w:rPr>
        <w:t xml:space="preserve">Provide description of the project manager’s qualifications to manage the proposed project. </w:t>
      </w:r>
      <w:r>
        <w:rPr>
          <w:b/>
        </w:rPr>
        <w:br/>
      </w:r>
      <w:r>
        <w:t xml:space="preserve">Professor, Dept. of Forest Resources, University of Minnesota, St. Paul, MN 55108. </w:t>
      </w:r>
      <w:r>
        <w:br/>
      </w:r>
      <w:r>
        <w:br/>
        <w:t>Professional Appointments and Preparation</w:t>
      </w:r>
      <w:r>
        <w:br/>
        <w:t>Professor, Forest Resources, Univers</w:t>
      </w:r>
      <w:r>
        <w:t>ity of Minnesota, 2018-present</w:t>
      </w:r>
      <w:r>
        <w:br/>
        <w:t>Associate Professor, Forest Resources, University of Minnesota, 2011-2018</w:t>
      </w:r>
      <w:r>
        <w:br/>
        <w:t>Assistant Professor, Forest Resources, University of Minnesota, 2004-2011</w:t>
      </w:r>
      <w:r>
        <w:br/>
        <w:t>Research Associate, Forest Resources, University of Minnesota, 2003-2004</w:t>
      </w:r>
      <w:r>
        <w:br/>
        <w:t>Inst</w:t>
      </w:r>
      <w:r>
        <w:t>ructor, Forest Resources, University of Minnesota, 2003-2004</w:t>
      </w:r>
      <w:r>
        <w:br/>
        <w:t>Ph.D., Ecology and Evolutionary Biology, University Connecticut, 1999.</w:t>
      </w:r>
      <w:r>
        <w:br/>
        <w:t>B.A., Biology, magna cu laude, Occidental College, 1994.</w:t>
      </w:r>
      <w:r>
        <w:br/>
      </w:r>
      <w:r>
        <w:br/>
        <w:t>Honors, Professional Recognition and Service (Selected)</w:t>
      </w:r>
      <w:r>
        <w:br/>
      </w:r>
      <w:r>
        <w:lastRenderedPageBreak/>
        <w:t>Invited sp</w:t>
      </w:r>
      <w:r>
        <w:t>eaker at regional, national and international symposia, seminars, and workshops, e.g. MN Sustainable Forest Education Cooperative, Michigan State, UW-Madison, University of Toronto, US-Japan Workshop on Photosynthetic Plasticity and Global Change. Received</w:t>
      </w:r>
      <w:r>
        <w:t xml:space="preserve"> Richard C. Newman Art of Teaching award (2010) and College of Food, Agricultural and Natural Resources Sciences Distinguished Teaching Award (2010).  I served on the Science Team for the Minnesota Climate Change Vulnerability Assessment and on the Falcon </w:t>
      </w:r>
      <w:r>
        <w:t>Heights Environment Commission.</w:t>
      </w:r>
      <w:r>
        <w:br/>
      </w:r>
      <w:r>
        <w:br/>
        <w:t>Areas of Expertise</w:t>
      </w:r>
      <w:r>
        <w:br/>
        <w:t>Plant ecophysiology, forest ecology, forest regeneration and dynamics, shrub ecology, herbivory, competition, invasive species, rare and endangered species biology. Research spans temperate and tropical f</w:t>
      </w:r>
      <w:r>
        <w:t xml:space="preserve">orests, managed and unmanaged ecosystems. </w:t>
      </w:r>
      <w:r>
        <w:br/>
      </w:r>
      <w:r>
        <w:br/>
        <w:t>Project Management Experience and Responsibilities for this Project</w:t>
      </w:r>
      <w:r>
        <w:br/>
        <w:t>More than fifteen years of research experience in prairies, oak savanna, deciduous and boreal forest of Minnesota. Principal investigator or co-</w:t>
      </w:r>
      <w:r>
        <w:t>principal investigator on &gt;15 research grants from National Science Foundation, Minnesota Department of Natural Resources, US Department of Energy, US National Park Service and USDA Forest Service projects. Montgomery will provide scientific leadership, su</w:t>
      </w:r>
      <w:r>
        <w:t>pervise funded staff, mentor the graduate student and both oversee and participate in all project activities.</w:t>
      </w:r>
      <w:r>
        <w:br/>
      </w:r>
      <w:r>
        <w:br/>
        <w:t>Peer-reviewed publications</w:t>
      </w:r>
      <w:r>
        <w:br/>
        <w:t>More than 60 publications/scholarly products including articles, book chapters, and reports. Fifty-four publications i</w:t>
      </w:r>
      <w:r>
        <w:t>n peer reviewed journals.</w:t>
      </w:r>
    </w:p>
    <w:p w14:paraId="21A45C91" w14:textId="77777777" w:rsidR="002C3E6F" w:rsidRDefault="005C3B82">
      <w:r>
        <w:rPr>
          <w:b/>
        </w:rPr>
        <w:t xml:space="preserve">Organization: </w:t>
      </w:r>
      <w:r>
        <w:t>U of MN - College of Food, Agricultural and Natural Resource Sciences</w:t>
      </w:r>
    </w:p>
    <w:p w14:paraId="397FDA9A" w14:textId="77777777" w:rsidR="002C3E6F" w:rsidRDefault="005C3B82">
      <w:r>
        <w:rPr>
          <w:b/>
        </w:rPr>
        <w:t xml:space="preserve">Organization Description: </w:t>
      </w:r>
      <w:r>
        <w:rPr>
          <w:b/>
        </w:rPr>
        <w:br/>
      </w:r>
      <w:r>
        <w:t>The University of Minnesota has a strong tradition of education and public service through it role as both the state la</w:t>
      </w:r>
      <w:r>
        <w:t>nd-grant university, and the state's primary research university. The Department of Forest Resources is the leading research and educational institution on forest related issues in Minnesota. For over 100 years the department has played a key role in disco</w:t>
      </w:r>
      <w:r>
        <w:t>vering and fostering sustainable forest resource management activities in Minnesota.</w:t>
      </w:r>
    </w:p>
    <w:p w14:paraId="78F21B10" w14:textId="77777777" w:rsidR="002C3E6F" w:rsidRDefault="005C3B82">
      <w:r>
        <w:br w:type="page"/>
      </w:r>
    </w:p>
    <w:p w14:paraId="69475C03" w14:textId="77777777" w:rsidR="002C3E6F" w:rsidRDefault="002C3E6F">
      <w:pPr>
        <w:sectPr w:rsidR="002C3E6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71A1CFA1" w14:textId="77777777" w:rsidR="002C3E6F" w:rsidRDefault="005C3B82">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7"/>
        <w:gridCol w:w="4555"/>
        <w:gridCol w:w="3387"/>
        <w:gridCol w:w="618"/>
        <w:gridCol w:w="714"/>
        <w:gridCol w:w="571"/>
        <w:gridCol w:w="728"/>
        <w:gridCol w:w="1114"/>
      </w:tblGrid>
      <w:tr w:rsidR="002C3E6F" w14:paraId="67F54D1C" w14:textId="77777777">
        <w:tc>
          <w:tcPr>
            <w:tcW w:w="864" w:type="dxa"/>
            <w:shd w:val="clear" w:color="auto" w:fill="BDCAFF"/>
          </w:tcPr>
          <w:p w14:paraId="67A74CF2" w14:textId="77777777" w:rsidR="002C3E6F" w:rsidRDefault="005C3B82">
            <w:r>
              <w:rPr>
                <w:b/>
                <w:color w:val="000000"/>
                <w:sz w:val="20"/>
              </w:rPr>
              <w:t>Category / Name</w:t>
            </w:r>
          </w:p>
        </w:tc>
        <w:tc>
          <w:tcPr>
            <w:tcW w:w="1440" w:type="dxa"/>
            <w:shd w:val="clear" w:color="auto" w:fill="BDCAFF"/>
          </w:tcPr>
          <w:p w14:paraId="183FCAB1" w14:textId="77777777" w:rsidR="002C3E6F" w:rsidRDefault="005C3B82">
            <w:r>
              <w:rPr>
                <w:b/>
                <w:color w:val="000000"/>
                <w:sz w:val="20"/>
              </w:rPr>
              <w:t>Subcategory or Type</w:t>
            </w:r>
          </w:p>
        </w:tc>
        <w:tc>
          <w:tcPr>
            <w:tcW w:w="5472" w:type="dxa"/>
            <w:shd w:val="clear" w:color="auto" w:fill="BDCAFF"/>
          </w:tcPr>
          <w:p w14:paraId="624F958E" w14:textId="77777777" w:rsidR="002C3E6F" w:rsidRDefault="005C3B82">
            <w:r>
              <w:rPr>
                <w:b/>
                <w:color w:val="000000"/>
                <w:sz w:val="20"/>
              </w:rPr>
              <w:t>Description</w:t>
            </w:r>
          </w:p>
        </w:tc>
        <w:tc>
          <w:tcPr>
            <w:tcW w:w="4032" w:type="dxa"/>
            <w:shd w:val="clear" w:color="auto" w:fill="BDCAFF"/>
          </w:tcPr>
          <w:p w14:paraId="22295DB3" w14:textId="77777777" w:rsidR="002C3E6F" w:rsidRDefault="005C3B82">
            <w:r>
              <w:rPr>
                <w:b/>
                <w:color w:val="000000"/>
                <w:sz w:val="20"/>
              </w:rPr>
              <w:t>Purpose</w:t>
            </w:r>
          </w:p>
        </w:tc>
        <w:tc>
          <w:tcPr>
            <w:tcW w:w="360" w:type="dxa"/>
            <w:shd w:val="clear" w:color="auto" w:fill="BDCAFF"/>
          </w:tcPr>
          <w:p w14:paraId="27FC7232" w14:textId="77777777" w:rsidR="002C3E6F" w:rsidRDefault="005C3B82">
            <w:r>
              <w:rPr>
                <w:b/>
                <w:color w:val="000000"/>
                <w:sz w:val="20"/>
              </w:rPr>
              <w:t xml:space="preserve">Gen. </w:t>
            </w:r>
            <w:r>
              <w:rPr>
                <w:b/>
                <w:color w:val="000000"/>
                <w:sz w:val="20"/>
              </w:rPr>
              <w:t>Ineli gible</w:t>
            </w:r>
          </w:p>
        </w:tc>
        <w:tc>
          <w:tcPr>
            <w:tcW w:w="360" w:type="dxa"/>
            <w:shd w:val="clear" w:color="auto" w:fill="BDCAFF"/>
          </w:tcPr>
          <w:p w14:paraId="1AB5BDA9" w14:textId="77777777" w:rsidR="002C3E6F" w:rsidRDefault="005C3B82">
            <w:r>
              <w:rPr>
                <w:b/>
                <w:color w:val="000000"/>
                <w:sz w:val="20"/>
              </w:rPr>
              <w:t>% Bene fits</w:t>
            </w:r>
          </w:p>
        </w:tc>
        <w:tc>
          <w:tcPr>
            <w:tcW w:w="360" w:type="dxa"/>
            <w:shd w:val="clear" w:color="auto" w:fill="BDCAFF"/>
          </w:tcPr>
          <w:p w14:paraId="4939B989" w14:textId="77777777" w:rsidR="002C3E6F" w:rsidRDefault="005C3B82">
            <w:r>
              <w:rPr>
                <w:b/>
                <w:color w:val="000000"/>
                <w:sz w:val="20"/>
              </w:rPr>
              <w:t># FTE</w:t>
            </w:r>
          </w:p>
        </w:tc>
        <w:tc>
          <w:tcPr>
            <w:tcW w:w="360" w:type="dxa"/>
            <w:shd w:val="clear" w:color="auto" w:fill="BDCAFF"/>
          </w:tcPr>
          <w:p w14:paraId="468F9F00" w14:textId="77777777" w:rsidR="002C3E6F" w:rsidRDefault="005C3B82">
            <w:r>
              <w:rPr>
                <w:b/>
                <w:color w:val="000000"/>
                <w:sz w:val="20"/>
              </w:rPr>
              <w:t>Class ified Staff?</w:t>
            </w:r>
          </w:p>
        </w:tc>
        <w:tc>
          <w:tcPr>
            <w:tcW w:w="1152" w:type="dxa"/>
            <w:shd w:val="clear" w:color="auto" w:fill="BDCAFF"/>
          </w:tcPr>
          <w:p w14:paraId="0ED3A1DD" w14:textId="77777777" w:rsidR="002C3E6F" w:rsidRDefault="005C3B82">
            <w:r>
              <w:rPr>
                <w:b/>
                <w:color w:val="000000"/>
                <w:sz w:val="20"/>
              </w:rPr>
              <w:t>$ Amount</w:t>
            </w:r>
          </w:p>
        </w:tc>
      </w:tr>
      <w:tr w:rsidR="002C3E6F" w14:paraId="24620BAF" w14:textId="77777777">
        <w:tc>
          <w:tcPr>
            <w:tcW w:w="864" w:type="dxa"/>
            <w:shd w:val="clear" w:color="auto" w:fill="DDDDDD"/>
          </w:tcPr>
          <w:p w14:paraId="489C235B" w14:textId="77777777" w:rsidR="002C3E6F" w:rsidRDefault="005C3B82">
            <w:r>
              <w:rPr>
                <w:b/>
                <w:color w:val="000000"/>
                <w:sz w:val="20"/>
              </w:rPr>
              <w:t>Personnel</w:t>
            </w:r>
          </w:p>
        </w:tc>
        <w:tc>
          <w:tcPr>
            <w:tcW w:w="1440" w:type="dxa"/>
            <w:shd w:val="clear" w:color="auto" w:fill="DDDDDD"/>
          </w:tcPr>
          <w:p w14:paraId="29054163" w14:textId="77777777" w:rsidR="002C3E6F" w:rsidRDefault="002C3E6F"/>
        </w:tc>
        <w:tc>
          <w:tcPr>
            <w:tcW w:w="5472" w:type="dxa"/>
            <w:shd w:val="clear" w:color="auto" w:fill="DDDDDD"/>
          </w:tcPr>
          <w:p w14:paraId="49AA38F3" w14:textId="77777777" w:rsidR="002C3E6F" w:rsidRDefault="002C3E6F"/>
        </w:tc>
        <w:tc>
          <w:tcPr>
            <w:tcW w:w="4032" w:type="dxa"/>
            <w:shd w:val="clear" w:color="auto" w:fill="DDDDDD"/>
          </w:tcPr>
          <w:p w14:paraId="22578EC8" w14:textId="77777777" w:rsidR="002C3E6F" w:rsidRDefault="002C3E6F"/>
        </w:tc>
        <w:tc>
          <w:tcPr>
            <w:tcW w:w="360" w:type="dxa"/>
            <w:shd w:val="clear" w:color="auto" w:fill="DDDDDD"/>
          </w:tcPr>
          <w:p w14:paraId="140D5398" w14:textId="77777777" w:rsidR="002C3E6F" w:rsidRDefault="002C3E6F"/>
        </w:tc>
        <w:tc>
          <w:tcPr>
            <w:tcW w:w="360" w:type="dxa"/>
            <w:shd w:val="clear" w:color="auto" w:fill="DDDDDD"/>
          </w:tcPr>
          <w:p w14:paraId="5E4CA5E4" w14:textId="77777777" w:rsidR="002C3E6F" w:rsidRDefault="002C3E6F">
            <w:pPr>
              <w:jc w:val="right"/>
            </w:pPr>
          </w:p>
        </w:tc>
        <w:tc>
          <w:tcPr>
            <w:tcW w:w="360" w:type="dxa"/>
            <w:shd w:val="clear" w:color="auto" w:fill="DDDDDD"/>
          </w:tcPr>
          <w:p w14:paraId="3D84F418" w14:textId="77777777" w:rsidR="002C3E6F" w:rsidRDefault="002C3E6F">
            <w:pPr>
              <w:jc w:val="right"/>
            </w:pPr>
          </w:p>
        </w:tc>
        <w:tc>
          <w:tcPr>
            <w:tcW w:w="360" w:type="dxa"/>
            <w:shd w:val="clear" w:color="auto" w:fill="DDDDDD"/>
          </w:tcPr>
          <w:p w14:paraId="30951583" w14:textId="77777777" w:rsidR="002C3E6F" w:rsidRDefault="002C3E6F"/>
        </w:tc>
        <w:tc>
          <w:tcPr>
            <w:tcW w:w="1152" w:type="dxa"/>
            <w:shd w:val="clear" w:color="auto" w:fill="DDDDDD"/>
          </w:tcPr>
          <w:p w14:paraId="6266FF6E" w14:textId="77777777" w:rsidR="002C3E6F" w:rsidRDefault="002C3E6F">
            <w:pPr>
              <w:jc w:val="right"/>
            </w:pPr>
          </w:p>
        </w:tc>
      </w:tr>
      <w:tr w:rsidR="002C3E6F" w14:paraId="200FF966" w14:textId="77777777">
        <w:tc>
          <w:tcPr>
            <w:tcW w:w="864" w:type="dxa"/>
          </w:tcPr>
          <w:p w14:paraId="6067018D" w14:textId="77777777" w:rsidR="002C3E6F" w:rsidRDefault="005C3B82">
            <w:r>
              <w:rPr>
                <w:sz w:val="20"/>
              </w:rPr>
              <w:t>Project manager</w:t>
            </w:r>
          </w:p>
        </w:tc>
        <w:tc>
          <w:tcPr>
            <w:tcW w:w="1440" w:type="dxa"/>
          </w:tcPr>
          <w:p w14:paraId="6AB37B47" w14:textId="77777777" w:rsidR="002C3E6F" w:rsidRDefault="002C3E6F"/>
        </w:tc>
        <w:tc>
          <w:tcPr>
            <w:tcW w:w="5472" w:type="dxa"/>
          </w:tcPr>
          <w:p w14:paraId="028D32B5" w14:textId="77777777" w:rsidR="002C3E6F" w:rsidRDefault="005C3B82">
            <w:r>
              <w:rPr>
                <w:sz w:val="20"/>
              </w:rPr>
              <w:t>Lead all aspects of the project</w:t>
            </w:r>
          </w:p>
        </w:tc>
        <w:tc>
          <w:tcPr>
            <w:tcW w:w="4032" w:type="dxa"/>
          </w:tcPr>
          <w:p w14:paraId="7DDEEA0B" w14:textId="77777777" w:rsidR="002C3E6F" w:rsidRDefault="002C3E6F"/>
        </w:tc>
        <w:tc>
          <w:tcPr>
            <w:tcW w:w="360" w:type="dxa"/>
          </w:tcPr>
          <w:p w14:paraId="6BC5B336" w14:textId="77777777" w:rsidR="002C3E6F" w:rsidRDefault="002C3E6F"/>
        </w:tc>
        <w:tc>
          <w:tcPr>
            <w:tcW w:w="360" w:type="dxa"/>
          </w:tcPr>
          <w:p w14:paraId="1A792245" w14:textId="77777777" w:rsidR="002C3E6F" w:rsidRDefault="005C3B82">
            <w:pPr>
              <w:jc w:val="right"/>
            </w:pPr>
            <w:r>
              <w:rPr>
                <w:sz w:val="20"/>
              </w:rPr>
              <w:t>36.5%</w:t>
            </w:r>
          </w:p>
        </w:tc>
        <w:tc>
          <w:tcPr>
            <w:tcW w:w="360" w:type="dxa"/>
          </w:tcPr>
          <w:p w14:paraId="34246A16" w14:textId="77777777" w:rsidR="002C3E6F" w:rsidRDefault="005C3B82">
            <w:pPr>
              <w:jc w:val="right"/>
            </w:pPr>
            <w:r>
              <w:rPr>
                <w:sz w:val="20"/>
              </w:rPr>
              <w:t>0.12</w:t>
            </w:r>
          </w:p>
        </w:tc>
        <w:tc>
          <w:tcPr>
            <w:tcW w:w="360" w:type="dxa"/>
          </w:tcPr>
          <w:p w14:paraId="7406B098" w14:textId="77777777" w:rsidR="002C3E6F" w:rsidRDefault="002C3E6F"/>
        </w:tc>
        <w:tc>
          <w:tcPr>
            <w:tcW w:w="1152" w:type="dxa"/>
          </w:tcPr>
          <w:p w14:paraId="3FB1B8EC" w14:textId="77777777" w:rsidR="002C3E6F" w:rsidRDefault="005C3B82">
            <w:pPr>
              <w:jc w:val="right"/>
            </w:pPr>
            <w:r>
              <w:rPr>
                <w:sz w:val="20"/>
              </w:rPr>
              <w:t>$15,620</w:t>
            </w:r>
          </w:p>
        </w:tc>
      </w:tr>
      <w:tr w:rsidR="002C3E6F" w14:paraId="0B519039" w14:textId="77777777">
        <w:tc>
          <w:tcPr>
            <w:tcW w:w="864" w:type="dxa"/>
          </w:tcPr>
          <w:p w14:paraId="1FDF725B" w14:textId="77777777" w:rsidR="002C3E6F" w:rsidRDefault="005C3B82">
            <w:r>
              <w:rPr>
                <w:sz w:val="20"/>
              </w:rPr>
              <w:t>Ecologist</w:t>
            </w:r>
          </w:p>
        </w:tc>
        <w:tc>
          <w:tcPr>
            <w:tcW w:w="1440" w:type="dxa"/>
          </w:tcPr>
          <w:p w14:paraId="5A32DEA7" w14:textId="77777777" w:rsidR="002C3E6F" w:rsidRDefault="002C3E6F"/>
        </w:tc>
        <w:tc>
          <w:tcPr>
            <w:tcW w:w="5472" w:type="dxa"/>
          </w:tcPr>
          <w:p w14:paraId="6C94A573" w14:textId="77777777" w:rsidR="002C3E6F" w:rsidRDefault="005C3B82">
            <w:r>
              <w:rPr>
                <w:sz w:val="20"/>
              </w:rPr>
              <w:t xml:space="preserve">Coordinate field work; provide expertise on fire ecology, community ecology; co-advise </w:t>
            </w:r>
            <w:r>
              <w:rPr>
                <w:sz w:val="20"/>
              </w:rPr>
              <w:t>graduate student</w:t>
            </w:r>
          </w:p>
        </w:tc>
        <w:tc>
          <w:tcPr>
            <w:tcW w:w="4032" w:type="dxa"/>
          </w:tcPr>
          <w:p w14:paraId="1D9C257D" w14:textId="77777777" w:rsidR="002C3E6F" w:rsidRDefault="002C3E6F"/>
        </w:tc>
        <w:tc>
          <w:tcPr>
            <w:tcW w:w="360" w:type="dxa"/>
          </w:tcPr>
          <w:p w14:paraId="0A56F7DE" w14:textId="77777777" w:rsidR="002C3E6F" w:rsidRDefault="002C3E6F"/>
        </w:tc>
        <w:tc>
          <w:tcPr>
            <w:tcW w:w="360" w:type="dxa"/>
          </w:tcPr>
          <w:p w14:paraId="456FAFC1" w14:textId="77777777" w:rsidR="002C3E6F" w:rsidRDefault="005C3B82">
            <w:pPr>
              <w:jc w:val="right"/>
            </w:pPr>
            <w:r>
              <w:rPr>
                <w:sz w:val="20"/>
              </w:rPr>
              <w:t>36.5%</w:t>
            </w:r>
          </w:p>
        </w:tc>
        <w:tc>
          <w:tcPr>
            <w:tcW w:w="360" w:type="dxa"/>
          </w:tcPr>
          <w:p w14:paraId="68B64A1D" w14:textId="77777777" w:rsidR="002C3E6F" w:rsidRDefault="005C3B82">
            <w:pPr>
              <w:jc w:val="right"/>
            </w:pPr>
            <w:r>
              <w:rPr>
                <w:sz w:val="20"/>
              </w:rPr>
              <w:t>0.12</w:t>
            </w:r>
          </w:p>
        </w:tc>
        <w:tc>
          <w:tcPr>
            <w:tcW w:w="360" w:type="dxa"/>
          </w:tcPr>
          <w:p w14:paraId="344633EC" w14:textId="77777777" w:rsidR="002C3E6F" w:rsidRDefault="002C3E6F"/>
        </w:tc>
        <w:tc>
          <w:tcPr>
            <w:tcW w:w="1152" w:type="dxa"/>
          </w:tcPr>
          <w:p w14:paraId="0442A21B" w14:textId="77777777" w:rsidR="002C3E6F" w:rsidRDefault="005C3B82">
            <w:pPr>
              <w:jc w:val="right"/>
            </w:pPr>
            <w:r>
              <w:rPr>
                <w:sz w:val="20"/>
              </w:rPr>
              <w:t>$7,231</w:t>
            </w:r>
          </w:p>
        </w:tc>
      </w:tr>
      <w:tr w:rsidR="002C3E6F" w14:paraId="1390A952" w14:textId="77777777">
        <w:tc>
          <w:tcPr>
            <w:tcW w:w="864" w:type="dxa"/>
          </w:tcPr>
          <w:p w14:paraId="531686D7" w14:textId="77777777" w:rsidR="002C3E6F" w:rsidRDefault="005C3B82">
            <w:r>
              <w:rPr>
                <w:sz w:val="20"/>
              </w:rPr>
              <w:t>4 research technicians</w:t>
            </w:r>
          </w:p>
        </w:tc>
        <w:tc>
          <w:tcPr>
            <w:tcW w:w="1440" w:type="dxa"/>
          </w:tcPr>
          <w:p w14:paraId="223FBF6C" w14:textId="77777777" w:rsidR="002C3E6F" w:rsidRDefault="002C3E6F"/>
        </w:tc>
        <w:tc>
          <w:tcPr>
            <w:tcW w:w="5472" w:type="dxa"/>
          </w:tcPr>
          <w:p w14:paraId="029F597F" w14:textId="77777777" w:rsidR="002C3E6F" w:rsidRDefault="005C3B82">
            <w:r>
              <w:rPr>
                <w:sz w:val="20"/>
              </w:rPr>
              <w:t>conduct field research</w:t>
            </w:r>
          </w:p>
        </w:tc>
        <w:tc>
          <w:tcPr>
            <w:tcW w:w="4032" w:type="dxa"/>
          </w:tcPr>
          <w:p w14:paraId="363906A6" w14:textId="77777777" w:rsidR="002C3E6F" w:rsidRDefault="002C3E6F"/>
        </w:tc>
        <w:tc>
          <w:tcPr>
            <w:tcW w:w="360" w:type="dxa"/>
          </w:tcPr>
          <w:p w14:paraId="44C0D9E9" w14:textId="77777777" w:rsidR="002C3E6F" w:rsidRDefault="002C3E6F"/>
        </w:tc>
        <w:tc>
          <w:tcPr>
            <w:tcW w:w="360" w:type="dxa"/>
          </w:tcPr>
          <w:p w14:paraId="357494B0" w14:textId="77777777" w:rsidR="002C3E6F" w:rsidRDefault="005C3B82">
            <w:pPr>
              <w:jc w:val="right"/>
            </w:pPr>
            <w:r>
              <w:rPr>
                <w:sz w:val="20"/>
              </w:rPr>
              <w:t>31.8%</w:t>
            </w:r>
          </w:p>
        </w:tc>
        <w:tc>
          <w:tcPr>
            <w:tcW w:w="360" w:type="dxa"/>
          </w:tcPr>
          <w:p w14:paraId="547903FF" w14:textId="77777777" w:rsidR="002C3E6F" w:rsidRDefault="005C3B82">
            <w:pPr>
              <w:jc w:val="right"/>
            </w:pPr>
            <w:r>
              <w:rPr>
                <w:sz w:val="20"/>
              </w:rPr>
              <w:t>2.1</w:t>
            </w:r>
          </w:p>
        </w:tc>
        <w:tc>
          <w:tcPr>
            <w:tcW w:w="360" w:type="dxa"/>
          </w:tcPr>
          <w:p w14:paraId="419B223B" w14:textId="77777777" w:rsidR="002C3E6F" w:rsidRDefault="002C3E6F"/>
        </w:tc>
        <w:tc>
          <w:tcPr>
            <w:tcW w:w="1152" w:type="dxa"/>
          </w:tcPr>
          <w:p w14:paraId="777D0E0B" w14:textId="77777777" w:rsidR="002C3E6F" w:rsidRDefault="005C3B82">
            <w:pPr>
              <w:jc w:val="right"/>
            </w:pPr>
            <w:r>
              <w:rPr>
                <w:sz w:val="20"/>
              </w:rPr>
              <w:t>$60,000</w:t>
            </w:r>
          </w:p>
        </w:tc>
      </w:tr>
      <w:tr w:rsidR="002C3E6F" w14:paraId="063D13B0" w14:textId="77777777">
        <w:tc>
          <w:tcPr>
            <w:tcW w:w="864" w:type="dxa"/>
          </w:tcPr>
          <w:p w14:paraId="2FBC62DE" w14:textId="77777777" w:rsidR="002C3E6F" w:rsidRDefault="005C3B82">
            <w:r>
              <w:rPr>
                <w:sz w:val="20"/>
              </w:rPr>
              <w:t>Research specialist</w:t>
            </w:r>
          </w:p>
        </w:tc>
        <w:tc>
          <w:tcPr>
            <w:tcW w:w="1440" w:type="dxa"/>
          </w:tcPr>
          <w:p w14:paraId="69299B57" w14:textId="77777777" w:rsidR="002C3E6F" w:rsidRDefault="002C3E6F"/>
        </w:tc>
        <w:tc>
          <w:tcPr>
            <w:tcW w:w="5472" w:type="dxa"/>
          </w:tcPr>
          <w:p w14:paraId="7C393763" w14:textId="77777777" w:rsidR="002C3E6F" w:rsidRDefault="005C3B82">
            <w:r>
              <w:rPr>
                <w:sz w:val="20"/>
              </w:rPr>
              <w:t>Conduct data analyses, train field staff in bird methods</w:t>
            </w:r>
          </w:p>
        </w:tc>
        <w:tc>
          <w:tcPr>
            <w:tcW w:w="4032" w:type="dxa"/>
          </w:tcPr>
          <w:p w14:paraId="3A0EC88D" w14:textId="77777777" w:rsidR="002C3E6F" w:rsidRDefault="002C3E6F"/>
        </w:tc>
        <w:tc>
          <w:tcPr>
            <w:tcW w:w="360" w:type="dxa"/>
          </w:tcPr>
          <w:p w14:paraId="64309F2A" w14:textId="77777777" w:rsidR="002C3E6F" w:rsidRDefault="002C3E6F"/>
        </w:tc>
        <w:tc>
          <w:tcPr>
            <w:tcW w:w="360" w:type="dxa"/>
          </w:tcPr>
          <w:p w14:paraId="3856F536" w14:textId="77777777" w:rsidR="002C3E6F" w:rsidRDefault="005C3B82">
            <w:pPr>
              <w:jc w:val="right"/>
            </w:pPr>
            <w:r>
              <w:rPr>
                <w:sz w:val="20"/>
              </w:rPr>
              <w:t>36.5%</w:t>
            </w:r>
          </w:p>
        </w:tc>
        <w:tc>
          <w:tcPr>
            <w:tcW w:w="360" w:type="dxa"/>
          </w:tcPr>
          <w:p w14:paraId="7B09E21E" w14:textId="77777777" w:rsidR="002C3E6F" w:rsidRDefault="005C3B82">
            <w:pPr>
              <w:jc w:val="right"/>
            </w:pPr>
            <w:r>
              <w:rPr>
                <w:sz w:val="20"/>
              </w:rPr>
              <w:t>0.5</w:t>
            </w:r>
          </w:p>
        </w:tc>
        <w:tc>
          <w:tcPr>
            <w:tcW w:w="360" w:type="dxa"/>
          </w:tcPr>
          <w:p w14:paraId="4534A05E" w14:textId="77777777" w:rsidR="002C3E6F" w:rsidRDefault="002C3E6F"/>
        </w:tc>
        <w:tc>
          <w:tcPr>
            <w:tcW w:w="1152" w:type="dxa"/>
          </w:tcPr>
          <w:p w14:paraId="0EF91F93" w14:textId="77777777" w:rsidR="002C3E6F" w:rsidRDefault="005C3B82">
            <w:pPr>
              <w:jc w:val="right"/>
            </w:pPr>
            <w:r>
              <w:rPr>
                <w:sz w:val="20"/>
              </w:rPr>
              <w:t>$49,077</w:t>
            </w:r>
          </w:p>
        </w:tc>
      </w:tr>
      <w:tr w:rsidR="002C3E6F" w14:paraId="6FB1CBEE" w14:textId="77777777">
        <w:tc>
          <w:tcPr>
            <w:tcW w:w="864" w:type="dxa"/>
            <w:shd w:val="clear" w:color="auto" w:fill="EEEEEE"/>
          </w:tcPr>
          <w:p w14:paraId="7028ECC6" w14:textId="77777777" w:rsidR="002C3E6F" w:rsidRDefault="002C3E6F"/>
        </w:tc>
        <w:tc>
          <w:tcPr>
            <w:tcW w:w="1440" w:type="dxa"/>
            <w:shd w:val="clear" w:color="auto" w:fill="EEEEEE"/>
          </w:tcPr>
          <w:p w14:paraId="6D105DB7" w14:textId="77777777" w:rsidR="002C3E6F" w:rsidRDefault="002C3E6F"/>
        </w:tc>
        <w:tc>
          <w:tcPr>
            <w:tcW w:w="5472" w:type="dxa"/>
            <w:shd w:val="clear" w:color="auto" w:fill="EEEEEE"/>
          </w:tcPr>
          <w:p w14:paraId="27E82400" w14:textId="77777777" w:rsidR="002C3E6F" w:rsidRDefault="002C3E6F"/>
        </w:tc>
        <w:tc>
          <w:tcPr>
            <w:tcW w:w="4032" w:type="dxa"/>
            <w:shd w:val="clear" w:color="auto" w:fill="EEEEEE"/>
          </w:tcPr>
          <w:p w14:paraId="0FB9EAD8" w14:textId="77777777" w:rsidR="002C3E6F" w:rsidRDefault="002C3E6F"/>
        </w:tc>
        <w:tc>
          <w:tcPr>
            <w:tcW w:w="360" w:type="dxa"/>
            <w:shd w:val="clear" w:color="auto" w:fill="EEEEEE"/>
          </w:tcPr>
          <w:p w14:paraId="6A7327F3" w14:textId="77777777" w:rsidR="002C3E6F" w:rsidRDefault="002C3E6F"/>
        </w:tc>
        <w:tc>
          <w:tcPr>
            <w:tcW w:w="360" w:type="dxa"/>
            <w:shd w:val="clear" w:color="auto" w:fill="EEEEEE"/>
          </w:tcPr>
          <w:p w14:paraId="5ED07A0E" w14:textId="77777777" w:rsidR="002C3E6F" w:rsidRDefault="002C3E6F">
            <w:pPr>
              <w:jc w:val="right"/>
            </w:pPr>
          </w:p>
        </w:tc>
        <w:tc>
          <w:tcPr>
            <w:tcW w:w="360" w:type="dxa"/>
            <w:shd w:val="clear" w:color="auto" w:fill="EEEEEE"/>
          </w:tcPr>
          <w:p w14:paraId="7EE750AF" w14:textId="77777777" w:rsidR="002C3E6F" w:rsidRDefault="002C3E6F">
            <w:pPr>
              <w:jc w:val="right"/>
            </w:pPr>
          </w:p>
        </w:tc>
        <w:tc>
          <w:tcPr>
            <w:tcW w:w="360" w:type="dxa"/>
            <w:shd w:val="clear" w:color="auto" w:fill="EEEEEE"/>
          </w:tcPr>
          <w:p w14:paraId="0B0F5578" w14:textId="77777777" w:rsidR="002C3E6F" w:rsidRDefault="005C3B82">
            <w:r>
              <w:rPr>
                <w:b/>
                <w:color w:val="000000"/>
                <w:sz w:val="20"/>
              </w:rPr>
              <w:t>Sub Total</w:t>
            </w:r>
          </w:p>
        </w:tc>
        <w:tc>
          <w:tcPr>
            <w:tcW w:w="1152" w:type="dxa"/>
            <w:shd w:val="clear" w:color="auto" w:fill="EEEEEE"/>
          </w:tcPr>
          <w:p w14:paraId="664E94DD" w14:textId="77777777" w:rsidR="002C3E6F" w:rsidRDefault="005C3B82">
            <w:pPr>
              <w:jc w:val="right"/>
            </w:pPr>
            <w:r>
              <w:rPr>
                <w:b/>
                <w:color w:val="000000"/>
                <w:sz w:val="20"/>
              </w:rPr>
              <w:t>$131,928</w:t>
            </w:r>
          </w:p>
        </w:tc>
      </w:tr>
      <w:tr w:rsidR="002C3E6F" w14:paraId="60176655" w14:textId="77777777">
        <w:tc>
          <w:tcPr>
            <w:tcW w:w="864" w:type="dxa"/>
            <w:shd w:val="clear" w:color="auto" w:fill="DDDDDD"/>
          </w:tcPr>
          <w:p w14:paraId="12E96E03" w14:textId="77777777" w:rsidR="002C3E6F" w:rsidRDefault="005C3B82">
            <w:r>
              <w:rPr>
                <w:b/>
                <w:color w:val="000000"/>
                <w:sz w:val="20"/>
              </w:rPr>
              <w:t xml:space="preserve">Contracts and </w:t>
            </w:r>
            <w:r>
              <w:rPr>
                <w:b/>
                <w:color w:val="000000"/>
                <w:sz w:val="20"/>
              </w:rPr>
              <w:t>Services</w:t>
            </w:r>
          </w:p>
        </w:tc>
        <w:tc>
          <w:tcPr>
            <w:tcW w:w="1440" w:type="dxa"/>
            <w:shd w:val="clear" w:color="auto" w:fill="DDDDDD"/>
          </w:tcPr>
          <w:p w14:paraId="202E2902" w14:textId="77777777" w:rsidR="002C3E6F" w:rsidRDefault="002C3E6F"/>
        </w:tc>
        <w:tc>
          <w:tcPr>
            <w:tcW w:w="5472" w:type="dxa"/>
            <w:shd w:val="clear" w:color="auto" w:fill="DDDDDD"/>
          </w:tcPr>
          <w:p w14:paraId="25E7E2E2" w14:textId="77777777" w:rsidR="002C3E6F" w:rsidRDefault="002C3E6F"/>
        </w:tc>
        <w:tc>
          <w:tcPr>
            <w:tcW w:w="4032" w:type="dxa"/>
            <w:shd w:val="clear" w:color="auto" w:fill="DDDDDD"/>
          </w:tcPr>
          <w:p w14:paraId="4BF7B192" w14:textId="77777777" w:rsidR="002C3E6F" w:rsidRDefault="002C3E6F"/>
        </w:tc>
        <w:tc>
          <w:tcPr>
            <w:tcW w:w="360" w:type="dxa"/>
            <w:shd w:val="clear" w:color="auto" w:fill="DDDDDD"/>
          </w:tcPr>
          <w:p w14:paraId="78641417" w14:textId="77777777" w:rsidR="002C3E6F" w:rsidRDefault="002C3E6F"/>
        </w:tc>
        <w:tc>
          <w:tcPr>
            <w:tcW w:w="360" w:type="dxa"/>
            <w:shd w:val="clear" w:color="auto" w:fill="DDDDDD"/>
          </w:tcPr>
          <w:p w14:paraId="32639F55" w14:textId="77777777" w:rsidR="002C3E6F" w:rsidRDefault="002C3E6F">
            <w:pPr>
              <w:jc w:val="right"/>
            </w:pPr>
          </w:p>
        </w:tc>
        <w:tc>
          <w:tcPr>
            <w:tcW w:w="360" w:type="dxa"/>
            <w:shd w:val="clear" w:color="auto" w:fill="DDDDDD"/>
          </w:tcPr>
          <w:p w14:paraId="32E445CA" w14:textId="77777777" w:rsidR="002C3E6F" w:rsidRDefault="002C3E6F">
            <w:pPr>
              <w:jc w:val="right"/>
            </w:pPr>
          </w:p>
        </w:tc>
        <w:tc>
          <w:tcPr>
            <w:tcW w:w="360" w:type="dxa"/>
            <w:shd w:val="clear" w:color="auto" w:fill="DDDDDD"/>
          </w:tcPr>
          <w:p w14:paraId="7A561BEA" w14:textId="77777777" w:rsidR="002C3E6F" w:rsidRDefault="002C3E6F"/>
        </w:tc>
        <w:tc>
          <w:tcPr>
            <w:tcW w:w="1152" w:type="dxa"/>
            <w:shd w:val="clear" w:color="auto" w:fill="DDDDDD"/>
          </w:tcPr>
          <w:p w14:paraId="5479CF6D" w14:textId="77777777" w:rsidR="002C3E6F" w:rsidRDefault="002C3E6F">
            <w:pPr>
              <w:jc w:val="right"/>
            </w:pPr>
          </w:p>
        </w:tc>
      </w:tr>
      <w:tr w:rsidR="002C3E6F" w14:paraId="3187C650" w14:textId="77777777">
        <w:tc>
          <w:tcPr>
            <w:tcW w:w="864" w:type="dxa"/>
            <w:shd w:val="clear" w:color="auto" w:fill="EEEEEE"/>
          </w:tcPr>
          <w:p w14:paraId="7CBDADA2" w14:textId="77777777" w:rsidR="002C3E6F" w:rsidRDefault="002C3E6F"/>
        </w:tc>
        <w:tc>
          <w:tcPr>
            <w:tcW w:w="1440" w:type="dxa"/>
            <w:shd w:val="clear" w:color="auto" w:fill="EEEEEE"/>
          </w:tcPr>
          <w:p w14:paraId="13BB0921" w14:textId="77777777" w:rsidR="002C3E6F" w:rsidRDefault="002C3E6F"/>
        </w:tc>
        <w:tc>
          <w:tcPr>
            <w:tcW w:w="5472" w:type="dxa"/>
            <w:shd w:val="clear" w:color="auto" w:fill="EEEEEE"/>
          </w:tcPr>
          <w:p w14:paraId="0959F269" w14:textId="77777777" w:rsidR="002C3E6F" w:rsidRDefault="002C3E6F"/>
        </w:tc>
        <w:tc>
          <w:tcPr>
            <w:tcW w:w="4032" w:type="dxa"/>
            <w:shd w:val="clear" w:color="auto" w:fill="EEEEEE"/>
          </w:tcPr>
          <w:p w14:paraId="5AB55B31" w14:textId="77777777" w:rsidR="002C3E6F" w:rsidRDefault="002C3E6F"/>
        </w:tc>
        <w:tc>
          <w:tcPr>
            <w:tcW w:w="360" w:type="dxa"/>
            <w:shd w:val="clear" w:color="auto" w:fill="EEEEEE"/>
          </w:tcPr>
          <w:p w14:paraId="7A7857B7" w14:textId="77777777" w:rsidR="002C3E6F" w:rsidRDefault="002C3E6F"/>
        </w:tc>
        <w:tc>
          <w:tcPr>
            <w:tcW w:w="360" w:type="dxa"/>
            <w:shd w:val="clear" w:color="auto" w:fill="EEEEEE"/>
          </w:tcPr>
          <w:p w14:paraId="75C9FD6A" w14:textId="77777777" w:rsidR="002C3E6F" w:rsidRDefault="002C3E6F">
            <w:pPr>
              <w:jc w:val="right"/>
            </w:pPr>
          </w:p>
        </w:tc>
        <w:tc>
          <w:tcPr>
            <w:tcW w:w="360" w:type="dxa"/>
            <w:shd w:val="clear" w:color="auto" w:fill="EEEEEE"/>
          </w:tcPr>
          <w:p w14:paraId="610BC81D" w14:textId="77777777" w:rsidR="002C3E6F" w:rsidRDefault="002C3E6F">
            <w:pPr>
              <w:jc w:val="right"/>
            </w:pPr>
          </w:p>
        </w:tc>
        <w:tc>
          <w:tcPr>
            <w:tcW w:w="360" w:type="dxa"/>
            <w:shd w:val="clear" w:color="auto" w:fill="EEEEEE"/>
          </w:tcPr>
          <w:p w14:paraId="1C08DD13" w14:textId="77777777" w:rsidR="002C3E6F" w:rsidRDefault="005C3B82">
            <w:r>
              <w:rPr>
                <w:b/>
                <w:color w:val="000000"/>
                <w:sz w:val="20"/>
              </w:rPr>
              <w:t>Sub Total</w:t>
            </w:r>
          </w:p>
        </w:tc>
        <w:tc>
          <w:tcPr>
            <w:tcW w:w="1152" w:type="dxa"/>
            <w:shd w:val="clear" w:color="auto" w:fill="EEEEEE"/>
          </w:tcPr>
          <w:p w14:paraId="1B15E1E5" w14:textId="77777777" w:rsidR="002C3E6F" w:rsidRDefault="005C3B82">
            <w:pPr>
              <w:jc w:val="right"/>
            </w:pPr>
            <w:r>
              <w:rPr>
                <w:b/>
                <w:color w:val="000000"/>
                <w:sz w:val="20"/>
              </w:rPr>
              <w:t>-</w:t>
            </w:r>
          </w:p>
        </w:tc>
      </w:tr>
      <w:tr w:rsidR="002C3E6F" w14:paraId="6E1784AB" w14:textId="77777777">
        <w:tc>
          <w:tcPr>
            <w:tcW w:w="864" w:type="dxa"/>
            <w:shd w:val="clear" w:color="auto" w:fill="DDDDDD"/>
          </w:tcPr>
          <w:p w14:paraId="40CFC6C6" w14:textId="77777777" w:rsidR="002C3E6F" w:rsidRDefault="005C3B82">
            <w:r>
              <w:rPr>
                <w:b/>
                <w:color w:val="000000"/>
                <w:sz w:val="20"/>
              </w:rPr>
              <w:t>Equipment, Tools, and Supplies</w:t>
            </w:r>
          </w:p>
        </w:tc>
        <w:tc>
          <w:tcPr>
            <w:tcW w:w="1440" w:type="dxa"/>
            <w:shd w:val="clear" w:color="auto" w:fill="DDDDDD"/>
          </w:tcPr>
          <w:p w14:paraId="7E09805A" w14:textId="77777777" w:rsidR="002C3E6F" w:rsidRDefault="002C3E6F"/>
        </w:tc>
        <w:tc>
          <w:tcPr>
            <w:tcW w:w="5472" w:type="dxa"/>
            <w:shd w:val="clear" w:color="auto" w:fill="DDDDDD"/>
          </w:tcPr>
          <w:p w14:paraId="4D8E0883" w14:textId="77777777" w:rsidR="002C3E6F" w:rsidRDefault="002C3E6F"/>
        </w:tc>
        <w:tc>
          <w:tcPr>
            <w:tcW w:w="4032" w:type="dxa"/>
            <w:shd w:val="clear" w:color="auto" w:fill="DDDDDD"/>
          </w:tcPr>
          <w:p w14:paraId="5CE96154" w14:textId="77777777" w:rsidR="002C3E6F" w:rsidRDefault="002C3E6F"/>
        </w:tc>
        <w:tc>
          <w:tcPr>
            <w:tcW w:w="360" w:type="dxa"/>
            <w:shd w:val="clear" w:color="auto" w:fill="DDDDDD"/>
          </w:tcPr>
          <w:p w14:paraId="0047C842" w14:textId="77777777" w:rsidR="002C3E6F" w:rsidRDefault="002C3E6F"/>
        </w:tc>
        <w:tc>
          <w:tcPr>
            <w:tcW w:w="360" w:type="dxa"/>
            <w:shd w:val="clear" w:color="auto" w:fill="DDDDDD"/>
          </w:tcPr>
          <w:p w14:paraId="5CDA3F4D" w14:textId="77777777" w:rsidR="002C3E6F" w:rsidRDefault="002C3E6F">
            <w:pPr>
              <w:jc w:val="right"/>
            </w:pPr>
          </w:p>
        </w:tc>
        <w:tc>
          <w:tcPr>
            <w:tcW w:w="360" w:type="dxa"/>
            <w:shd w:val="clear" w:color="auto" w:fill="DDDDDD"/>
          </w:tcPr>
          <w:p w14:paraId="3BBB5713" w14:textId="77777777" w:rsidR="002C3E6F" w:rsidRDefault="002C3E6F">
            <w:pPr>
              <w:jc w:val="right"/>
            </w:pPr>
          </w:p>
        </w:tc>
        <w:tc>
          <w:tcPr>
            <w:tcW w:w="360" w:type="dxa"/>
            <w:shd w:val="clear" w:color="auto" w:fill="DDDDDD"/>
          </w:tcPr>
          <w:p w14:paraId="1D083D8F" w14:textId="77777777" w:rsidR="002C3E6F" w:rsidRDefault="002C3E6F"/>
        </w:tc>
        <w:tc>
          <w:tcPr>
            <w:tcW w:w="1152" w:type="dxa"/>
            <w:shd w:val="clear" w:color="auto" w:fill="DDDDDD"/>
          </w:tcPr>
          <w:p w14:paraId="602E5FA1" w14:textId="77777777" w:rsidR="002C3E6F" w:rsidRDefault="002C3E6F">
            <w:pPr>
              <w:jc w:val="right"/>
            </w:pPr>
          </w:p>
        </w:tc>
      </w:tr>
      <w:tr w:rsidR="002C3E6F" w14:paraId="3DEE1834" w14:textId="77777777">
        <w:tc>
          <w:tcPr>
            <w:tcW w:w="864" w:type="dxa"/>
          </w:tcPr>
          <w:p w14:paraId="17498484" w14:textId="77777777" w:rsidR="002C3E6F" w:rsidRDefault="002C3E6F"/>
        </w:tc>
        <w:tc>
          <w:tcPr>
            <w:tcW w:w="1440" w:type="dxa"/>
          </w:tcPr>
          <w:p w14:paraId="7A6D811C" w14:textId="77777777" w:rsidR="002C3E6F" w:rsidRDefault="005C3B82">
            <w:r>
              <w:rPr>
                <w:sz w:val="20"/>
              </w:rPr>
              <w:t>Tools and Supplies</w:t>
            </w:r>
          </w:p>
        </w:tc>
        <w:tc>
          <w:tcPr>
            <w:tcW w:w="5472" w:type="dxa"/>
          </w:tcPr>
          <w:p w14:paraId="55FF021C" w14:textId="77777777" w:rsidR="002C3E6F" w:rsidRDefault="005C3B82">
            <w:r>
              <w:rPr>
                <w:sz w:val="20"/>
              </w:rPr>
              <w:t>GPS units, waders (1 per person/year), rite in the rain paper for datasheets</w:t>
            </w:r>
          </w:p>
        </w:tc>
        <w:tc>
          <w:tcPr>
            <w:tcW w:w="4032" w:type="dxa"/>
          </w:tcPr>
          <w:p w14:paraId="3300DE97" w14:textId="77777777" w:rsidR="002C3E6F" w:rsidRDefault="005C3B82">
            <w:r>
              <w:rPr>
                <w:sz w:val="20"/>
              </w:rPr>
              <w:t xml:space="preserve">Navigation and safety at sites, work in high water conditions, </w:t>
            </w:r>
            <w:r>
              <w:rPr>
                <w:sz w:val="20"/>
              </w:rPr>
              <w:t>collection of data under varied weather conditions.</w:t>
            </w:r>
          </w:p>
        </w:tc>
        <w:tc>
          <w:tcPr>
            <w:tcW w:w="360" w:type="dxa"/>
          </w:tcPr>
          <w:p w14:paraId="43680858" w14:textId="77777777" w:rsidR="002C3E6F" w:rsidRDefault="002C3E6F"/>
        </w:tc>
        <w:tc>
          <w:tcPr>
            <w:tcW w:w="360" w:type="dxa"/>
          </w:tcPr>
          <w:p w14:paraId="0914E85F" w14:textId="77777777" w:rsidR="002C3E6F" w:rsidRDefault="002C3E6F">
            <w:pPr>
              <w:jc w:val="right"/>
            </w:pPr>
          </w:p>
        </w:tc>
        <w:tc>
          <w:tcPr>
            <w:tcW w:w="360" w:type="dxa"/>
          </w:tcPr>
          <w:p w14:paraId="0223342C" w14:textId="77777777" w:rsidR="002C3E6F" w:rsidRDefault="002C3E6F">
            <w:pPr>
              <w:jc w:val="right"/>
            </w:pPr>
          </w:p>
        </w:tc>
        <w:tc>
          <w:tcPr>
            <w:tcW w:w="360" w:type="dxa"/>
          </w:tcPr>
          <w:p w14:paraId="1B951D2E" w14:textId="77777777" w:rsidR="002C3E6F" w:rsidRDefault="002C3E6F"/>
        </w:tc>
        <w:tc>
          <w:tcPr>
            <w:tcW w:w="1152" w:type="dxa"/>
          </w:tcPr>
          <w:p w14:paraId="428D3319" w14:textId="77777777" w:rsidR="002C3E6F" w:rsidRDefault="005C3B82">
            <w:pPr>
              <w:jc w:val="right"/>
            </w:pPr>
            <w:r>
              <w:rPr>
                <w:sz w:val="20"/>
              </w:rPr>
              <w:t>$1,072</w:t>
            </w:r>
          </w:p>
        </w:tc>
      </w:tr>
      <w:tr w:rsidR="002C3E6F" w14:paraId="4431F0D9" w14:textId="77777777">
        <w:tc>
          <w:tcPr>
            <w:tcW w:w="864" w:type="dxa"/>
            <w:shd w:val="clear" w:color="auto" w:fill="EEEEEE"/>
          </w:tcPr>
          <w:p w14:paraId="72235FB9" w14:textId="77777777" w:rsidR="002C3E6F" w:rsidRDefault="002C3E6F"/>
        </w:tc>
        <w:tc>
          <w:tcPr>
            <w:tcW w:w="1440" w:type="dxa"/>
            <w:shd w:val="clear" w:color="auto" w:fill="EEEEEE"/>
          </w:tcPr>
          <w:p w14:paraId="521C3E6E" w14:textId="77777777" w:rsidR="002C3E6F" w:rsidRDefault="002C3E6F"/>
        </w:tc>
        <w:tc>
          <w:tcPr>
            <w:tcW w:w="5472" w:type="dxa"/>
            <w:shd w:val="clear" w:color="auto" w:fill="EEEEEE"/>
          </w:tcPr>
          <w:p w14:paraId="2093F67A" w14:textId="77777777" w:rsidR="002C3E6F" w:rsidRDefault="002C3E6F"/>
        </w:tc>
        <w:tc>
          <w:tcPr>
            <w:tcW w:w="4032" w:type="dxa"/>
            <w:shd w:val="clear" w:color="auto" w:fill="EEEEEE"/>
          </w:tcPr>
          <w:p w14:paraId="67636B1A" w14:textId="77777777" w:rsidR="002C3E6F" w:rsidRDefault="002C3E6F"/>
        </w:tc>
        <w:tc>
          <w:tcPr>
            <w:tcW w:w="360" w:type="dxa"/>
            <w:shd w:val="clear" w:color="auto" w:fill="EEEEEE"/>
          </w:tcPr>
          <w:p w14:paraId="6C10BAE8" w14:textId="77777777" w:rsidR="002C3E6F" w:rsidRDefault="002C3E6F"/>
        </w:tc>
        <w:tc>
          <w:tcPr>
            <w:tcW w:w="360" w:type="dxa"/>
            <w:shd w:val="clear" w:color="auto" w:fill="EEEEEE"/>
          </w:tcPr>
          <w:p w14:paraId="58DF36CA" w14:textId="77777777" w:rsidR="002C3E6F" w:rsidRDefault="002C3E6F">
            <w:pPr>
              <w:jc w:val="right"/>
            </w:pPr>
          </w:p>
        </w:tc>
        <w:tc>
          <w:tcPr>
            <w:tcW w:w="360" w:type="dxa"/>
            <w:shd w:val="clear" w:color="auto" w:fill="EEEEEE"/>
          </w:tcPr>
          <w:p w14:paraId="0645BB6D" w14:textId="77777777" w:rsidR="002C3E6F" w:rsidRDefault="002C3E6F">
            <w:pPr>
              <w:jc w:val="right"/>
            </w:pPr>
          </w:p>
        </w:tc>
        <w:tc>
          <w:tcPr>
            <w:tcW w:w="360" w:type="dxa"/>
            <w:shd w:val="clear" w:color="auto" w:fill="EEEEEE"/>
          </w:tcPr>
          <w:p w14:paraId="3C34087C" w14:textId="77777777" w:rsidR="002C3E6F" w:rsidRDefault="005C3B82">
            <w:r>
              <w:rPr>
                <w:b/>
                <w:color w:val="000000"/>
                <w:sz w:val="20"/>
              </w:rPr>
              <w:t>Sub Total</w:t>
            </w:r>
          </w:p>
        </w:tc>
        <w:tc>
          <w:tcPr>
            <w:tcW w:w="1152" w:type="dxa"/>
            <w:shd w:val="clear" w:color="auto" w:fill="EEEEEE"/>
          </w:tcPr>
          <w:p w14:paraId="33364641" w14:textId="77777777" w:rsidR="002C3E6F" w:rsidRDefault="005C3B82">
            <w:pPr>
              <w:jc w:val="right"/>
            </w:pPr>
            <w:r>
              <w:rPr>
                <w:b/>
                <w:color w:val="000000"/>
                <w:sz w:val="20"/>
              </w:rPr>
              <w:t>$1,072</w:t>
            </w:r>
          </w:p>
        </w:tc>
      </w:tr>
      <w:tr w:rsidR="002C3E6F" w14:paraId="5D0C06B9" w14:textId="77777777">
        <w:tc>
          <w:tcPr>
            <w:tcW w:w="864" w:type="dxa"/>
            <w:shd w:val="clear" w:color="auto" w:fill="DDDDDD"/>
          </w:tcPr>
          <w:p w14:paraId="4AF18860" w14:textId="77777777" w:rsidR="002C3E6F" w:rsidRDefault="005C3B82">
            <w:r>
              <w:rPr>
                <w:b/>
                <w:color w:val="000000"/>
                <w:sz w:val="20"/>
              </w:rPr>
              <w:t>Capital Expenditures</w:t>
            </w:r>
          </w:p>
        </w:tc>
        <w:tc>
          <w:tcPr>
            <w:tcW w:w="1440" w:type="dxa"/>
            <w:shd w:val="clear" w:color="auto" w:fill="DDDDDD"/>
          </w:tcPr>
          <w:p w14:paraId="2F09B905" w14:textId="77777777" w:rsidR="002C3E6F" w:rsidRDefault="002C3E6F"/>
        </w:tc>
        <w:tc>
          <w:tcPr>
            <w:tcW w:w="5472" w:type="dxa"/>
            <w:shd w:val="clear" w:color="auto" w:fill="DDDDDD"/>
          </w:tcPr>
          <w:p w14:paraId="230BCF1B" w14:textId="77777777" w:rsidR="002C3E6F" w:rsidRDefault="002C3E6F"/>
        </w:tc>
        <w:tc>
          <w:tcPr>
            <w:tcW w:w="4032" w:type="dxa"/>
            <w:shd w:val="clear" w:color="auto" w:fill="DDDDDD"/>
          </w:tcPr>
          <w:p w14:paraId="171513EE" w14:textId="77777777" w:rsidR="002C3E6F" w:rsidRDefault="002C3E6F"/>
        </w:tc>
        <w:tc>
          <w:tcPr>
            <w:tcW w:w="360" w:type="dxa"/>
            <w:shd w:val="clear" w:color="auto" w:fill="DDDDDD"/>
          </w:tcPr>
          <w:p w14:paraId="1EAA5220" w14:textId="77777777" w:rsidR="002C3E6F" w:rsidRDefault="002C3E6F"/>
        </w:tc>
        <w:tc>
          <w:tcPr>
            <w:tcW w:w="360" w:type="dxa"/>
            <w:shd w:val="clear" w:color="auto" w:fill="DDDDDD"/>
          </w:tcPr>
          <w:p w14:paraId="071D661A" w14:textId="77777777" w:rsidR="002C3E6F" w:rsidRDefault="002C3E6F">
            <w:pPr>
              <w:jc w:val="right"/>
            </w:pPr>
          </w:p>
        </w:tc>
        <w:tc>
          <w:tcPr>
            <w:tcW w:w="360" w:type="dxa"/>
            <w:shd w:val="clear" w:color="auto" w:fill="DDDDDD"/>
          </w:tcPr>
          <w:p w14:paraId="0DE2AA12" w14:textId="77777777" w:rsidR="002C3E6F" w:rsidRDefault="002C3E6F">
            <w:pPr>
              <w:jc w:val="right"/>
            </w:pPr>
          </w:p>
        </w:tc>
        <w:tc>
          <w:tcPr>
            <w:tcW w:w="360" w:type="dxa"/>
            <w:shd w:val="clear" w:color="auto" w:fill="DDDDDD"/>
          </w:tcPr>
          <w:p w14:paraId="4BA337F9" w14:textId="77777777" w:rsidR="002C3E6F" w:rsidRDefault="002C3E6F"/>
        </w:tc>
        <w:tc>
          <w:tcPr>
            <w:tcW w:w="1152" w:type="dxa"/>
            <w:shd w:val="clear" w:color="auto" w:fill="DDDDDD"/>
          </w:tcPr>
          <w:p w14:paraId="4FA73794" w14:textId="77777777" w:rsidR="002C3E6F" w:rsidRDefault="002C3E6F">
            <w:pPr>
              <w:jc w:val="right"/>
            </w:pPr>
          </w:p>
        </w:tc>
      </w:tr>
      <w:tr w:rsidR="002C3E6F" w14:paraId="6022AC8A" w14:textId="77777777">
        <w:tc>
          <w:tcPr>
            <w:tcW w:w="864" w:type="dxa"/>
            <w:shd w:val="clear" w:color="auto" w:fill="EEEEEE"/>
          </w:tcPr>
          <w:p w14:paraId="316ADEDE" w14:textId="77777777" w:rsidR="002C3E6F" w:rsidRDefault="002C3E6F"/>
        </w:tc>
        <w:tc>
          <w:tcPr>
            <w:tcW w:w="1440" w:type="dxa"/>
            <w:shd w:val="clear" w:color="auto" w:fill="EEEEEE"/>
          </w:tcPr>
          <w:p w14:paraId="6BF4C78F" w14:textId="77777777" w:rsidR="002C3E6F" w:rsidRDefault="002C3E6F"/>
        </w:tc>
        <w:tc>
          <w:tcPr>
            <w:tcW w:w="5472" w:type="dxa"/>
            <w:shd w:val="clear" w:color="auto" w:fill="EEEEEE"/>
          </w:tcPr>
          <w:p w14:paraId="28989BC8" w14:textId="77777777" w:rsidR="002C3E6F" w:rsidRDefault="002C3E6F"/>
        </w:tc>
        <w:tc>
          <w:tcPr>
            <w:tcW w:w="4032" w:type="dxa"/>
            <w:shd w:val="clear" w:color="auto" w:fill="EEEEEE"/>
          </w:tcPr>
          <w:p w14:paraId="019D119D" w14:textId="77777777" w:rsidR="002C3E6F" w:rsidRDefault="002C3E6F"/>
        </w:tc>
        <w:tc>
          <w:tcPr>
            <w:tcW w:w="360" w:type="dxa"/>
            <w:shd w:val="clear" w:color="auto" w:fill="EEEEEE"/>
          </w:tcPr>
          <w:p w14:paraId="01B9723B" w14:textId="77777777" w:rsidR="002C3E6F" w:rsidRDefault="002C3E6F"/>
        </w:tc>
        <w:tc>
          <w:tcPr>
            <w:tcW w:w="360" w:type="dxa"/>
            <w:shd w:val="clear" w:color="auto" w:fill="EEEEEE"/>
          </w:tcPr>
          <w:p w14:paraId="425FEBC5" w14:textId="77777777" w:rsidR="002C3E6F" w:rsidRDefault="002C3E6F">
            <w:pPr>
              <w:jc w:val="right"/>
            </w:pPr>
          </w:p>
        </w:tc>
        <w:tc>
          <w:tcPr>
            <w:tcW w:w="360" w:type="dxa"/>
            <w:shd w:val="clear" w:color="auto" w:fill="EEEEEE"/>
          </w:tcPr>
          <w:p w14:paraId="74E4BB97" w14:textId="77777777" w:rsidR="002C3E6F" w:rsidRDefault="002C3E6F">
            <w:pPr>
              <w:jc w:val="right"/>
            </w:pPr>
          </w:p>
        </w:tc>
        <w:tc>
          <w:tcPr>
            <w:tcW w:w="360" w:type="dxa"/>
            <w:shd w:val="clear" w:color="auto" w:fill="EEEEEE"/>
          </w:tcPr>
          <w:p w14:paraId="05FD8B57" w14:textId="77777777" w:rsidR="002C3E6F" w:rsidRDefault="005C3B82">
            <w:r>
              <w:rPr>
                <w:b/>
                <w:color w:val="000000"/>
                <w:sz w:val="20"/>
              </w:rPr>
              <w:t>Sub Total</w:t>
            </w:r>
          </w:p>
        </w:tc>
        <w:tc>
          <w:tcPr>
            <w:tcW w:w="1152" w:type="dxa"/>
            <w:shd w:val="clear" w:color="auto" w:fill="EEEEEE"/>
          </w:tcPr>
          <w:p w14:paraId="6AD74944" w14:textId="77777777" w:rsidR="002C3E6F" w:rsidRDefault="005C3B82">
            <w:pPr>
              <w:jc w:val="right"/>
            </w:pPr>
            <w:r>
              <w:rPr>
                <w:b/>
                <w:color w:val="000000"/>
                <w:sz w:val="20"/>
              </w:rPr>
              <w:t>-</w:t>
            </w:r>
          </w:p>
        </w:tc>
      </w:tr>
      <w:tr w:rsidR="002C3E6F" w14:paraId="3AF0422D" w14:textId="77777777">
        <w:tc>
          <w:tcPr>
            <w:tcW w:w="864" w:type="dxa"/>
            <w:shd w:val="clear" w:color="auto" w:fill="DDDDDD"/>
          </w:tcPr>
          <w:p w14:paraId="2D420745" w14:textId="77777777" w:rsidR="002C3E6F" w:rsidRDefault="005C3B82">
            <w:r>
              <w:rPr>
                <w:b/>
                <w:color w:val="000000"/>
                <w:sz w:val="20"/>
              </w:rPr>
              <w:t>Acquisitions and Stewardship</w:t>
            </w:r>
          </w:p>
        </w:tc>
        <w:tc>
          <w:tcPr>
            <w:tcW w:w="1440" w:type="dxa"/>
            <w:shd w:val="clear" w:color="auto" w:fill="DDDDDD"/>
          </w:tcPr>
          <w:p w14:paraId="591DB370" w14:textId="77777777" w:rsidR="002C3E6F" w:rsidRDefault="002C3E6F"/>
        </w:tc>
        <w:tc>
          <w:tcPr>
            <w:tcW w:w="5472" w:type="dxa"/>
            <w:shd w:val="clear" w:color="auto" w:fill="DDDDDD"/>
          </w:tcPr>
          <w:p w14:paraId="6379B391" w14:textId="77777777" w:rsidR="002C3E6F" w:rsidRDefault="002C3E6F"/>
        </w:tc>
        <w:tc>
          <w:tcPr>
            <w:tcW w:w="4032" w:type="dxa"/>
            <w:shd w:val="clear" w:color="auto" w:fill="DDDDDD"/>
          </w:tcPr>
          <w:p w14:paraId="4EEAA062" w14:textId="77777777" w:rsidR="002C3E6F" w:rsidRDefault="002C3E6F"/>
        </w:tc>
        <w:tc>
          <w:tcPr>
            <w:tcW w:w="360" w:type="dxa"/>
            <w:shd w:val="clear" w:color="auto" w:fill="DDDDDD"/>
          </w:tcPr>
          <w:p w14:paraId="1A17C039" w14:textId="77777777" w:rsidR="002C3E6F" w:rsidRDefault="002C3E6F"/>
        </w:tc>
        <w:tc>
          <w:tcPr>
            <w:tcW w:w="360" w:type="dxa"/>
            <w:shd w:val="clear" w:color="auto" w:fill="DDDDDD"/>
          </w:tcPr>
          <w:p w14:paraId="1C35FE69" w14:textId="77777777" w:rsidR="002C3E6F" w:rsidRDefault="002C3E6F">
            <w:pPr>
              <w:jc w:val="right"/>
            </w:pPr>
          </w:p>
        </w:tc>
        <w:tc>
          <w:tcPr>
            <w:tcW w:w="360" w:type="dxa"/>
            <w:shd w:val="clear" w:color="auto" w:fill="DDDDDD"/>
          </w:tcPr>
          <w:p w14:paraId="5E6DC25B" w14:textId="77777777" w:rsidR="002C3E6F" w:rsidRDefault="002C3E6F">
            <w:pPr>
              <w:jc w:val="right"/>
            </w:pPr>
          </w:p>
        </w:tc>
        <w:tc>
          <w:tcPr>
            <w:tcW w:w="360" w:type="dxa"/>
            <w:shd w:val="clear" w:color="auto" w:fill="DDDDDD"/>
          </w:tcPr>
          <w:p w14:paraId="33C61073" w14:textId="77777777" w:rsidR="002C3E6F" w:rsidRDefault="002C3E6F"/>
        </w:tc>
        <w:tc>
          <w:tcPr>
            <w:tcW w:w="1152" w:type="dxa"/>
            <w:shd w:val="clear" w:color="auto" w:fill="DDDDDD"/>
          </w:tcPr>
          <w:p w14:paraId="5071DB20" w14:textId="77777777" w:rsidR="002C3E6F" w:rsidRDefault="002C3E6F">
            <w:pPr>
              <w:jc w:val="right"/>
            </w:pPr>
          </w:p>
        </w:tc>
      </w:tr>
      <w:tr w:rsidR="002C3E6F" w14:paraId="485264C5" w14:textId="77777777">
        <w:tc>
          <w:tcPr>
            <w:tcW w:w="864" w:type="dxa"/>
            <w:shd w:val="clear" w:color="auto" w:fill="EEEEEE"/>
          </w:tcPr>
          <w:p w14:paraId="2E27933D" w14:textId="77777777" w:rsidR="002C3E6F" w:rsidRDefault="002C3E6F"/>
        </w:tc>
        <w:tc>
          <w:tcPr>
            <w:tcW w:w="1440" w:type="dxa"/>
            <w:shd w:val="clear" w:color="auto" w:fill="EEEEEE"/>
          </w:tcPr>
          <w:p w14:paraId="3F484B4D" w14:textId="77777777" w:rsidR="002C3E6F" w:rsidRDefault="002C3E6F"/>
        </w:tc>
        <w:tc>
          <w:tcPr>
            <w:tcW w:w="5472" w:type="dxa"/>
            <w:shd w:val="clear" w:color="auto" w:fill="EEEEEE"/>
          </w:tcPr>
          <w:p w14:paraId="537D8F08" w14:textId="77777777" w:rsidR="002C3E6F" w:rsidRDefault="002C3E6F"/>
        </w:tc>
        <w:tc>
          <w:tcPr>
            <w:tcW w:w="4032" w:type="dxa"/>
            <w:shd w:val="clear" w:color="auto" w:fill="EEEEEE"/>
          </w:tcPr>
          <w:p w14:paraId="12E4F961" w14:textId="77777777" w:rsidR="002C3E6F" w:rsidRDefault="002C3E6F"/>
        </w:tc>
        <w:tc>
          <w:tcPr>
            <w:tcW w:w="360" w:type="dxa"/>
            <w:shd w:val="clear" w:color="auto" w:fill="EEEEEE"/>
          </w:tcPr>
          <w:p w14:paraId="753FBF0C" w14:textId="77777777" w:rsidR="002C3E6F" w:rsidRDefault="002C3E6F"/>
        </w:tc>
        <w:tc>
          <w:tcPr>
            <w:tcW w:w="360" w:type="dxa"/>
            <w:shd w:val="clear" w:color="auto" w:fill="EEEEEE"/>
          </w:tcPr>
          <w:p w14:paraId="29913422" w14:textId="77777777" w:rsidR="002C3E6F" w:rsidRDefault="002C3E6F">
            <w:pPr>
              <w:jc w:val="right"/>
            </w:pPr>
          </w:p>
        </w:tc>
        <w:tc>
          <w:tcPr>
            <w:tcW w:w="360" w:type="dxa"/>
            <w:shd w:val="clear" w:color="auto" w:fill="EEEEEE"/>
          </w:tcPr>
          <w:p w14:paraId="4289D118" w14:textId="77777777" w:rsidR="002C3E6F" w:rsidRDefault="002C3E6F">
            <w:pPr>
              <w:jc w:val="right"/>
            </w:pPr>
          </w:p>
        </w:tc>
        <w:tc>
          <w:tcPr>
            <w:tcW w:w="360" w:type="dxa"/>
            <w:shd w:val="clear" w:color="auto" w:fill="EEEEEE"/>
          </w:tcPr>
          <w:p w14:paraId="3C277044" w14:textId="77777777" w:rsidR="002C3E6F" w:rsidRDefault="005C3B82">
            <w:r>
              <w:rPr>
                <w:b/>
                <w:color w:val="000000"/>
                <w:sz w:val="20"/>
              </w:rPr>
              <w:t>Sub Total</w:t>
            </w:r>
          </w:p>
        </w:tc>
        <w:tc>
          <w:tcPr>
            <w:tcW w:w="1152" w:type="dxa"/>
            <w:shd w:val="clear" w:color="auto" w:fill="EEEEEE"/>
          </w:tcPr>
          <w:p w14:paraId="500AC5C8" w14:textId="77777777" w:rsidR="002C3E6F" w:rsidRDefault="005C3B82">
            <w:pPr>
              <w:jc w:val="right"/>
            </w:pPr>
            <w:r>
              <w:rPr>
                <w:b/>
                <w:color w:val="000000"/>
                <w:sz w:val="20"/>
              </w:rPr>
              <w:t>-</w:t>
            </w:r>
          </w:p>
        </w:tc>
      </w:tr>
      <w:tr w:rsidR="002C3E6F" w14:paraId="4BFF3E56" w14:textId="77777777">
        <w:tc>
          <w:tcPr>
            <w:tcW w:w="864" w:type="dxa"/>
            <w:shd w:val="clear" w:color="auto" w:fill="DDDDDD"/>
          </w:tcPr>
          <w:p w14:paraId="1BF0AE9D" w14:textId="77777777" w:rsidR="002C3E6F" w:rsidRDefault="005C3B82">
            <w:r>
              <w:rPr>
                <w:b/>
                <w:color w:val="000000"/>
                <w:sz w:val="20"/>
              </w:rPr>
              <w:t>Travel In Minnesota</w:t>
            </w:r>
          </w:p>
        </w:tc>
        <w:tc>
          <w:tcPr>
            <w:tcW w:w="1440" w:type="dxa"/>
            <w:shd w:val="clear" w:color="auto" w:fill="DDDDDD"/>
          </w:tcPr>
          <w:p w14:paraId="7B6776BA" w14:textId="77777777" w:rsidR="002C3E6F" w:rsidRDefault="002C3E6F"/>
        </w:tc>
        <w:tc>
          <w:tcPr>
            <w:tcW w:w="5472" w:type="dxa"/>
            <w:shd w:val="clear" w:color="auto" w:fill="DDDDDD"/>
          </w:tcPr>
          <w:p w14:paraId="4B42B887" w14:textId="77777777" w:rsidR="002C3E6F" w:rsidRDefault="002C3E6F"/>
        </w:tc>
        <w:tc>
          <w:tcPr>
            <w:tcW w:w="4032" w:type="dxa"/>
            <w:shd w:val="clear" w:color="auto" w:fill="DDDDDD"/>
          </w:tcPr>
          <w:p w14:paraId="59ADEFBA" w14:textId="77777777" w:rsidR="002C3E6F" w:rsidRDefault="002C3E6F"/>
        </w:tc>
        <w:tc>
          <w:tcPr>
            <w:tcW w:w="360" w:type="dxa"/>
            <w:shd w:val="clear" w:color="auto" w:fill="DDDDDD"/>
          </w:tcPr>
          <w:p w14:paraId="00D2A6DD" w14:textId="77777777" w:rsidR="002C3E6F" w:rsidRDefault="002C3E6F"/>
        </w:tc>
        <w:tc>
          <w:tcPr>
            <w:tcW w:w="360" w:type="dxa"/>
            <w:shd w:val="clear" w:color="auto" w:fill="DDDDDD"/>
          </w:tcPr>
          <w:p w14:paraId="2C581C2A" w14:textId="77777777" w:rsidR="002C3E6F" w:rsidRDefault="002C3E6F">
            <w:pPr>
              <w:jc w:val="right"/>
            </w:pPr>
          </w:p>
        </w:tc>
        <w:tc>
          <w:tcPr>
            <w:tcW w:w="360" w:type="dxa"/>
            <w:shd w:val="clear" w:color="auto" w:fill="DDDDDD"/>
          </w:tcPr>
          <w:p w14:paraId="4B3D53B8" w14:textId="77777777" w:rsidR="002C3E6F" w:rsidRDefault="002C3E6F">
            <w:pPr>
              <w:jc w:val="right"/>
            </w:pPr>
          </w:p>
        </w:tc>
        <w:tc>
          <w:tcPr>
            <w:tcW w:w="360" w:type="dxa"/>
            <w:shd w:val="clear" w:color="auto" w:fill="DDDDDD"/>
          </w:tcPr>
          <w:p w14:paraId="0AC1A4BC" w14:textId="77777777" w:rsidR="002C3E6F" w:rsidRDefault="002C3E6F"/>
        </w:tc>
        <w:tc>
          <w:tcPr>
            <w:tcW w:w="1152" w:type="dxa"/>
            <w:shd w:val="clear" w:color="auto" w:fill="DDDDDD"/>
          </w:tcPr>
          <w:p w14:paraId="41D964DD" w14:textId="77777777" w:rsidR="002C3E6F" w:rsidRDefault="002C3E6F">
            <w:pPr>
              <w:jc w:val="right"/>
            </w:pPr>
          </w:p>
        </w:tc>
      </w:tr>
      <w:tr w:rsidR="002C3E6F" w14:paraId="43B3EAFB" w14:textId="77777777">
        <w:tc>
          <w:tcPr>
            <w:tcW w:w="864" w:type="dxa"/>
          </w:tcPr>
          <w:p w14:paraId="1A075118" w14:textId="77777777" w:rsidR="002C3E6F" w:rsidRDefault="002C3E6F"/>
        </w:tc>
        <w:tc>
          <w:tcPr>
            <w:tcW w:w="1440" w:type="dxa"/>
          </w:tcPr>
          <w:p w14:paraId="25BED61E" w14:textId="77777777" w:rsidR="002C3E6F" w:rsidRDefault="005C3B82">
            <w:r>
              <w:rPr>
                <w:sz w:val="20"/>
              </w:rPr>
              <w:t>Miles/ Meals/ Lodging</w:t>
            </w:r>
          </w:p>
        </w:tc>
        <w:tc>
          <w:tcPr>
            <w:tcW w:w="5472" w:type="dxa"/>
          </w:tcPr>
          <w:p w14:paraId="252912EB" w14:textId="77777777" w:rsidR="002C3E6F" w:rsidRDefault="005C3B82">
            <w:r>
              <w:rPr>
                <w:sz w:val="20"/>
              </w:rPr>
              <w:t>University fleet rental (3 yrs @ $3000/yr and lodging at Cloquet Forestry Center (3 yrs @ 1667/year)</w:t>
            </w:r>
          </w:p>
        </w:tc>
        <w:tc>
          <w:tcPr>
            <w:tcW w:w="4032" w:type="dxa"/>
          </w:tcPr>
          <w:p w14:paraId="33C788EE" w14:textId="77777777" w:rsidR="002C3E6F" w:rsidRDefault="005C3B82">
            <w:r>
              <w:rPr>
                <w:sz w:val="20"/>
              </w:rPr>
              <w:t>We require a high clearance vehicle for site access and housing for summer staff near field sites.</w:t>
            </w:r>
          </w:p>
        </w:tc>
        <w:tc>
          <w:tcPr>
            <w:tcW w:w="360" w:type="dxa"/>
          </w:tcPr>
          <w:p w14:paraId="08DCD7D9" w14:textId="77777777" w:rsidR="002C3E6F" w:rsidRDefault="002C3E6F"/>
        </w:tc>
        <w:tc>
          <w:tcPr>
            <w:tcW w:w="360" w:type="dxa"/>
          </w:tcPr>
          <w:p w14:paraId="1B515AF4" w14:textId="77777777" w:rsidR="002C3E6F" w:rsidRDefault="002C3E6F">
            <w:pPr>
              <w:jc w:val="right"/>
            </w:pPr>
          </w:p>
        </w:tc>
        <w:tc>
          <w:tcPr>
            <w:tcW w:w="360" w:type="dxa"/>
          </w:tcPr>
          <w:p w14:paraId="1B1B022F" w14:textId="77777777" w:rsidR="002C3E6F" w:rsidRDefault="002C3E6F">
            <w:pPr>
              <w:jc w:val="right"/>
            </w:pPr>
          </w:p>
        </w:tc>
        <w:tc>
          <w:tcPr>
            <w:tcW w:w="360" w:type="dxa"/>
          </w:tcPr>
          <w:p w14:paraId="762F79BF" w14:textId="77777777" w:rsidR="002C3E6F" w:rsidRDefault="002C3E6F"/>
        </w:tc>
        <w:tc>
          <w:tcPr>
            <w:tcW w:w="1152" w:type="dxa"/>
          </w:tcPr>
          <w:p w14:paraId="165E88D4" w14:textId="77777777" w:rsidR="002C3E6F" w:rsidRDefault="005C3B82">
            <w:pPr>
              <w:jc w:val="right"/>
            </w:pPr>
            <w:r>
              <w:rPr>
                <w:sz w:val="20"/>
              </w:rPr>
              <w:t>$14,000</w:t>
            </w:r>
          </w:p>
        </w:tc>
      </w:tr>
      <w:tr w:rsidR="002C3E6F" w14:paraId="74CCE85B" w14:textId="77777777">
        <w:tc>
          <w:tcPr>
            <w:tcW w:w="864" w:type="dxa"/>
            <w:shd w:val="clear" w:color="auto" w:fill="EEEEEE"/>
          </w:tcPr>
          <w:p w14:paraId="684A8156" w14:textId="77777777" w:rsidR="002C3E6F" w:rsidRDefault="002C3E6F"/>
        </w:tc>
        <w:tc>
          <w:tcPr>
            <w:tcW w:w="1440" w:type="dxa"/>
            <w:shd w:val="clear" w:color="auto" w:fill="EEEEEE"/>
          </w:tcPr>
          <w:p w14:paraId="0D50BE80" w14:textId="77777777" w:rsidR="002C3E6F" w:rsidRDefault="002C3E6F"/>
        </w:tc>
        <w:tc>
          <w:tcPr>
            <w:tcW w:w="5472" w:type="dxa"/>
            <w:shd w:val="clear" w:color="auto" w:fill="EEEEEE"/>
          </w:tcPr>
          <w:p w14:paraId="6DA8EA72" w14:textId="77777777" w:rsidR="002C3E6F" w:rsidRDefault="002C3E6F"/>
        </w:tc>
        <w:tc>
          <w:tcPr>
            <w:tcW w:w="4032" w:type="dxa"/>
            <w:shd w:val="clear" w:color="auto" w:fill="EEEEEE"/>
          </w:tcPr>
          <w:p w14:paraId="04370F3A" w14:textId="77777777" w:rsidR="002C3E6F" w:rsidRDefault="002C3E6F"/>
        </w:tc>
        <w:tc>
          <w:tcPr>
            <w:tcW w:w="360" w:type="dxa"/>
            <w:shd w:val="clear" w:color="auto" w:fill="EEEEEE"/>
          </w:tcPr>
          <w:p w14:paraId="4F4FE8A1" w14:textId="77777777" w:rsidR="002C3E6F" w:rsidRDefault="002C3E6F"/>
        </w:tc>
        <w:tc>
          <w:tcPr>
            <w:tcW w:w="360" w:type="dxa"/>
            <w:shd w:val="clear" w:color="auto" w:fill="EEEEEE"/>
          </w:tcPr>
          <w:p w14:paraId="479C4A0B" w14:textId="77777777" w:rsidR="002C3E6F" w:rsidRDefault="002C3E6F">
            <w:pPr>
              <w:jc w:val="right"/>
            </w:pPr>
          </w:p>
        </w:tc>
        <w:tc>
          <w:tcPr>
            <w:tcW w:w="360" w:type="dxa"/>
            <w:shd w:val="clear" w:color="auto" w:fill="EEEEEE"/>
          </w:tcPr>
          <w:p w14:paraId="51D174DE" w14:textId="77777777" w:rsidR="002C3E6F" w:rsidRDefault="002C3E6F">
            <w:pPr>
              <w:jc w:val="right"/>
            </w:pPr>
          </w:p>
        </w:tc>
        <w:tc>
          <w:tcPr>
            <w:tcW w:w="360" w:type="dxa"/>
            <w:shd w:val="clear" w:color="auto" w:fill="EEEEEE"/>
          </w:tcPr>
          <w:p w14:paraId="6B7D3F90" w14:textId="77777777" w:rsidR="002C3E6F" w:rsidRDefault="005C3B82">
            <w:r>
              <w:rPr>
                <w:b/>
                <w:color w:val="000000"/>
                <w:sz w:val="20"/>
              </w:rPr>
              <w:t>Sub Total</w:t>
            </w:r>
          </w:p>
        </w:tc>
        <w:tc>
          <w:tcPr>
            <w:tcW w:w="1152" w:type="dxa"/>
            <w:shd w:val="clear" w:color="auto" w:fill="EEEEEE"/>
          </w:tcPr>
          <w:p w14:paraId="3EFC6C20" w14:textId="77777777" w:rsidR="002C3E6F" w:rsidRDefault="005C3B82">
            <w:pPr>
              <w:jc w:val="right"/>
            </w:pPr>
            <w:r>
              <w:rPr>
                <w:b/>
                <w:color w:val="000000"/>
                <w:sz w:val="20"/>
              </w:rPr>
              <w:t>$14,000</w:t>
            </w:r>
          </w:p>
        </w:tc>
      </w:tr>
      <w:tr w:rsidR="002C3E6F" w14:paraId="3BA9EEE2" w14:textId="77777777">
        <w:tc>
          <w:tcPr>
            <w:tcW w:w="864" w:type="dxa"/>
            <w:shd w:val="clear" w:color="auto" w:fill="DDDDDD"/>
          </w:tcPr>
          <w:p w14:paraId="73FAD800" w14:textId="77777777" w:rsidR="002C3E6F" w:rsidRDefault="005C3B82">
            <w:r>
              <w:rPr>
                <w:b/>
                <w:color w:val="000000"/>
                <w:sz w:val="20"/>
              </w:rPr>
              <w:t xml:space="preserve">Travel </w:t>
            </w:r>
            <w:r>
              <w:rPr>
                <w:b/>
                <w:color w:val="000000"/>
                <w:sz w:val="20"/>
              </w:rPr>
              <w:t>Outside Minnesota</w:t>
            </w:r>
          </w:p>
        </w:tc>
        <w:tc>
          <w:tcPr>
            <w:tcW w:w="1440" w:type="dxa"/>
            <w:shd w:val="clear" w:color="auto" w:fill="DDDDDD"/>
          </w:tcPr>
          <w:p w14:paraId="793D7C65" w14:textId="77777777" w:rsidR="002C3E6F" w:rsidRDefault="002C3E6F"/>
        </w:tc>
        <w:tc>
          <w:tcPr>
            <w:tcW w:w="5472" w:type="dxa"/>
            <w:shd w:val="clear" w:color="auto" w:fill="DDDDDD"/>
          </w:tcPr>
          <w:p w14:paraId="46DA2D65" w14:textId="77777777" w:rsidR="002C3E6F" w:rsidRDefault="002C3E6F"/>
        </w:tc>
        <w:tc>
          <w:tcPr>
            <w:tcW w:w="4032" w:type="dxa"/>
            <w:shd w:val="clear" w:color="auto" w:fill="DDDDDD"/>
          </w:tcPr>
          <w:p w14:paraId="3B0C5B86" w14:textId="77777777" w:rsidR="002C3E6F" w:rsidRDefault="002C3E6F"/>
        </w:tc>
        <w:tc>
          <w:tcPr>
            <w:tcW w:w="360" w:type="dxa"/>
            <w:shd w:val="clear" w:color="auto" w:fill="DDDDDD"/>
          </w:tcPr>
          <w:p w14:paraId="642009BB" w14:textId="77777777" w:rsidR="002C3E6F" w:rsidRDefault="002C3E6F"/>
        </w:tc>
        <w:tc>
          <w:tcPr>
            <w:tcW w:w="360" w:type="dxa"/>
            <w:shd w:val="clear" w:color="auto" w:fill="DDDDDD"/>
          </w:tcPr>
          <w:p w14:paraId="3C2233E9" w14:textId="77777777" w:rsidR="002C3E6F" w:rsidRDefault="002C3E6F">
            <w:pPr>
              <w:jc w:val="right"/>
            </w:pPr>
          </w:p>
        </w:tc>
        <w:tc>
          <w:tcPr>
            <w:tcW w:w="360" w:type="dxa"/>
            <w:shd w:val="clear" w:color="auto" w:fill="DDDDDD"/>
          </w:tcPr>
          <w:p w14:paraId="072E377B" w14:textId="77777777" w:rsidR="002C3E6F" w:rsidRDefault="002C3E6F">
            <w:pPr>
              <w:jc w:val="right"/>
            </w:pPr>
          </w:p>
        </w:tc>
        <w:tc>
          <w:tcPr>
            <w:tcW w:w="360" w:type="dxa"/>
            <w:shd w:val="clear" w:color="auto" w:fill="DDDDDD"/>
          </w:tcPr>
          <w:p w14:paraId="13132840" w14:textId="77777777" w:rsidR="002C3E6F" w:rsidRDefault="002C3E6F"/>
        </w:tc>
        <w:tc>
          <w:tcPr>
            <w:tcW w:w="1152" w:type="dxa"/>
            <w:shd w:val="clear" w:color="auto" w:fill="DDDDDD"/>
          </w:tcPr>
          <w:p w14:paraId="60FBEC6D" w14:textId="77777777" w:rsidR="002C3E6F" w:rsidRDefault="002C3E6F">
            <w:pPr>
              <w:jc w:val="right"/>
            </w:pPr>
          </w:p>
        </w:tc>
      </w:tr>
      <w:tr w:rsidR="002C3E6F" w14:paraId="14F101B1" w14:textId="77777777">
        <w:tc>
          <w:tcPr>
            <w:tcW w:w="864" w:type="dxa"/>
            <w:shd w:val="clear" w:color="auto" w:fill="EEEEEE"/>
          </w:tcPr>
          <w:p w14:paraId="013E336A" w14:textId="77777777" w:rsidR="002C3E6F" w:rsidRDefault="002C3E6F"/>
        </w:tc>
        <w:tc>
          <w:tcPr>
            <w:tcW w:w="1440" w:type="dxa"/>
            <w:shd w:val="clear" w:color="auto" w:fill="EEEEEE"/>
          </w:tcPr>
          <w:p w14:paraId="4A471EC8" w14:textId="77777777" w:rsidR="002C3E6F" w:rsidRDefault="002C3E6F"/>
        </w:tc>
        <w:tc>
          <w:tcPr>
            <w:tcW w:w="5472" w:type="dxa"/>
            <w:shd w:val="clear" w:color="auto" w:fill="EEEEEE"/>
          </w:tcPr>
          <w:p w14:paraId="2574BE1E" w14:textId="77777777" w:rsidR="002C3E6F" w:rsidRDefault="002C3E6F"/>
        </w:tc>
        <w:tc>
          <w:tcPr>
            <w:tcW w:w="4032" w:type="dxa"/>
            <w:shd w:val="clear" w:color="auto" w:fill="EEEEEE"/>
          </w:tcPr>
          <w:p w14:paraId="0AAE5394" w14:textId="77777777" w:rsidR="002C3E6F" w:rsidRDefault="002C3E6F"/>
        </w:tc>
        <w:tc>
          <w:tcPr>
            <w:tcW w:w="360" w:type="dxa"/>
            <w:shd w:val="clear" w:color="auto" w:fill="EEEEEE"/>
          </w:tcPr>
          <w:p w14:paraId="5CC8FD9A" w14:textId="77777777" w:rsidR="002C3E6F" w:rsidRDefault="002C3E6F"/>
        </w:tc>
        <w:tc>
          <w:tcPr>
            <w:tcW w:w="360" w:type="dxa"/>
            <w:shd w:val="clear" w:color="auto" w:fill="EEEEEE"/>
          </w:tcPr>
          <w:p w14:paraId="25B5D690" w14:textId="77777777" w:rsidR="002C3E6F" w:rsidRDefault="002C3E6F">
            <w:pPr>
              <w:jc w:val="right"/>
            </w:pPr>
          </w:p>
        </w:tc>
        <w:tc>
          <w:tcPr>
            <w:tcW w:w="360" w:type="dxa"/>
            <w:shd w:val="clear" w:color="auto" w:fill="EEEEEE"/>
          </w:tcPr>
          <w:p w14:paraId="4BF50F14" w14:textId="77777777" w:rsidR="002C3E6F" w:rsidRDefault="002C3E6F">
            <w:pPr>
              <w:jc w:val="right"/>
            </w:pPr>
          </w:p>
        </w:tc>
        <w:tc>
          <w:tcPr>
            <w:tcW w:w="360" w:type="dxa"/>
            <w:shd w:val="clear" w:color="auto" w:fill="EEEEEE"/>
          </w:tcPr>
          <w:p w14:paraId="13505805" w14:textId="77777777" w:rsidR="002C3E6F" w:rsidRDefault="005C3B82">
            <w:r>
              <w:rPr>
                <w:b/>
                <w:color w:val="000000"/>
                <w:sz w:val="20"/>
              </w:rPr>
              <w:t>Sub Total</w:t>
            </w:r>
          </w:p>
        </w:tc>
        <w:tc>
          <w:tcPr>
            <w:tcW w:w="1152" w:type="dxa"/>
            <w:shd w:val="clear" w:color="auto" w:fill="EEEEEE"/>
          </w:tcPr>
          <w:p w14:paraId="0C4D84EC" w14:textId="77777777" w:rsidR="002C3E6F" w:rsidRDefault="005C3B82">
            <w:pPr>
              <w:jc w:val="right"/>
            </w:pPr>
            <w:r>
              <w:rPr>
                <w:b/>
                <w:color w:val="000000"/>
                <w:sz w:val="20"/>
              </w:rPr>
              <w:t>-</w:t>
            </w:r>
          </w:p>
        </w:tc>
      </w:tr>
      <w:tr w:rsidR="002C3E6F" w14:paraId="51387248" w14:textId="77777777">
        <w:tc>
          <w:tcPr>
            <w:tcW w:w="864" w:type="dxa"/>
            <w:shd w:val="clear" w:color="auto" w:fill="DDDDDD"/>
          </w:tcPr>
          <w:p w14:paraId="7CDAA05D" w14:textId="77777777" w:rsidR="002C3E6F" w:rsidRDefault="005C3B82">
            <w:r>
              <w:rPr>
                <w:b/>
                <w:color w:val="000000"/>
                <w:sz w:val="20"/>
              </w:rPr>
              <w:t>Printing and Publication</w:t>
            </w:r>
          </w:p>
        </w:tc>
        <w:tc>
          <w:tcPr>
            <w:tcW w:w="1440" w:type="dxa"/>
            <w:shd w:val="clear" w:color="auto" w:fill="DDDDDD"/>
          </w:tcPr>
          <w:p w14:paraId="6A471169" w14:textId="77777777" w:rsidR="002C3E6F" w:rsidRDefault="002C3E6F"/>
        </w:tc>
        <w:tc>
          <w:tcPr>
            <w:tcW w:w="5472" w:type="dxa"/>
            <w:shd w:val="clear" w:color="auto" w:fill="DDDDDD"/>
          </w:tcPr>
          <w:p w14:paraId="4373CC46" w14:textId="77777777" w:rsidR="002C3E6F" w:rsidRDefault="002C3E6F"/>
        </w:tc>
        <w:tc>
          <w:tcPr>
            <w:tcW w:w="4032" w:type="dxa"/>
            <w:shd w:val="clear" w:color="auto" w:fill="DDDDDD"/>
          </w:tcPr>
          <w:p w14:paraId="4C707F2F" w14:textId="77777777" w:rsidR="002C3E6F" w:rsidRDefault="002C3E6F"/>
        </w:tc>
        <w:tc>
          <w:tcPr>
            <w:tcW w:w="360" w:type="dxa"/>
            <w:shd w:val="clear" w:color="auto" w:fill="DDDDDD"/>
          </w:tcPr>
          <w:p w14:paraId="12CBFB2E" w14:textId="77777777" w:rsidR="002C3E6F" w:rsidRDefault="002C3E6F"/>
        </w:tc>
        <w:tc>
          <w:tcPr>
            <w:tcW w:w="360" w:type="dxa"/>
            <w:shd w:val="clear" w:color="auto" w:fill="DDDDDD"/>
          </w:tcPr>
          <w:p w14:paraId="366FC3AA" w14:textId="77777777" w:rsidR="002C3E6F" w:rsidRDefault="002C3E6F">
            <w:pPr>
              <w:jc w:val="right"/>
            </w:pPr>
          </w:p>
        </w:tc>
        <w:tc>
          <w:tcPr>
            <w:tcW w:w="360" w:type="dxa"/>
            <w:shd w:val="clear" w:color="auto" w:fill="DDDDDD"/>
          </w:tcPr>
          <w:p w14:paraId="78B2342F" w14:textId="77777777" w:rsidR="002C3E6F" w:rsidRDefault="002C3E6F">
            <w:pPr>
              <w:jc w:val="right"/>
            </w:pPr>
          </w:p>
        </w:tc>
        <w:tc>
          <w:tcPr>
            <w:tcW w:w="360" w:type="dxa"/>
            <w:shd w:val="clear" w:color="auto" w:fill="DDDDDD"/>
          </w:tcPr>
          <w:p w14:paraId="6788F0B3" w14:textId="77777777" w:rsidR="002C3E6F" w:rsidRDefault="002C3E6F"/>
        </w:tc>
        <w:tc>
          <w:tcPr>
            <w:tcW w:w="1152" w:type="dxa"/>
            <w:shd w:val="clear" w:color="auto" w:fill="DDDDDD"/>
          </w:tcPr>
          <w:p w14:paraId="0B86E629" w14:textId="77777777" w:rsidR="002C3E6F" w:rsidRDefault="002C3E6F">
            <w:pPr>
              <w:jc w:val="right"/>
            </w:pPr>
          </w:p>
        </w:tc>
      </w:tr>
      <w:tr w:rsidR="002C3E6F" w14:paraId="3B555CCE" w14:textId="77777777">
        <w:tc>
          <w:tcPr>
            <w:tcW w:w="864" w:type="dxa"/>
            <w:shd w:val="clear" w:color="auto" w:fill="EEEEEE"/>
          </w:tcPr>
          <w:p w14:paraId="7D85279E" w14:textId="77777777" w:rsidR="002C3E6F" w:rsidRDefault="002C3E6F"/>
        </w:tc>
        <w:tc>
          <w:tcPr>
            <w:tcW w:w="1440" w:type="dxa"/>
            <w:shd w:val="clear" w:color="auto" w:fill="EEEEEE"/>
          </w:tcPr>
          <w:p w14:paraId="784DD513" w14:textId="77777777" w:rsidR="002C3E6F" w:rsidRDefault="002C3E6F"/>
        </w:tc>
        <w:tc>
          <w:tcPr>
            <w:tcW w:w="5472" w:type="dxa"/>
            <w:shd w:val="clear" w:color="auto" w:fill="EEEEEE"/>
          </w:tcPr>
          <w:p w14:paraId="5CF443B2" w14:textId="77777777" w:rsidR="002C3E6F" w:rsidRDefault="002C3E6F"/>
        </w:tc>
        <w:tc>
          <w:tcPr>
            <w:tcW w:w="4032" w:type="dxa"/>
            <w:shd w:val="clear" w:color="auto" w:fill="EEEEEE"/>
          </w:tcPr>
          <w:p w14:paraId="21D5DF01" w14:textId="77777777" w:rsidR="002C3E6F" w:rsidRDefault="002C3E6F"/>
        </w:tc>
        <w:tc>
          <w:tcPr>
            <w:tcW w:w="360" w:type="dxa"/>
            <w:shd w:val="clear" w:color="auto" w:fill="EEEEEE"/>
          </w:tcPr>
          <w:p w14:paraId="24D8ECF3" w14:textId="77777777" w:rsidR="002C3E6F" w:rsidRDefault="002C3E6F"/>
        </w:tc>
        <w:tc>
          <w:tcPr>
            <w:tcW w:w="360" w:type="dxa"/>
            <w:shd w:val="clear" w:color="auto" w:fill="EEEEEE"/>
          </w:tcPr>
          <w:p w14:paraId="3106F9F9" w14:textId="77777777" w:rsidR="002C3E6F" w:rsidRDefault="002C3E6F">
            <w:pPr>
              <w:jc w:val="right"/>
            </w:pPr>
          </w:p>
        </w:tc>
        <w:tc>
          <w:tcPr>
            <w:tcW w:w="360" w:type="dxa"/>
            <w:shd w:val="clear" w:color="auto" w:fill="EEEEEE"/>
          </w:tcPr>
          <w:p w14:paraId="73B09B2C" w14:textId="77777777" w:rsidR="002C3E6F" w:rsidRDefault="002C3E6F">
            <w:pPr>
              <w:jc w:val="right"/>
            </w:pPr>
          </w:p>
        </w:tc>
        <w:tc>
          <w:tcPr>
            <w:tcW w:w="360" w:type="dxa"/>
            <w:shd w:val="clear" w:color="auto" w:fill="EEEEEE"/>
          </w:tcPr>
          <w:p w14:paraId="593DDF65" w14:textId="77777777" w:rsidR="002C3E6F" w:rsidRDefault="005C3B82">
            <w:r>
              <w:rPr>
                <w:b/>
                <w:color w:val="000000"/>
                <w:sz w:val="20"/>
              </w:rPr>
              <w:t>Sub Total</w:t>
            </w:r>
          </w:p>
        </w:tc>
        <w:tc>
          <w:tcPr>
            <w:tcW w:w="1152" w:type="dxa"/>
            <w:shd w:val="clear" w:color="auto" w:fill="EEEEEE"/>
          </w:tcPr>
          <w:p w14:paraId="35AFFBA3" w14:textId="77777777" w:rsidR="002C3E6F" w:rsidRDefault="005C3B82">
            <w:pPr>
              <w:jc w:val="right"/>
            </w:pPr>
            <w:r>
              <w:rPr>
                <w:b/>
                <w:color w:val="000000"/>
                <w:sz w:val="20"/>
              </w:rPr>
              <w:t>-</w:t>
            </w:r>
          </w:p>
        </w:tc>
      </w:tr>
      <w:tr w:rsidR="002C3E6F" w14:paraId="5177D582" w14:textId="77777777">
        <w:tc>
          <w:tcPr>
            <w:tcW w:w="864" w:type="dxa"/>
            <w:shd w:val="clear" w:color="auto" w:fill="DDDDDD"/>
          </w:tcPr>
          <w:p w14:paraId="54D61457" w14:textId="77777777" w:rsidR="002C3E6F" w:rsidRDefault="005C3B82">
            <w:r>
              <w:rPr>
                <w:b/>
                <w:color w:val="000000"/>
                <w:sz w:val="20"/>
              </w:rPr>
              <w:t>Other Expenses</w:t>
            </w:r>
          </w:p>
        </w:tc>
        <w:tc>
          <w:tcPr>
            <w:tcW w:w="1440" w:type="dxa"/>
            <w:shd w:val="clear" w:color="auto" w:fill="DDDDDD"/>
          </w:tcPr>
          <w:p w14:paraId="33D72EB7" w14:textId="77777777" w:rsidR="002C3E6F" w:rsidRDefault="002C3E6F"/>
        </w:tc>
        <w:tc>
          <w:tcPr>
            <w:tcW w:w="5472" w:type="dxa"/>
            <w:shd w:val="clear" w:color="auto" w:fill="DDDDDD"/>
          </w:tcPr>
          <w:p w14:paraId="6127E58A" w14:textId="77777777" w:rsidR="002C3E6F" w:rsidRDefault="002C3E6F"/>
        </w:tc>
        <w:tc>
          <w:tcPr>
            <w:tcW w:w="4032" w:type="dxa"/>
            <w:shd w:val="clear" w:color="auto" w:fill="DDDDDD"/>
          </w:tcPr>
          <w:p w14:paraId="529DCEC6" w14:textId="77777777" w:rsidR="002C3E6F" w:rsidRDefault="002C3E6F"/>
        </w:tc>
        <w:tc>
          <w:tcPr>
            <w:tcW w:w="360" w:type="dxa"/>
            <w:shd w:val="clear" w:color="auto" w:fill="DDDDDD"/>
          </w:tcPr>
          <w:p w14:paraId="0B127480" w14:textId="77777777" w:rsidR="002C3E6F" w:rsidRDefault="002C3E6F"/>
        </w:tc>
        <w:tc>
          <w:tcPr>
            <w:tcW w:w="360" w:type="dxa"/>
            <w:shd w:val="clear" w:color="auto" w:fill="DDDDDD"/>
          </w:tcPr>
          <w:p w14:paraId="5E0BFB8F" w14:textId="77777777" w:rsidR="002C3E6F" w:rsidRDefault="002C3E6F">
            <w:pPr>
              <w:jc w:val="right"/>
            </w:pPr>
          </w:p>
        </w:tc>
        <w:tc>
          <w:tcPr>
            <w:tcW w:w="360" w:type="dxa"/>
            <w:shd w:val="clear" w:color="auto" w:fill="DDDDDD"/>
          </w:tcPr>
          <w:p w14:paraId="0CBE8B79" w14:textId="77777777" w:rsidR="002C3E6F" w:rsidRDefault="002C3E6F">
            <w:pPr>
              <w:jc w:val="right"/>
            </w:pPr>
          </w:p>
        </w:tc>
        <w:tc>
          <w:tcPr>
            <w:tcW w:w="360" w:type="dxa"/>
            <w:shd w:val="clear" w:color="auto" w:fill="DDDDDD"/>
          </w:tcPr>
          <w:p w14:paraId="04F9515D" w14:textId="77777777" w:rsidR="002C3E6F" w:rsidRDefault="002C3E6F"/>
        </w:tc>
        <w:tc>
          <w:tcPr>
            <w:tcW w:w="1152" w:type="dxa"/>
            <w:shd w:val="clear" w:color="auto" w:fill="DDDDDD"/>
          </w:tcPr>
          <w:p w14:paraId="6BB31D4C" w14:textId="77777777" w:rsidR="002C3E6F" w:rsidRDefault="002C3E6F">
            <w:pPr>
              <w:jc w:val="right"/>
            </w:pPr>
          </w:p>
        </w:tc>
      </w:tr>
      <w:tr w:rsidR="002C3E6F" w14:paraId="5EDB1515" w14:textId="77777777">
        <w:tc>
          <w:tcPr>
            <w:tcW w:w="864" w:type="dxa"/>
            <w:shd w:val="clear" w:color="auto" w:fill="EEEEEE"/>
          </w:tcPr>
          <w:p w14:paraId="7D46C174" w14:textId="77777777" w:rsidR="002C3E6F" w:rsidRDefault="002C3E6F"/>
        </w:tc>
        <w:tc>
          <w:tcPr>
            <w:tcW w:w="1440" w:type="dxa"/>
            <w:shd w:val="clear" w:color="auto" w:fill="EEEEEE"/>
          </w:tcPr>
          <w:p w14:paraId="1E786831" w14:textId="77777777" w:rsidR="002C3E6F" w:rsidRDefault="002C3E6F"/>
        </w:tc>
        <w:tc>
          <w:tcPr>
            <w:tcW w:w="5472" w:type="dxa"/>
            <w:shd w:val="clear" w:color="auto" w:fill="EEEEEE"/>
          </w:tcPr>
          <w:p w14:paraId="0C41ECC1" w14:textId="77777777" w:rsidR="002C3E6F" w:rsidRDefault="002C3E6F"/>
        </w:tc>
        <w:tc>
          <w:tcPr>
            <w:tcW w:w="4032" w:type="dxa"/>
            <w:shd w:val="clear" w:color="auto" w:fill="EEEEEE"/>
          </w:tcPr>
          <w:p w14:paraId="5824707E" w14:textId="77777777" w:rsidR="002C3E6F" w:rsidRDefault="002C3E6F"/>
        </w:tc>
        <w:tc>
          <w:tcPr>
            <w:tcW w:w="360" w:type="dxa"/>
            <w:shd w:val="clear" w:color="auto" w:fill="EEEEEE"/>
          </w:tcPr>
          <w:p w14:paraId="08FC7D73" w14:textId="77777777" w:rsidR="002C3E6F" w:rsidRDefault="002C3E6F"/>
        </w:tc>
        <w:tc>
          <w:tcPr>
            <w:tcW w:w="360" w:type="dxa"/>
            <w:shd w:val="clear" w:color="auto" w:fill="EEEEEE"/>
          </w:tcPr>
          <w:p w14:paraId="596558ED" w14:textId="77777777" w:rsidR="002C3E6F" w:rsidRDefault="002C3E6F">
            <w:pPr>
              <w:jc w:val="right"/>
            </w:pPr>
          </w:p>
        </w:tc>
        <w:tc>
          <w:tcPr>
            <w:tcW w:w="360" w:type="dxa"/>
            <w:shd w:val="clear" w:color="auto" w:fill="EEEEEE"/>
          </w:tcPr>
          <w:p w14:paraId="20116620" w14:textId="77777777" w:rsidR="002C3E6F" w:rsidRDefault="002C3E6F">
            <w:pPr>
              <w:jc w:val="right"/>
            </w:pPr>
          </w:p>
        </w:tc>
        <w:tc>
          <w:tcPr>
            <w:tcW w:w="360" w:type="dxa"/>
            <w:shd w:val="clear" w:color="auto" w:fill="EEEEEE"/>
          </w:tcPr>
          <w:p w14:paraId="56878DED" w14:textId="77777777" w:rsidR="002C3E6F" w:rsidRDefault="005C3B82">
            <w:r>
              <w:rPr>
                <w:b/>
                <w:color w:val="000000"/>
                <w:sz w:val="20"/>
              </w:rPr>
              <w:t>Sub Total</w:t>
            </w:r>
          </w:p>
        </w:tc>
        <w:tc>
          <w:tcPr>
            <w:tcW w:w="1152" w:type="dxa"/>
            <w:shd w:val="clear" w:color="auto" w:fill="EEEEEE"/>
          </w:tcPr>
          <w:p w14:paraId="295C8EB2" w14:textId="77777777" w:rsidR="002C3E6F" w:rsidRDefault="005C3B82">
            <w:pPr>
              <w:jc w:val="right"/>
            </w:pPr>
            <w:r>
              <w:rPr>
                <w:b/>
                <w:color w:val="000000"/>
                <w:sz w:val="20"/>
              </w:rPr>
              <w:t>-</w:t>
            </w:r>
          </w:p>
        </w:tc>
      </w:tr>
      <w:tr w:rsidR="002C3E6F" w14:paraId="29936D08" w14:textId="77777777">
        <w:tc>
          <w:tcPr>
            <w:tcW w:w="864" w:type="dxa"/>
            <w:shd w:val="clear" w:color="auto" w:fill="DBE4FF"/>
          </w:tcPr>
          <w:p w14:paraId="15C4BF57" w14:textId="77777777" w:rsidR="002C3E6F" w:rsidRDefault="002C3E6F"/>
        </w:tc>
        <w:tc>
          <w:tcPr>
            <w:tcW w:w="1440" w:type="dxa"/>
            <w:shd w:val="clear" w:color="auto" w:fill="DBE4FF"/>
          </w:tcPr>
          <w:p w14:paraId="37ED37FC" w14:textId="77777777" w:rsidR="002C3E6F" w:rsidRDefault="002C3E6F"/>
        </w:tc>
        <w:tc>
          <w:tcPr>
            <w:tcW w:w="5472" w:type="dxa"/>
            <w:shd w:val="clear" w:color="auto" w:fill="DBE4FF"/>
          </w:tcPr>
          <w:p w14:paraId="22898E0C" w14:textId="77777777" w:rsidR="002C3E6F" w:rsidRDefault="002C3E6F"/>
        </w:tc>
        <w:tc>
          <w:tcPr>
            <w:tcW w:w="4032" w:type="dxa"/>
            <w:shd w:val="clear" w:color="auto" w:fill="DBE4FF"/>
          </w:tcPr>
          <w:p w14:paraId="121B317D" w14:textId="77777777" w:rsidR="002C3E6F" w:rsidRDefault="002C3E6F"/>
        </w:tc>
        <w:tc>
          <w:tcPr>
            <w:tcW w:w="360" w:type="dxa"/>
            <w:shd w:val="clear" w:color="auto" w:fill="DBE4FF"/>
          </w:tcPr>
          <w:p w14:paraId="384634B2" w14:textId="77777777" w:rsidR="002C3E6F" w:rsidRDefault="002C3E6F"/>
        </w:tc>
        <w:tc>
          <w:tcPr>
            <w:tcW w:w="360" w:type="dxa"/>
            <w:shd w:val="clear" w:color="auto" w:fill="DBE4FF"/>
          </w:tcPr>
          <w:p w14:paraId="7860518D" w14:textId="77777777" w:rsidR="002C3E6F" w:rsidRDefault="002C3E6F">
            <w:pPr>
              <w:jc w:val="right"/>
            </w:pPr>
          </w:p>
        </w:tc>
        <w:tc>
          <w:tcPr>
            <w:tcW w:w="360" w:type="dxa"/>
            <w:shd w:val="clear" w:color="auto" w:fill="DBE4FF"/>
          </w:tcPr>
          <w:p w14:paraId="2225739A" w14:textId="77777777" w:rsidR="002C3E6F" w:rsidRDefault="002C3E6F">
            <w:pPr>
              <w:jc w:val="right"/>
            </w:pPr>
          </w:p>
        </w:tc>
        <w:tc>
          <w:tcPr>
            <w:tcW w:w="360" w:type="dxa"/>
            <w:shd w:val="clear" w:color="auto" w:fill="DBE4FF"/>
          </w:tcPr>
          <w:p w14:paraId="11D0ABA5" w14:textId="77777777" w:rsidR="002C3E6F" w:rsidRDefault="005C3B82">
            <w:r>
              <w:rPr>
                <w:b/>
                <w:color w:val="000000"/>
                <w:sz w:val="20"/>
              </w:rPr>
              <w:t>Grand Total</w:t>
            </w:r>
          </w:p>
        </w:tc>
        <w:tc>
          <w:tcPr>
            <w:tcW w:w="1152" w:type="dxa"/>
            <w:shd w:val="clear" w:color="auto" w:fill="DBE4FF"/>
          </w:tcPr>
          <w:p w14:paraId="0D55A479" w14:textId="77777777" w:rsidR="002C3E6F" w:rsidRDefault="005C3B82">
            <w:pPr>
              <w:jc w:val="right"/>
            </w:pPr>
            <w:r>
              <w:rPr>
                <w:b/>
                <w:color w:val="000000"/>
                <w:sz w:val="20"/>
              </w:rPr>
              <w:t>$147,000</w:t>
            </w:r>
          </w:p>
        </w:tc>
      </w:tr>
    </w:tbl>
    <w:p w14:paraId="17CA92CB" w14:textId="77777777" w:rsidR="002C3E6F" w:rsidRDefault="005C3B82">
      <w:r>
        <w:br w:type="page"/>
      </w:r>
    </w:p>
    <w:p w14:paraId="516E22C7" w14:textId="77777777" w:rsidR="002C3E6F" w:rsidRDefault="005C3B82">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2C3E6F" w14:paraId="52074090" w14:textId="77777777">
        <w:tc>
          <w:tcPr>
            <w:tcW w:w="1800" w:type="dxa"/>
            <w:shd w:val="clear" w:color="auto" w:fill="BDCAFF"/>
          </w:tcPr>
          <w:p w14:paraId="09390C81" w14:textId="77777777" w:rsidR="002C3E6F" w:rsidRDefault="005C3B82">
            <w:r>
              <w:rPr>
                <w:b/>
                <w:color w:val="000000"/>
                <w:sz w:val="20"/>
              </w:rPr>
              <w:t>Category/Name</w:t>
            </w:r>
          </w:p>
        </w:tc>
        <w:tc>
          <w:tcPr>
            <w:tcW w:w="1800" w:type="dxa"/>
            <w:shd w:val="clear" w:color="auto" w:fill="BDCAFF"/>
          </w:tcPr>
          <w:p w14:paraId="6CA16D07" w14:textId="77777777" w:rsidR="002C3E6F" w:rsidRDefault="005C3B82">
            <w:r>
              <w:rPr>
                <w:b/>
                <w:color w:val="000000"/>
                <w:sz w:val="20"/>
              </w:rPr>
              <w:t>Subcategory or Type</w:t>
            </w:r>
          </w:p>
        </w:tc>
        <w:tc>
          <w:tcPr>
            <w:tcW w:w="3240" w:type="dxa"/>
            <w:shd w:val="clear" w:color="auto" w:fill="BDCAFF"/>
          </w:tcPr>
          <w:p w14:paraId="07E0A047" w14:textId="77777777" w:rsidR="002C3E6F" w:rsidRDefault="005C3B82">
            <w:r>
              <w:rPr>
                <w:b/>
                <w:color w:val="000000"/>
                <w:sz w:val="20"/>
              </w:rPr>
              <w:t>Description</w:t>
            </w:r>
          </w:p>
        </w:tc>
        <w:tc>
          <w:tcPr>
            <w:tcW w:w="7560" w:type="dxa"/>
            <w:shd w:val="clear" w:color="auto" w:fill="BDCAFF"/>
          </w:tcPr>
          <w:p w14:paraId="4F718BA6" w14:textId="77777777" w:rsidR="002C3E6F" w:rsidRDefault="005C3B82">
            <w:r>
              <w:rPr>
                <w:b/>
                <w:color w:val="000000"/>
                <w:sz w:val="20"/>
              </w:rPr>
              <w:t>Justification Ineligible Expense or Classified Staff Request</w:t>
            </w:r>
          </w:p>
        </w:tc>
      </w:tr>
    </w:tbl>
    <w:p w14:paraId="7B44A54F" w14:textId="77777777" w:rsidR="002C3E6F" w:rsidRDefault="005C3B82">
      <w:r>
        <w:br w:type="page"/>
      </w:r>
    </w:p>
    <w:p w14:paraId="1386AF1A" w14:textId="77777777" w:rsidR="002C3E6F" w:rsidRDefault="005C3B82">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2C3E6F" w14:paraId="6196CAAD" w14:textId="77777777">
        <w:tc>
          <w:tcPr>
            <w:tcW w:w="1080" w:type="dxa"/>
            <w:shd w:val="clear" w:color="auto" w:fill="BDCAFF"/>
          </w:tcPr>
          <w:p w14:paraId="30F84566" w14:textId="77777777" w:rsidR="002C3E6F" w:rsidRDefault="005C3B82">
            <w:r>
              <w:rPr>
                <w:b/>
                <w:color w:val="000000"/>
                <w:sz w:val="20"/>
              </w:rPr>
              <w:t>Category</w:t>
            </w:r>
          </w:p>
        </w:tc>
        <w:tc>
          <w:tcPr>
            <w:tcW w:w="4680" w:type="dxa"/>
            <w:shd w:val="clear" w:color="auto" w:fill="BDCAFF"/>
          </w:tcPr>
          <w:p w14:paraId="3F8B2270" w14:textId="77777777" w:rsidR="002C3E6F" w:rsidRDefault="005C3B82">
            <w:r>
              <w:rPr>
                <w:b/>
                <w:color w:val="000000"/>
                <w:sz w:val="20"/>
              </w:rPr>
              <w:t>Specific Source</w:t>
            </w:r>
          </w:p>
        </w:tc>
        <w:tc>
          <w:tcPr>
            <w:tcW w:w="6120" w:type="dxa"/>
            <w:shd w:val="clear" w:color="auto" w:fill="BDCAFF"/>
          </w:tcPr>
          <w:p w14:paraId="57B4E7FF" w14:textId="77777777" w:rsidR="002C3E6F" w:rsidRDefault="005C3B82">
            <w:r>
              <w:rPr>
                <w:b/>
                <w:color w:val="000000"/>
                <w:sz w:val="20"/>
              </w:rPr>
              <w:t>Use</w:t>
            </w:r>
          </w:p>
        </w:tc>
        <w:tc>
          <w:tcPr>
            <w:tcW w:w="1080" w:type="dxa"/>
            <w:shd w:val="clear" w:color="auto" w:fill="BDCAFF"/>
          </w:tcPr>
          <w:p w14:paraId="5234FC26" w14:textId="77777777" w:rsidR="002C3E6F" w:rsidRDefault="005C3B82">
            <w:r>
              <w:rPr>
                <w:b/>
                <w:color w:val="000000"/>
                <w:sz w:val="20"/>
              </w:rPr>
              <w:t>Status</w:t>
            </w:r>
          </w:p>
        </w:tc>
        <w:tc>
          <w:tcPr>
            <w:tcW w:w="1440" w:type="dxa"/>
            <w:shd w:val="clear" w:color="auto" w:fill="BDCAFF"/>
          </w:tcPr>
          <w:p w14:paraId="55BA27D4" w14:textId="77777777" w:rsidR="002C3E6F" w:rsidRDefault="005C3B82">
            <w:r>
              <w:rPr>
                <w:b/>
                <w:color w:val="000000"/>
                <w:sz w:val="20"/>
              </w:rPr>
              <w:t>Amount</w:t>
            </w:r>
          </w:p>
        </w:tc>
      </w:tr>
      <w:tr w:rsidR="002C3E6F" w14:paraId="6439F068" w14:textId="77777777">
        <w:tc>
          <w:tcPr>
            <w:tcW w:w="1080" w:type="dxa"/>
            <w:shd w:val="clear" w:color="auto" w:fill="DDDDDD"/>
          </w:tcPr>
          <w:p w14:paraId="70EA46CE" w14:textId="77777777" w:rsidR="002C3E6F" w:rsidRDefault="005C3B82">
            <w:r>
              <w:rPr>
                <w:b/>
                <w:color w:val="000000"/>
                <w:sz w:val="20"/>
              </w:rPr>
              <w:t>State</w:t>
            </w:r>
          </w:p>
        </w:tc>
        <w:tc>
          <w:tcPr>
            <w:tcW w:w="4680" w:type="dxa"/>
            <w:shd w:val="clear" w:color="auto" w:fill="DDDDDD"/>
          </w:tcPr>
          <w:p w14:paraId="66AB459E" w14:textId="77777777" w:rsidR="002C3E6F" w:rsidRDefault="002C3E6F"/>
        </w:tc>
        <w:tc>
          <w:tcPr>
            <w:tcW w:w="6120" w:type="dxa"/>
            <w:shd w:val="clear" w:color="auto" w:fill="DDDDDD"/>
          </w:tcPr>
          <w:p w14:paraId="539AB71B" w14:textId="77777777" w:rsidR="002C3E6F" w:rsidRDefault="002C3E6F"/>
        </w:tc>
        <w:tc>
          <w:tcPr>
            <w:tcW w:w="1080" w:type="dxa"/>
            <w:shd w:val="clear" w:color="auto" w:fill="DDDDDD"/>
          </w:tcPr>
          <w:p w14:paraId="716F788C" w14:textId="77777777" w:rsidR="002C3E6F" w:rsidRDefault="002C3E6F"/>
        </w:tc>
        <w:tc>
          <w:tcPr>
            <w:tcW w:w="1440" w:type="dxa"/>
            <w:shd w:val="clear" w:color="auto" w:fill="DDDDDD"/>
          </w:tcPr>
          <w:p w14:paraId="5C7088B8" w14:textId="77777777" w:rsidR="002C3E6F" w:rsidRDefault="002C3E6F">
            <w:pPr>
              <w:jc w:val="right"/>
            </w:pPr>
          </w:p>
        </w:tc>
      </w:tr>
      <w:tr w:rsidR="002C3E6F" w14:paraId="492FB67C" w14:textId="77777777">
        <w:tc>
          <w:tcPr>
            <w:tcW w:w="1080" w:type="dxa"/>
            <w:shd w:val="clear" w:color="auto" w:fill="EEEEEE"/>
          </w:tcPr>
          <w:p w14:paraId="1DC89F66" w14:textId="77777777" w:rsidR="002C3E6F" w:rsidRDefault="002C3E6F"/>
        </w:tc>
        <w:tc>
          <w:tcPr>
            <w:tcW w:w="4680" w:type="dxa"/>
            <w:shd w:val="clear" w:color="auto" w:fill="EEEEEE"/>
          </w:tcPr>
          <w:p w14:paraId="3497C8D3" w14:textId="77777777" w:rsidR="002C3E6F" w:rsidRDefault="002C3E6F"/>
        </w:tc>
        <w:tc>
          <w:tcPr>
            <w:tcW w:w="6120" w:type="dxa"/>
            <w:shd w:val="clear" w:color="auto" w:fill="EEEEEE"/>
          </w:tcPr>
          <w:p w14:paraId="3E00060B" w14:textId="77777777" w:rsidR="002C3E6F" w:rsidRDefault="002C3E6F"/>
        </w:tc>
        <w:tc>
          <w:tcPr>
            <w:tcW w:w="1080" w:type="dxa"/>
            <w:shd w:val="clear" w:color="auto" w:fill="EEEEEE"/>
          </w:tcPr>
          <w:p w14:paraId="21F4A119" w14:textId="77777777" w:rsidR="002C3E6F" w:rsidRDefault="005C3B82">
            <w:r>
              <w:rPr>
                <w:b/>
                <w:color w:val="000000"/>
                <w:sz w:val="20"/>
              </w:rPr>
              <w:t>State Sub Total</w:t>
            </w:r>
          </w:p>
        </w:tc>
        <w:tc>
          <w:tcPr>
            <w:tcW w:w="1440" w:type="dxa"/>
            <w:shd w:val="clear" w:color="auto" w:fill="EEEEEE"/>
          </w:tcPr>
          <w:p w14:paraId="40D51266" w14:textId="77777777" w:rsidR="002C3E6F" w:rsidRDefault="005C3B82">
            <w:pPr>
              <w:jc w:val="right"/>
            </w:pPr>
            <w:r>
              <w:rPr>
                <w:b/>
                <w:color w:val="000000"/>
                <w:sz w:val="20"/>
              </w:rPr>
              <w:t>-</w:t>
            </w:r>
          </w:p>
        </w:tc>
      </w:tr>
      <w:tr w:rsidR="002C3E6F" w14:paraId="674E0E61" w14:textId="77777777">
        <w:tc>
          <w:tcPr>
            <w:tcW w:w="1080" w:type="dxa"/>
            <w:shd w:val="clear" w:color="auto" w:fill="DDDDDD"/>
          </w:tcPr>
          <w:p w14:paraId="46788E4F" w14:textId="77777777" w:rsidR="002C3E6F" w:rsidRDefault="005C3B82">
            <w:r>
              <w:rPr>
                <w:b/>
                <w:color w:val="000000"/>
                <w:sz w:val="20"/>
              </w:rPr>
              <w:t>Non-State</w:t>
            </w:r>
          </w:p>
        </w:tc>
        <w:tc>
          <w:tcPr>
            <w:tcW w:w="4680" w:type="dxa"/>
            <w:shd w:val="clear" w:color="auto" w:fill="DDDDDD"/>
          </w:tcPr>
          <w:p w14:paraId="19F84FAF" w14:textId="77777777" w:rsidR="002C3E6F" w:rsidRDefault="002C3E6F"/>
        </w:tc>
        <w:tc>
          <w:tcPr>
            <w:tcW w:w="6120" w:type="dxa"/>
            <w:shd w:val="clear" w:color="auto" w:fill="DDDDDD"/>
          </w:tcPr>
          <w:p w14:paraId="66159E06" w14:textId="77777777" w:rsidR="002C3E6F" w:rsidRDefault="002C3E6F"/>
        </w:tc>
        <w:tc>
          <w:tcPr>
            <w:tcW w:w="1080" w:type="dxa"/>
            <w:shd w:val="clear" w:color="auto" w:fill="DDDDDD"/>
          </w:tcPr>
          <w:p w14:paraId="665C47E2" w14:textId="77777777" w:rsidR="002C3E6F" w:rsidRDefault="002C3E6F"/>
        </w:tc>
        <w:tc>
          <w:tcPr>
            <w:tcW w:w="1440" w:type="dxa"/>
            <w:shd w:val="clear" w:color="auto" w:fill="DDDDDD"/>
          </w:tcPr>
          <w:p w14:paraId="7D3EA508" w14:textId="77777777" w:rsidR="002C3E6F" w:rsidRDefault="002C3E6F">
            <w:pPr>
              <w:jc w:val="right"/>
            </w:pPr>
          </w:p>
        </w:tc>
      </w:tr>
      <w:tr w:rsidR="002C3E6F" w14:paraId="2D3BE518" w14:textId="77777777">
        <w:tc>
          <w:tcPr>
            <w:tcW w:w="1080" w:type="dxa"/>
          </w:tcPr>
          <w:p w14:paraId="388A7D6D" w14:textId="77777777" w:rsidR="002C3E6F" w:rsidRDefault="005C3B82">
            <w:r>
              <w:rPr>
                <w:sz w:val="20"/>
              </w:rPr>
              <w:t>In-Kind</w:t>
            </w:r>
          </w:p>
        </w:tc>
        <w:tc>
          <w:tcPr>
            <w:tcW w:w="4680" w:type="dxa"/>
          </w:tcPr>
          <w:p w14:paraId="33FA7E70" w14:textId="77777777" w:rsidR="002C3E6F" w:rsidRDefault="005C3B82">
            <w:r>
              <w:rPr>
                <w:sz w:val="20"/>
              </w:rPr>
              <w:t xml:space="preserve">Unrecovered indirect costs @ 54% of </w:t>
            </w:r>
            <w:r>
              <w:rPr>
                <w:sz w:val="20"/>
              </w:rPr>
              <w:t>modified total direct cost base of $147,000 = $79,380</w:t>
            </w:r>
          </w:p>
        </w:tc>
        <w:tc>
          <w:tcPr>
            <w:tcW w:w="6120" w:type="dxa"/>
          </w:tcPr>
          <w:p w14:paraId="2BD15F3D" w14:textId="77777777" w:rsidR="002C3E6F" w:rsidRDefault="005C3B82">
            <w:r>
              <w:rPr>
                <w:sz w:val="20"/>
              </w:rPr>
              <w:t>Keep the University workspaces that support the work going including buildings, libraries, field facilities.</w:t>
            </w:r>
          </w:p>
        </w:tc>
        <w:tc>
          <w:tcPr>
            <w:tcW w:w="1080" w:type="dxa"/>
          </w:tcPr>
          <w:p w14:paraId="1A3F64C1" w14:textId="77777777" w:rsidR="002C3E6F" w:rsidRDefault="005C3B82">
            <w:r>
              <w:rPr>
                <w:sz w:val="20"/>
              </w:rPr>
              <w:t>Potential</w:t>
            </w:r>
          </w:p>
        </w:tc>
        <w:tc>
          <w:tcPr>
            <w:tcW w:w="1440" w:type="dxa"/>
          </w:tcPr>
          <w:p w14:paraId="0D08FF6E" w14:textId="77777777" w:rsidR="002C3E6F" w:rsidRDefault="005C3B82">
            <w:pPr>
              <w:jc w:val="right"/>
            </w:pPr>
            <w:r>
              <w:rPr>
                <w:sz w:val="20"/>
              </w:rPr>
              <w:t>$79,380</w:t>
            </w:r>
          </w:p>
        </w:tc>
      </w:tr>
      <w:tr w:rsidR="002C3E6F" w14:paraId="71E385F0" w14:textId="77777777">
        <w:tc>
          <w:tcPr>
            <w:tcW w:w="1080" w:type="dxa"/>
            <w:shd w:val="clear" w:color="auto" w:fill="EEEEEE"/>
          </w:tcPr>
          <w:p w14:paraId="6DD0A428" w14:textId="77777777" w:rsidR="002C3E6F" w:rsidRDefault="002C3E6F"/>
        </w:tc>
        <w:tc>
          <w:tcPr>
            <w:tcW w:w="4680" w:type="dxa"/>
            <w:shd w:val="clear" w:color="auto" w:fill="EEEEEE"/>
          </w:tcPr>
          <w:p w14:paraId="78367595" w14:textId="77777777" w:rsidR="002C3E6F" w:rsidRDefault="002C3E6F"/>
        </w:tc>
        <w:tc>
          <w:tcPr>
            <w:tcW w:w="6120" w:type="dxa"/>
            <w:shd w:val="clear" w:color="auto" w:fill="EEEEEE"/>
          </w:tcPr>
          <w:p w14:paraId="5C49DA6D" w14:textId="77777777" w:rsidR="002C3E6F" w:rsidRDefault="002C3E6F"/>
        </w:tc>
        <w:tc>
          <w:tcPr>
            <w:tcW w:w="1080" w:type="dxa"/>
            <w:shd w:val="clear" w:color="auto" w:fill="EEEEEE"/>
          </w:tcPr>
          <w:p w14:paraId="184D66D6" w14:textId="77777777" w:rsidR="002C3E6F" w:rsidRDefault="005C3B82">
            <w:r>
              <w:rPr>
                <w:b/>
                <w:color w:val="000000"/>
                <w:sz w:val="20"/>
              </w:rPr>
              <w:t>Non State Sub Total</w:t>
            </w:r>
          </w:p>
        </w:tc>
        <w:tc>
          <w:tcPr>
            <w:tcW w:w="1440" w:type="dxa"/>
            <w:shd w:val="clear" w:color="auto" w:fill="EEEEEE"/>
          </w:tcPr>
          <w:p w14:paraId="6C6ECE0C" w14:textId="77777777" w:rsidR="002C3E6F" w:rsidRDefault="005C3B82">
            <w:pPr>
              <w:jc w:val="right"/>
            </w:pPr>
            <w:r>
              <w:rPr>
                <w:b/>
                <w:color w:val="000000"/>
                <w:sz w:val="20"/>
              </w:rPr>
              <w:t>$79,380</w:t>
            </w:r>
          </w:p>
        </w:tc>
      </w:tr>
      <w:tr w:rsidR="002C3E6F" w14:paraId="1A034795" w14:textId="77777777">
        <w:tc>
          <w:tcPr>
            <w:tcW w:w="1080" w:type="dxa"/>
            <w:shd w:val="clear" w:color="auto" w:fill="DBE4FF"/>
          </w:tcPr>
          <w:p w14:paraId="40963176" w14:textId="77777777" w:rsidR="002C3E6F" w:rsidRDefault="002C3E6F"/>
        </w:tc>
        <w:tc>
          <w:tcPr>
            <w:tcW w:w="4680" w:type="dxa"/>
            <w:shd w:val="clear" w:color="auto" w:fill="DBE4FF"/>
          </w:tcPr>
          <w:p w14:paraId="5CF45DA6" w14:textId="77777777" w:rsidR="002C3E6F" w:rsidRDefault="002C3E6F"/>
        </w:tc>
        <w:tc>
          <w:tcPr>
            <w:tcW w:w="6120" w:type="dxa"/>
            <w:shd w:val="clear" w:color="auto" w:fill="DBE4FF"/>
          </w:tcPr>
          <w:p w14:paraId="25B984B8" w14:textId="77777777" w:rsidR="002C3E6F" w:rsidRDefault="002C3E6F"/>
        </w:tc>
        <w:tc>
          <w:tcPr>
            <w:tcW w:w="1080" w:type="dxa"/>
            <w:shd w:val="clear" w:color="auto" w:fill="DBE4FF"/>
          </w:tcPr>
          <w:p w14:paraId="59255165" w14:textId="77777777" w:rsidR="002C3E6F" w:rsidRDefault="005C3B82">
            <w:r>
              <w:rPr>
                <w:b/>
                <w:color w:val="000000"/>
                <w:sz w:val="20"/>
              </w:rPr>
              <w:t>Funds Total</w:t>
            </w:r>
          </w:p>
        </w:tc>
        <w:tc>
          <w:tcPr>
            <w:tcW w:w="1440" w:type="dxa"/>
            <w:shd w:val="clear" w:color="auto" w:fill="DBE4FF"/>
          </w:tcPr>
          <w:p w14:paraId="07B085A2" w14:textId="77777777" w:rsidR="002C3E6F" w:rsidRDefault="005C3B82">
            <w:pPr>
              <w:jc w:val="right"/>
            </w:pPr>
            <w:r>
              <w:rPr>
                <w:b/>
                <w:color w:val="000000"/>
                <w:sz w:val="20"/>
              </w:rPr>
              <w:t>$79,380</w:t>
            </w:r>
          </w:p>
        </w:tc>
      </w:tr>
    </w:tbl>
    <w:p w14:paraId="0ADDEDA8" w14:textId="77777777" w:rsidR="002C3E6F" w:rsidRDefault="005C3B82">
      <w:r>
        <w:br w:type="page"/>
      </w:r>
    </w:p>
    <w:p w14:paraId="7EF3074A" w14:textId="77777777" w:rsidR="002C3E6F" w:rsidRDefault="002C3E6F">
      <w:pPr>
        <w:sectPr w:rsidR="002C3E6F">
          <w:pgSz w:w="15840" w:h="12240" w:orient="landscape"/>
          <w:pgMar w:top="720" w:right="720" w:bottom="720" w:left="720" w:header="720" w:footer="720" w:gutter="0"/>
          <w:cols w:space="720"/>
          <w:docGrid w:linePitch="360"/>
        </w:sectPr>
      </w:pPr>
    </w:p>
    <w:p w14:paraId="4C6BAA1A" w14:textId="77777777" w:rsidR="002C3E6F" w:rsidRDefault="005C3B82">
      <w:pPr>
        <w:pStyle w:val="Heading2"/>
        <w:spacing w:before="0" w:after="80"/>
      </w:pPr>
      <w:r>
        <w:rPr>
          <w:b/>
          <w:color w:val="2C559C"/>
          <w:sz w:val="28"/>
        </w:rPr>
        <w:lastRenderedPageBreak/>
        <w:t>Attachments</w:t>
      </w:r>
    </w:p>
    <w:p w14:paraId="596989FA" w14:textId="77777777" w:rsidR="002C3E6F" w:rsidRDefault="005C3B82">
      <w:pPr>
        <w:pStyle w:val="Heading3"/>
        <w:spacing w:after="60"/>
      </w:pPr>
      <w:r>
        <w:rPr>
          <w:b/>
          <w:color w:val="254885"/>
          <w:sz w:val="26"/>
        </w:rPr>
        <w:t>Required Attachments</w:t>
      </w:r>
    </w:p>
    <w:p w14:paraId="40DF1031" w14:textId="77777777" w:rsidR="002C3E6F" w:rsidRDefault="005C3B82">
      <w:pPr>
        <w:pStyle w:val="Heading4"/>
        <w:spacing w:before="40" w:after="20"/>
      </w:pPr>
      <w:r>
        <w:rPr>
          <w:b/>
          <w:color w:val="000000"/>
          <w:sz w:val="24"/>
        </w:rPr>
        <w:t>Visual Component</w:t>
      </w:r>
    </w:p>
    <w:p w14:paraId="487CEF82" w14:textId="77777777" w:rsidR="002C3E6F" w:rsidRDefault="005C3B82">
      <w:r>
        <w:t xml:space="preserve">File: </w:t>
      </w:r>
      <w:hyperlink r:id="rId15">
        <w:r>
          <w:rPr>
            <w:color w:val="0563C1" w:themeColor="hyperlink"/>
            <w:u w:val="single"/>
          </w:rPr>
          <w:t>c3592aac-1f0.docx</w:t>
        </w:r>
      </w:hyperlink>
    </w:p>
    <w:p w14:paraId="7BFD218B" w14:textId="77777777" w:rsidR="002C3E6F" w:rsidRDefault="005C3B82">
      <w:pPr>
        <w:pStyle w:val="Heading4"/>
        <w:spacing w:before="40" w:after="20"/>
      </w:pPr>
      <w:r>
        <w:rPr>
          <w:b/>
          <w:color w:val="000000"/>
          <w:sz w:val="24"/>
        </w:rPr>
        <w:t>Alternate Text for Visual Component</w:t>
      </w:r>
    </w:p>
    <w:p w14:paraId="38FCD11A" w14:textId="77777777" w:rsidR="002C3E6F" w:rsidRDefault="005C3B82">
      <w:r>
        <w:t>Images of brushland and prescribed burn; project goals, activitie</w:t>
      </w:r>
      <w:r>
        <w:t>s and outcomes; map of open lands and study sites.</w:t>
      </w:r>
    </w:p>
    <w:p w14:paraId="55EE92CF" w14:textId="77777777" w:rsidR="002C3E6F" w:rsidRDefault="002C3E6F"/>
    <w:p w14:paraId="3C82EA2A" w14:textId="77777777" w:rsidR="002C3E6F" w:rsidRDefault="002C3E6F"/>
    <w:p w14:paraId="055E145E" w14:textId="77777777" w:rsidR="002C3E6F" w:rsidRDefault="005C3B82">
      <w:pPr>
        <w:pStyle w:val="Heading2"/>
        <w:spacing w:before="0" w:after="80"/>
      </w:pPr>
      <w:r>
        <w:rPr>
          <w:b/>
          <w:color w:val="2C559C"/>
          <w:sz w:val="28"/>
        </w:rPr>
        <w:t>Administrative Use</w:t>
      </w:r>
    </w:p>
    <w:p w14:paraId="05401C17" w14:textId="77777777" w:rsidR="002C3E6F" w:rsidRDefault="005C3B82">
      <w:r>
        <w:rPr>
          <w:b/>
        </w:rPr>
        <w:t xml:space="preserve">Does your project include restoration or acquisition of land rights? </w:t>
      </w:r>
      <w:r>
        <w:br/>
      </w:r>
      <w:r>
        <w:tab/>
        <w:t>No</w:t>
      </w:r>
    </w:p>
    <w:p w14:paraId="07824BD7" w14:textId="77777777" w:rsidR="002C3E6F" w:rsidRDefault="005C3B82">
      <w:r>
        <w:rPr>
          <w:b/>
        </w:rPr>
        <w:t xml:space="preserve">Does your project have patent, royalties, or revenue potential? </w:t>
      </w:r>
      <w:r>
        <w:br/>
      </w:r>
      <w:r>
        <w:tab/>
        <w:t>No</w:t>
      </w:r>
    </w:p>
    <w:p w14:paraId="2CA43466" w14:textId="77777777" w:rsidR="002C3E6F" w:rsidRDefault="005C3B82">
      <w:r>
        <w:rPr>
          <w:b/>
        </w:rPr>
        <w:t xml:space="preserve">Does your project include research? </w:t>
      </w:r>
      <w:r>
        <w:br/>
      </w:r>
      <w:r>
        <w:tab/>
        <w:t>Yes</w:t>
      </w:r>
    </w:p>
    <w:p w14:paraId="327AF6DC" w14:textId="77777777" w:rsidR="002C3E6F" w:rsidRDefault="005C3B82">
      <w:r>
        <w:rPr>
          <w:b/>
        </w:rPr>
        <w:t xml:space="preserve">Does the organization have a fiscal agent for this project? </w:t>
      </w:r>
      <w:r>
        <w:br/>
      </w:r>
      <w:r>
        <w:tab/>
        <w:t>Yes,  Sponsored Projects Administration</w:t>
      </w:r>
    </w:p>
    <w:sectPr w:rsidR="002C3E6F"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158760C1" w14:textId="133709B1"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5C3B82">
          <w:rPr>
            <w:noProof/>
            <w:color w:val="767171" w:themeColor="background2" w:themeShade="80"/>
            <w:sz w:val="18"/>
            <w:szCs w:val="18"/>
          </w:rPr>
          <w:t>5/23/2020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C3E6F"/>
    <w:rsid w:val="002F0CBB"/>
    <w:rsid w:val="00361C7F"/>
    <w:rsid w:val="0036694E"/>
    <w:rsid w:val="0038014D"/>
    <w:rsid w:val="00431248"/>
    <w:rsid w:val="0053051E"/>
    <w:rsid w:val="005C3B82"/>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c3592aac-1f0.docx"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EB62E-3511-48B3-A395-0A610CFAB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2021</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Prescribed Burning for Brushland-dependent Species-Phase II</dc:title>
  <dc:subject/>
  <dc:creator>LCCMR</dc:creator>
  <cp:keywords/>
  <dc:description/>
  <cp:lastModifiedBy>Deborah Jensen</cp:lastModifiedBy>
  <cp:revision>4</cp:revision>
  <dcterms:created xsi:type="dcterms:W3CDTF">2020-02-10T16:12:00Z</dcterms:created>
  <dcterms:modified xsi:type="dcterms:W3CDTF">2020-05-23T22:57:00Z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-964394342</vt:i4>
  </property>
  <property fmtid="{D5CDD505-2E9C-101B-9397-08002B2CF9AE}" pid="4" name="_NewReviewCycle">
    <vt:lpwstr/>
  </property>
  <property fmtid="{D5CDD505-2E9C-101B-9397-08002B2CF9AE}" pid="5" name="_EmailSubject">
    <vt:lpwstr>Group 1</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