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6B285" w14:textId="77777777" w:rsidR="0092465C" w:rsidRDefault="00FB496E">
      <w:pPr>
        <w:jc w:val="center"/>
      </w:pPr>
      <w:r>
        <w:rPr>
          <w:noProof/>
        </w:rPr>
        <w:drawing>
          <wp:inline distT="0" distB="0" distL="0" distR="0" wp14:anchorId="05DE3672" wp14:editId="38DB5DE6">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219B59F5" w14:textId="77777777" w:rsidR="0092465C" w:rsidRDefault="00FB496E">
      <w:pPr>
        <w:pStyle w:val="Title"/>
        <w:spacing w:before="40"/>
        <w:jc w:val="center"/>
      </w:pPr>
      <w:r>
        <w:rPr>
          <w:b/>
          <w:color w:val="3266A8"/>
          <w:sz w:val="36"/>
        </w:rPr>
        <w:t>Environment and Natural Resources Trust Fund</w:t>
      </w:r>
    </w:p>
    <w:p w14:paraId="5FD6C3FA" w14:textId="77777777" w:rsidR="0092465C" w:rsidRDefault="00FB496E">
      <w:pPr>
        <w:pStyle w:val="Heading1"/>
        <w:spacing w:before="40" w:after="40"/>
        <w:jc w:val="center"/>
      </w:pPr>
      <w:r>
        <w:rPr>
          <w:color w:val="000000"/>
          <w:sz w:val="28"/>
        </w:rPr>
        <w:t>2021 Request for Proposal</w:t>
      </w:r>
    </w:p>
    <w:p w14:paraId="4D293299" w14:textId="77777777" w:rsidR="0092465C" w:rsidRDefault="00FB496E">
      <w:pPr>
        <w:pStyle w:val="Heading2"/>
        <w:spacing w:before="0" w:after="80"/>
      </w:pPr>
      <w:r>
        <w:rPr>
          <w:b/>
          <w:color w:val="2C559C"/>
          <w:sz w:val="28"/>
        </w:rPr>
        <w:t>General Information</w:t>
      </w:r>
    </w:p>
    <w:p w14:paraId="4086FD2F" w14:textId="77777777" w:rsidR="0092465C" w:rsidRDefault="00FB496E">
      <w:r>
        <w:rPr>
          <w:b/>
        </w:rPr>
        <w:t xml:space="preserve">Proposal ID: </w:t>
      </w:r>
      <w:r>
        <w:t>2021-288</w:t>
      </w:r>
    </w:p>
    <w:p w14:paraId="15ABD99B" w14:textId="45DB371D" w:rsidR="0092465C" w:rsidRDefault="00FB496E">
      <w:r>
        <w:rPr>
          <w:b/>
        </w:rPr>
        <w:t xml:space="preserve">Proposal Title: </w:t>
      </w:r>
      <w:r>
        <w:t>Increase Golden Shiner Production t</w:t>
      </w:r>
      <w:r>
        <w:t>o Protect Aquatic Communities</w:t>
      </w:r>
    </w:p>
    <w:p w14:paraId="7CC7C780" w14:textId="77777777" w:rsidR="0092465C" w:rsidRDefault="0092465C"/>
    <w:p w14:paraId="173D828C" w14:textId="77777777" w:rsidR="0092465C" w:rsidRDefault="00FB496E">
      <w:pPr>
        <w:pStyle w:val="Heading2"/>
        <w:spacing w:before="0" w:after="80"/>
      </w:pPr>
      <w:r>
        <w:rPr>
          <w:b/>
          <w:color w:val="2C559C"/>
          <w:sz w:val="28"/>
        </w:rPr>
        <w:t>Project Manager Information</w:t>
      </w:r>
    </w:p>
    <w:p w14:paraId="2DC5F0E1" w14:textId="77777777" w:rsidR="0092465C" w:rsidRDefault="00FB496E">
      <w:r>
        <w:rPr>
          <w:b/>
        </w:rPr>
        <w:t xml:space="preserve">Name: </w:t>
      </w:r>
      <w:r>
        <w:t xml:space="preserve">Amy </w:t>
      </w:r>
      <w:r>
        <w:t>Schrank</w:t>
      </w:r>
    </w:p>
    <w:p w14:paraId="1DB6AE2C" w14:textId="77777777" w:rsidR="0092465C" w:rsidRDefault="00FB496E">
      <w:r>
        <w:rPr>
          <w:b/>
        </w:rPr>
        <w:t xml:space="preserve">Organization: </w:t>
      </w:r>
      <w:r>
        <w:t>U of MN - Duluth - Sea Grant</w:t>
      </w:r>
    </w:p>
    <w:p w14:paraId="04449DF0" w14:textId="77777777" w:rsidR="0092465C" w:rsidRDefault="00FB496E">
      <w:r>
        <w:rPr>
          <w:b/>
        </w:rPr>
        <w:t xml:space="preserve">Office Telephone: </w:t>
      </w:r>
      <w:r>
        <w:t>(612) 301-1526</w:t>
      </w:r>
    </w:p>
    <w:p w14:paraId="576BAC65" w14:textId="77777777" w:rsidR="0092465C" w:rsidRDefault="00FB496E">
      <w:r>
        <w:rPr>
          <w:b/>
        </w:rPr>
        <w:t xml:space="preserve">Email: </w:t>
      </w:r>
      <w:r>
        <w:t>aschrank@umn.edu</w:t>
      </w:r>
    </w:p>
    <w:p w14:paraId="58C17EF9" w14:textId="77777777" w:rsidR="0092465C" w:rsidRDefault="0092465C"/>
    <w:p w14:paraId="1230FFF6" w14:textId="77777777" w:rsidR="0092465C" w:rsidRDefault="00FB496E">
      <w:pPr>
        <w:pStyle w:val="Heading2"/>
        <w:spacing w:before="0" w:after="80"/>
      </w:pPr>
      <w:r>
        <w:rPr>
          <w:b/>
          <w:color w:val="2C559C"/>
          <w:sz w:val="28"/>
        </w:rPr>
        <w:t>Project Basic Information</w:t>
      </w:r>
    </w:p>
    <w:p w14:paraId="7CD82A40" w14:textId="77777777" w:rsidR="0092465C" w:rsidRDefault="00FB496E">
      <w:r>
        <w:rPr>
          <w:b/>
        </w:rPr>
        <w:t xml:space="preserve">Project Summary: </w:t>
      </w:r>
      <w:r>
        <w:t xml:space="preserve">We propose four strategies to increase in-state Golden Shiner (bait) production because angler </w:t>
      </w:r>
      <w:r>
        <w:t>demand exceeds production. Out-of-state importation creates a high risk of introducing aquatic invasive species and disease.</w:t>
      </w:r>
    </w:p>
    <w:p w14:paraId="0BD9C7B3" w14:textId="77777777" w:rsidR="0092465C" w:rsidRDefault="00FB496E">
      <w:r>
        <w:rPr>
          <w:b/>
        </w:rPr>
        <w:t xml:space="preserve">Funds Requested: </w:t>
      </w:r>
      <w:r>
        <w:t>$194,000</w:t>
      </w:r>
    </w:p>
    <w:p w14:paraId="3CCEC79D" w14:textId="77777777" w:rsidR="0092465C" w:rsidRDefault="00FB496E">
      <w:r>
        <w:rPr>
          <w:b/>
        </w:rPr>
        <w:t xml:space="preserve">Proposed Project Completion: </w:t>
      </w:r>
      <w:r>
        <w:t>2024-06-30</w:t>
      </w:r>
    </w:p>
    <w:p w14:paraId="63CCA49B" w14:textId="77777777" w:rsidR="0092465C" w:rsidRDefault="00FB496E">
      <w:r>
        <w:rPr>
          <w:b/>
        </w:rPr>
        <w:t xml:space="preserve">LCCMR Funding Category: </w:t>
      </w:r>
      <w:r>
        <w:t>Small Projects (H)</w:t>
      </w:r>
      <w:r>
        <w:rPr>
          <w:b/>
        </w:rPr>
        <w:br/>
      </w:r>
      <w:r>
        <w:rPr>
          <w:b/>
        </w:rPr>
        <w:tab/>
        <w:t xml:space="preserve">Secondary Category: </w:t>
      </w:r>
      <w:r>
        <w:t>M</w:t>
      </w:r>
      <w:r>
        <w:t>ethods to Protect, Restore, and Enhance Land, Water, and Habitat (F)</w:t>
      </w:r>
    </w:p>
    <w:p w14:paraId="3CD3AE98" w14:textId="77777777" w:rsidR="0092465C" w:rsidRDefault="0092465C"/>
    <w:p w14:paraId="1FDDC05B" w14:textId="77777777" w:rsidR="0092465C" w:rsidRDefault="00FB496E">
      <w:pPr>
        <w:pStyle w:val="Heading2"/>
        <w:spacing w:before="0" w:after="80"/>
      </w:pPr>
      <w:r>
        <w:rPr>
          <w:b/>
          <w:color w:val="2C559C"/>
          <w:sz w:val="28"/>
        </w:rPr>
        <w:t>Project Location</w:t>
      </w:r>
    </w:p>
    <w:p w14:paraId="1929334F" w14:textId="77777777" w:rsidR="0092465C" w:rsidRDefault="00FB496E">
      <w:r>
        <w:rPr>
          <w:b/>
        </w:rPr>
        <w:t xml:space="preserve">What is the best scale for describing where your work will take place?  </w:t>
      </w:r>
      <w:r>
        <w:rPr>
          <w:b/>
        </w:rPr>
        <w:br/>
      </w:r>
      <w:r>
        <w:rPr>
          <w:b/>
        </w:rPr>
        <w:tab/>
      </w:r>
      <w:r>
        <w:t>Statewide</w:t>
      </w:r>
    </w:p>
    <w:p w14:paraId="5CA225C7" w14:textId="77777777" w:rsidR="0092465C" w:rsidRDefault="00FB496E">
      <w:r>
        <w:rPr>
          <w:b/>
        </w:rPr>
        <w:t xml:space="preserve">What is the best scale to describe the area impacted by your work?  </w:t>
      </w:r>
      <w:r>
        <w:rPr>
          <w:b/>
        </w:rPr>
        <w:br/>
      </w:r>
      <w:r>
        <w:rPr>
          <w:b/>
        </w:rPr>
        <w:tab/>
      </w:r>
      <w:r>
        <w:t>Statewide</w:t>
      </w:r>
    </w:p>
    <w:p w14:paraId="53903974" w14:textId="77777777" w:rsidR="0092465C" w:rsidRDefault="00FB496E">
      <w:pPr>
        <w:spacing w:after="20"/>
      </w:pPr>
      <w:r>
        <w:rPr>
          <w:b/>
        </w:rPr>
        <w:t xml:space="preserve">When </w:t>
      </w:r>
      <w:r>
        <w:rPr>
          <w:b/>
        </w:rPr>
        <w:t xml:space="preserve">will the work impact occur?  </w:t>
      </w:r>
      <w:r>
        <w:rPr>
          <w:b/>
        </w:rPr>
        <w:br/>
      </w:r>
      <w:r>
        <w:rPr>
          <w:b/>
        </w:rPr>
        <w:tab/>
      </w:r>
      <w:r>
        <w:t>In the Future</w:t>
      </w:r>
    </w:p>
    <w:p w14:paraId="5EF90223" w14:textId="77777777" w:rsidR="0092465C" w:rsidRDefault="00FB496E">
      <w:r>
        <w:br w:type="page"/>
      </w:r>
    </w:p>
    <w:p w14:paraId="11D3E13E" w14:textId="77777777" w:rsidR="0092465C" w:rsidRDefault="00FB496E">
      <w:pPr>
        <w:pStyle w:val="Heading2"/>
        <w:spacing w:before="0" w:after="80"/>
      </w:pPr>
      <w:r>
        <w:rPr>
          <w:b/>
          <w:color w:val="2C559C"/>
          <w:sz w:val="28"/>
        </w:rPr>
        <w:lastRenderedPageBreak/>
        <w:t>Narrative</w:t>
      </w:r>
    </w:p>
    <w:p w14:paraId="0874C9EA" w14:textId="77777777" w:rsidR="0092465C" w:rsidRDefault="00FB496E">
      <w:pPr>
        <w:spacing w:after="60"/>
      </w:pPr>
      <w:r>
        <w:rPr>
          <w:b/>
        </w:rPr>
        <w:t>Describe the opportunity or problem your proposal seeks to address. Include any relevant background information.</w:t>
      </w:r>
    </w:p>
    <w:p w14:paraId="0372C6F1" w14:textId="77777777" w:rsidR="0092465C" w:rsidRDefault="00FB496E">
      <w:r>
        <w:t>In Minnesota, demand for Golden Shiners (Notemigonus crysoleucas) used as bait exceeds</w:t>
      </w:r>
      <w:r>
        <w:t xml:space="preserve"> in-state production. Recent projections by bait dealers estimate a deficit of approximately 10,000 gallons of Golden Shiners annually. There is pressure from anglers, bait dealers, and legislators to import them from Arkansas and other states. However, im</w:t>
      </w:r>
      <w:r>
        <w:t xml:space="preserve">portation can introduce aquatic invasive species such as invasive carps and fish diseases, which can negatively impact state waters and jeopardize valuable native fish species. </w:t>
      </w:r>
      <w:r>
        <w:br/>
      </w:r>
      <w:r>
        <w:br/>
        <w:t xml:space="preserve">Present laws prohibit the importation of baitfish for resale in Minnesota to </w:t>
      </w:r>
      <w:r>
        <w:t>prevent importation of invasive species and fish diseases. The recent report to the Minnesota Legislature titled “Minnow Importation Risk Report: assessing the risk of importing Golden Shiners into Minnesota from Arkansas” (Gunderson 2018) identified sever</w:t>
      </w:r>
      <w:r>
        <w:t>al key vulnerabilities and risks associated with importing Golden Shiner. The report recommends increasing production of Golden Shiner in Minnesota as a preferred alternative to importation (Gunderson 2018 pg. 57). This conclusion was endorsed by Minnesota</w:t>
      </w:r>
      <w:r>
        <w:t xml:space="preserve"> Department of Natural Resources Commissioner Tom Landwehr in a February 2018 letter to legislators (included in Gunderson 2018).</w:t>
      </w:r>
    </w:p>
    <w:p w14:paraId="6546B01D" w14:textId="77777777" w:rsidR="0092465C" w:rsidRDefault="00FB496E">
      <w:pPr>
        <w:spacing w:after="60"/>
      </w:pPr>
      <w:r>
        <w:rPr>
          <w:b/>
        </w:rPr>
        <w:t>What is your proposed solution to the problem or opportunity discussed above? i.e. What are you seeking funding to do? You wil</w:t>
      </w:r>
      <w:r>
        <w:rPr>
          <w:b/>
        </w:rPr>
        <w:t>l be asked to expand on this in Activities and Milestones.</w:t>
      </w:r>
    </w:p>
    <w:p w14:paraId="63DF3AF3" w14:textId="77777777" w:rsidR="0092465C" w:rsidRDefault="00FB496E">
      <w:r>
        <w:t>This proposal will explore strategies to provide a sustainable in-state supply of Golden Shiners that would negate the need for importation. A dependable in-state supply of Golden Shiner will reduc</w:t>
      </w:r>
      <w:r>
        <w:t>e the risk of introducing invasive species and fish pathogens through importation and the inadvertent activity of anglers who illegally bring Golden Shiner into Minnesota. Expansion of in-state Golden Shiner production could increase jobs and commerce in r</w:t>
      </w:r>
      <w:r>
        <w:t xml:space="preserve">ural Minnesota communities. </w:t>
      </w:r>
      <w:r>
        <w:br/>
      </w:r>
      <w:r>
        <w:br/>
        <w:t>Our proposal will examine four in-state strategies to increase production of Golden Shiners using exclusively indoor production or indoor production in combination with dug grow-out ponds. The goal of moving production or part</w:t>
      </w:r>
      <w:r>
        <w:t>ial production of Golden Shiner to indoor facilities is to extend the growing period and enable Golden Shiners to reach marketable size in 9 months or less. Indoor production prevents Golden Shiners from having to over-winter in natural ponds where mortali</w:t>
      </w:r>
      <w:r>
        <w:t>ty is high and growth very slow. Successful indoor production could provide Golden Shiners for bait year-round and be used to develop disease-free fish for dug grow-out ponds.</w:t>
      </w:r>
    </w:p>
    <w:p w14:paraId="05E56422" w14:textId="77777777" w:rsidR="0092465C" w:rsidRDefault="00FB496E">
      <w:pPr>
        <w:spacing w:after="60"/>
      </w:pPr>
      <w:r>
        <w:rPr>
          <w:b/>
        </w:rPr>
        <w:t>What are the specific project outcomes as they relate to the public purpose of p</w:t>
      </w:r>
      <w:r>
        <w:rPr>
          <w:b/>
        </w:rPr>
        <w:t xml:space="preserve">rotection, conservation, preservation, and enhancement of the state’s natural resources? </w:t>
      </w:r>
    </w:p>
    <w:p w14:paraId="4C3F1663" w14:textId="77777777" w:rsidR="0092465C" w:rsidRDefault="00FB496E">
      <w:r>
        <w:t>Project outcomes:  1) Identify and demonstrate best methods for in-state production of Golden Shiner that will address angler demand and reduce importation and 2) Com</w:t>
      </w:r>
      <w:r>
        <w:t>municate findings and recommendations to commercial producers by publishing a project report, a production (how-to) manual, and holding three workshops to transfer results of this project.</w:t>
      </w:r>
    </w:p>
    <w:p w14:paraId="2B4AA9FC" w14:textId="77777777" w:rsidR="0092465C" w:rsidRDefault="00FB496E">
      <w:r>
        <w:br w:type="page"/>
      </w:r>
    </w:p>
    <w:p w14:paraId="6A67F01A" w14:textId="77777777" w:rsidR="0092465C" w:rsidRDefault="00FB496E">
      <w:pPr>
        <w:pStyle w:val="Heading2"/>
        <w:spacing w:before="0" w:after="80"/>
      </w:pPr>
      <w:r>
        <w:rPr>
          <w:b/>
          <w:color w:val="2C559C"/>
          <w:sz w:val="28"/>
        </w:rPr>
        <w:lastRenderedPageBreak/>
        <w:t>Activities and Milestones</w:t>
      </w:r>
    </w:p>
    <w:p w14:paraId="30730132" w14:textId="77777777" w:rsidR="0092465C" w:rsidRDefault="00FB496E">
      <w:pPr>
        <w:pStyle w:val="Heading3"/>
        <w:spacing w:after="60"/>
      </w:pPr>
      <w:r>
        <w:rPr>
          <w:b/>
          <w:color w:val="254885"/>
          <w:sz w:val="26"/>
        </w:rPr>
        <w:t xml:space="preserve">Activity 1: Indoor spawning and </w:t>
      </w:r>
      <w:r>
        <w:rPr>
          <w:b/>
          <w:color w:val="254885"/>
          <w:sz w:val="26"/>
        </w:rPr>
        <w:t>culture of Golden Shiner</w:t>
      </w:r>
    </w:p>
    <w:p w14:paraId="47019648" w14:textId="77777777" w:rsidR="0092465C" w:rsidRDefault="00FB496E">
      <w:r>
        <w:rPr>
          <w:b/>
        </w:rPr>
        <w:t xml:space="preserve">Activity Budget: </w:t>
      </w:r>
      <w:r>
        <w:t>$46,406</w:t>
      </w:r>
    </w:p>
    <w:p w14:paraId="22EF2E10" w14:textId="77777777" w:rsidR="0092465C" w:rsidRDefault="00FB496E">
      <w:r>
        <w:rPr>
          <w:b/>
        </w:rPr>
        <w:t xml:space="preserve">Activity Description: </w:t>
      </w:r>
      <w:r>
        <w:rPr>
          <w:b/>
        </w:rPr>
        <w:br/>
      </w:r>
      <w:r>
        <w:t>Golden Shiners are an excellent candidate for indoor production because they are a hardy fish, spawn multiple times a year, and their spawning times can be manipulated by adjusting wa</w:t>
      </w:r>
      <w:r>
        <w:t>ter temperature and lighting conditions. We propose to begin spawning Golden Shiners indoors and raising the juvenile fish to various sizes which will then be transferred to other facilities for grow-out with the goal of reaching marketable size in 9 month</w:t>
      </w:r>
      <w:r>
        <w:t>s or less. To accomplish indoor production, we will start with mature Golden Shiners from Minnesota ponds. We will bring them into the hatchery, hatch the eggs, transition the newly hatched fry from yolk-sac stage to external feeding using small zooplankto</w:t>
      </w:r>
      <w:r>
        <w:t>n and once the fry are eating the zooplankton, transition them to feed on a commercially available diet of dry food. This process has been researched and successfully implemented by Marc Tye (Tye 2012), a partner on this proposal. Activity Outcome: Provide</w:t>
      </w:r>
      <w:r>
        <w:t xml:space="preserve"> year-round indoor production of Golden Shiner that will be transferred to aquaponics facilities or dug ponds for grow-out (see Activity 2).</w:t>
      </w:r>
    </w:p>
    <w:p w14:paraId="4CC6D07D" w14:textId="77777777" w:rsidR="0092465C" w:rsidRDefault="00FB496E">
      <w:r>
        <w:rPr>
          <w:b/>
        </w:rPr>
        <w:t xml:space="preserve">Activity Milestones: </w:t>
      </w:r>
    </w:p>
    <w:tbl>
      <w:tblPr>
        <w:tblStyle w:val="TableGrid"/>
        <w:tblW w:w="0" w:type="auto"/>
        <w:tblLook w:val="04A0" w:firstRow="1" w:lastRow="0" w:firstColumn="1" w:lastColumn="0" w:noHBand="0" w:noVBand="1"/>
      </w:tblPr>
      <w:tblGrid>
        <w:gridCol w:w="9350"/>
        <w:gridCol w:w="1440"/>
      </w:tblGrid>
      <w:tr w:rsidR="0092465C" w14:paraId="2EC41B4B" w14:textId="77777777">
        <w:tc>
          <w:tcPr>
            <w:tcW w:w="9360" w:type="dxa"/>
            <w:shd w:val="clear" w:color="auto" w:fill="BDCAFF"/>
          </w:tcPr>
          <w:p w14:paraId="0239197D" w14:textId="77777777" w:rsidR="0092465C" w:rsidRDefault="00FB496E">
            <w:r>
              <w:rPr>
                <w:b/>
                <w:color w:val="000000"/>
                <w:sz w:val="20"/>
              </w:rPr>
              <w:t>Description</w:t>
            </w:r>
          </w:p>
        </w:tc>
        <w:tc>
          <w:tcPr>
            <w:tcW w:w="1440" w:type="dxa"/>
            <w:shd w:val="clear" w:color="auto" w:fill="BDCAFF"/>
          </w:tcPr>
          <w:p w14:paraId="63938E39" w14:textId="77777777" w:rsidR="0092465C" w:rsidRDefault="00FB496E">
            <w:r>
              <w:rPr>
                <w:b/>
                <w:color w:val="000000"/>
                <w:sz w:val="20"/>
              </w:rPr>
              <w:t>Completion Date</w:t>
            </w:r>
          </w:p>
        </w:tc>
      </w:tr>
      <w:tr w:rsidR="0092465C" w14:paraId="4CD86560" w14:textId="77777777">
        <w:tc>
          <w:tcPr>
            <w:tcW w:w="9360" w:type="dxa"/>
          </w:tcPr>
          <w:p w14:paraId="3457DD05" w14:textId="77777777" w:rsidR="0092465C" w:rsidRDefault="00FB496E">
            <w:r>
              <w:rPr>
                <w:sz w:val="20"/>
              </w:rPr>
              <w:t>1.</w:t>
            </w:r>
            <w:r>
              <w:rPr>
                <w:sz w:val="20"/>
              </w:rPr>
              <w:tab/>
              <w:t>Collect Golden Shiners from Minnesota ponds</w:t>
            </w:r>
          </w:p>
        </w:tc>
        <w:tc>
          <w:tcPr>
            <w:tcW w:w="1440" w:type="dxa"/>
          </w:tcPr>
          <w:p w14:paraId="29C6DB50" w14:textId="77777777" w:rsidR="0092465C" w:rsidRDefault="00FB496E">
            <w:pPr>
              <w:jc w:val="right"/>
            </w:pPr>
            <w:r>
              <w:rPr>
                <w:sz w:val="20"/>
              </w:rPr>
              <w:t>2021-10-31</w:t>
            </w:r>
          </w:p>
        </w:tc>
      </w:tr>
      <w:tr w:rsidR="0092465C" w14:paraId="20527FB2" w14:textId="77777777">
        <w:tc>
          <w:tcPr>
            <w:tcW w:w="9360" w:type="dxa"/>
          </w:tcPr>
          <w:p w14:paraId="24B6017F" w14:textId="77777777" w:rsidR="0092465C" w:rsidRDefault="00FB496E">
            <w:r>
              <w:rPr>
                <w:sz w:val="20"/>
              </w:rPr>
              <w:t>3.</w:t>
            </w:r>
            <w:r>
              <w:rPr>
                <w:sz w:val="20"/>
              </w:rPr>
              <w:tab/>
              <w:t>Transition fry to commercial feed</w:t>
            </w:r>
          </w:p>
        </w:tc>
        <w:tc>
          <w:tcPr>
            <w:tcW w:w="1440" w:type="dxa"/>
          </w:tcPr>
          <w:p w14:paraId="75643502" w14:textId="77777777" w:rsidR="0092465C" w:rsidRDefault="00FB496E">
            <w:pPr>
              <w:jc w:val="right"/>
            </w:pPr>
            <w:r>
              <w:rPr>
                <w:sz w:val="20"/>
              </w:rPr>
              <w:t>2022-05-31</w:t>
            </w:r>
          </w:p>
        </w:tc>
      </w:tr>
      <w:tr w:rsidR="0092465C" w14:paraId="1578D49E" w14:textId="77777777">
        <w:tc>
          <w:tcPr>
            <w:tcW w:w="9360" w:type="dxa"/>
          </w:tcPr>
          <w:p w14:paraId="17F98DC8" w14:textId="77777777" w:rsidR="0092465C" w:rsidRDefault="00FB496E">
            <w:r>
              <w:rPr>
                <w:sz w:val="20"/>
              </w:rPr>
              <w:t>2.</w:t>
            </w:r>
            <w:r>
              <w:rPr>
                <w:sz w:val="20"/>
              </w:rPr>
              <w:tab/>
              <w:t>Hatch eggs</w:t>
            </w:r>
          </w:p>
        </w:tc>
        <w:tc>
          <w:tcPr>
            <w:tcW w:w="1440" w:type="dxa"/>
          </w:tcPr>
          <w:p w14:paraId="5BC0FB62" w14:textId="77777777" w:rsidR="0092465C" w:rsidRDefault="00FB496E">
            <w:pPr>
              <w:jc w:val="right"/>
            </w:pPr>
            <w:r>
              <w:rPr>
                <w:sz w:val="20"/>
              </w:rPr>
              <w:t>2022-05-31</w:t>
            </w:r>
          </w:p>
        </w:tc>
      </w:tr>
    </w:tbl>
    <w:p w14:paraId="57816818" w14:textId="77777777" w:rsidR="0092465C" w:rsidRDefault="0092465C"/>
    <w:p w14:paraId="1A83517D" w14:textId="77777777" w:rsidR="0092465C" w:rsidRDefault="00FB496E">
      <w:pPr>
        <w:pStyle w:val="Heading3"/>
        <w:spacing w:after="60"/>
      </w:pPr>
      <w:r>
        <w:rPr>
          <w:b/>
          <w:color w:val="254885"/>
          <w:sz w:val="26"/>
        </w:rPr>
        <w:t>Activity 2: Four grow-out strategies for Golden Shiner</w:t>
      </w:r>
    </w:p>
    <w:p w14:paraId="3AD9EA0C" w14:textId="77777777" w:rsidR="0092465C" w:rsidRDefault="00FB496E">
      <w:r>
        <w:rPr>
          <w:b/>
        </w:rPr>
        <w:t xml:space="preserve">Activity Budget: </w:t>
      </w:r>
      <w:r>
        <w:t>$140,386</w:t>
      </w:r>
    </w:p>
    <w:p w14:paraId="54F4ACB1" w14:textId="77777777" w:rsidR="0092465C" w:rsidRDefault="00FB496E">
      <w:r>
        <w:rPr>
          <w:b/>
        </w:rPr>
        <w:t xml:space="preserve">Activity Description: </w:t>
      </w:r>
      <w:r>
        <w:rPr>
          <w:b/>
        </w:rPr>
        <w:br/>
      </w:r>
      <w:r>
        <w:t xml:space="preserve">Strategy 1. Grow fish indoors using a recirculating aquaculture </w:t>
      </w:r>
      <w:r>
        <w:t>system (RAS) and commercial feed. This system could provide disease free, market-size Golden Shiners to the bait industry year-round. Strategy 2. Feed-trained fry derived from Minnesota Golden Shiners will be taken from the indoor hatchery and introduced i</w:t>
      </w:r>
      <w:r>
        <w:t>nto aquaponics systems (i.e., growing fish and plants together). This would also supply a year-round source not presently available. Strategy 3. Obtain fry (~ 1/4 inch) from the indoor hatchery and stock them into outdoor dug ponds. This is similar to what</w:t>
      </w:r>
      <w:r>
        <w:t xml:space="preserve"> MNDNR uses for Walleye fingerling production. This method may increase grow-out season length in ponds by 1– 2 months, allowing fish to reach market size in one summer. Strategy 4. Rear fish indoors to fryling size (~ ¾ - 2 inches), stock the dug grow-out</w:t>
      </w:r>
      <w:r>
        <w:t xml:space="preserve"> ponds in early spring, and harvest before freeze up. This could increase the length of the growing season by up to three months allowing harvest of market-size fish in one summer, without over wintering in ponds. Activity Outcomes: Indoor, year-round prod</w:t>
      </w:r>
      <w:r>
        <w:t>uction of market-size Golden Shiner within nine months or less using RAS and aquaponics. Outdoor (dug pond) production of market-size Golden Shiner over one summer growing season.</w:t>
      </w:r>
    </w:p>
    <w:p w14:paraId="4991F670" w14:textId="77777777" w:rsidR="0092465C" w:rsidRDefault="00FB496E">
      <w:r>
        <w:rPr>
          <w:b/>
        </w:rPr>
        <w:t xml:space="preserve">Activity Milestones: </w:t>
      </w:r>
    </w:p>
    <w:tbl>
      <w:tblPr>
        <w:tblStyle w:val="TableGrid"/>
        <w:tblW w:w="0" w:type="auto"/>
        <w:tblLook w:val="04A0" w:firstRow="1" w:lastRow="0" w:firstColumn="1" w:lastColumn="0" w:noHBand="0" w:noVBand="1"/>
      </w:tblPr>
      <w:tblGrid>
        <w:gridCol w:w="9350"/>
        <w:gridCol w:w="1440"/>
      </w:tblGrid>
      <w:tr w:rsidR="0092465C" w14:paraId="61509F79" w14:textId="77777777">
        <w:tc>
          <w:tcPr>
            <w:tcW w:w="9360" w:type="dxa"/>
            <w:shd w:val="clear" w:color="auto" w:fill="BDCAFF"/>
          </w:tcPr>
          <w:p w14:paraId="7FA8155A" w14:textId="77777777" w:rsidR="0092465C" w:rsidRDefault="00FB496E">
            <w:r>
              <w:rPr>
                <w:b/>
                <w:color w:val="000000"/>
                <w:sz w:val="20"/>
              </w:rPr>
              <w:t>Description</w:t>
            </w:r>
          </w:p>
        </w:tc>
        <w:tc>
          <w:tcPr>
            <w:tcW w:w="1440" w:type="dxa"/>
            <w:shd w:val="clear" w:color="auto" w:fill="BDCAFF"/>
          </w:tcPr>
          <w:p w14:paraId="6E4828C2" w14:textId="77777777" w:rsidR="0092465C" w:rsidRDefault="00FB496E">
            <w:r>
              <w:rPr>
                <w:b/>
                <w:color w:val="000000"/>
                <w:sz w:val="20"/>
              </w:rPr>
              <w:t>Completion Date</w:t>
            </w:r>
          </w:p>
        </w:tc>
      </w:tr>
      <w:tr w:rsidR="0092465C" w14:paraId="1C5CA805" w14:textId="77777777">
        <w:tc>
          <w:tcPr>
            <w:tcW w:w="9360" w:type="dxa"/>
          </w:tcPr>
          <w:p w14:paraId="6D02CEAE" w14:textId="77777777" w:rsidR="0092465C" w:rsidRDefault="00FB496E">
            <w:r>
              <w:rPr>
                <w:sz w:val="20"/>
              </w:rPr>
              <w:t>1.</w:t>
            </w:r>
            <w:r>
              <w:rPr>
                <w:sz w:val="20"/>
              </w:rPr>
              <w:tab/>
              <w:t xml:space="preserve">Stock hatchery fry </w:t>
            </w:r>
            <w:r>
              <w:rPr>
                <w:sz w:val="20"/>
              </w:rPr>
              <w:t>and fryling into different sets of outdoor dug ponds (2 years)</w:t>
            </w:r>
          </w:p>
        </w:tc>
        <w:tc>
          <w:tcPr>
            <w:tcW w:w="1440" w:type="dxa"/>
          </w:tcPr>
          <w:p w14:paraId="1FBFCE5E" w14:textId="77777777" w:rsidR="0092465C" w:rsidRDefault="00FB496E">
            <w:pPr>
              <w:jc w:val="right"/>
            </w:pPr>
            <w:r>
              <w:rPr>
                <w:sz w:val="20"/>
              </w:rPr>
              <w:t>2023-06-30</w:t>
            </w:r>
          </w:p>
        </w:tc>
      </w:tr>
      <w:tr w:rsidR="0092465C" w14:paraId="42F4706F" w14:textId="77777777">
        <w:tc>
          <w:tcPr>
            <w:tcW w:w="9360" w:type="dxa"/>
          </w:tcPr>
          <w:p w14:paraId="29A68050" w14:textId="77777777" w:rsidR="0092465C" w:rsidRDefault="00FB496E">
            <w:r>
              <w:rPr>
                <w:sz w:val="20"/>
              </w:rPr>
              <w:t>2.</w:t>
            </w:r>
            <w:r>
              <w:rPr>
                <w:sz w:val="20"/>
              </w:rPr>
              <w:tab/>
              <w:t>Grow Golden shiners over the summer to market size and harvest in late fall (2 years)</w:t>
            </w:r>
          </w:p>
        </w:tc>
        <w:tc>
          <w:tcPr>
            <w:tcW w:w="1440" w:type="dxa"/>
          </w:tcPr>
          <w:p w14:paraId="73955540" w14:textId="77777777" w:rsidR="0092465C" w:rsidRDefault="00FB496E">
            <w:pPr>
              <w:jc w:val="right"/>
            </w:pPr>
            <w:r>
              <w:rPr>
                <w:sz w:val="20"/>
              </w:rPr>
              <w:t>2023-10-31</w:t>
            </w:r>
          </w:p>
        </w:tc>
      </w:tr>
      <w:tr w:rsidR="0092465C" w14:paraId="79C4B02B" w14:textId="77777777">
        <w:tc>
          <w:tcPr>
            <w:tcW w:w="9360" w:type="dxa"/>
          </w:tcPr>
          <w:p w14:paraId="368A39A7" w14:textId="77777777" w:rsidR="0092465C" w:rsidRDefault="00FB496E">
            <w:r>
              <w:rPr>
                <w:sz w:val="20"/>
              </w:rPr>
              <w:t>3.</w:t>
            </w:r>
            <w:r>
              <w:rPr>
                <w:sz w:val="20"/>
              </w:rPr>
              <w:tab/>
              <w:t>Golden Shiner production in RAS and aquaponics systems (Tye Fish solutions, M</w:t>
            </w:r>
            <w:r>
              <w:rPr>
                <w:sz w:val="20"/>
              </w:rPr>
              <w:t>AISRC lab facilities).</w:t>
            </w:r>
          </w:p>
        </w:tc>
        <w:tc>
          <w:tcPr>
            <w:tcW w:w="1440" w:type="dxa"/>
          </w:tcPr>
          <w:p w14:paraId="6FD281A6" w14:textId="77777777" w:rsidR="0092465C" w:rsidRDefault="00FB496E">
            <w:pPr>
              <w:jc w:val="right"/>
            </w:pPr>
            <w:r>
              <w:rPr>
                <w:sz w:val="20"/>
              </w:rPr>
              <w:t>2024-06-30</w:t>
            </w:r>
          </w:p>
        </w:tc>
      </w:tr>
    </w:tbl>
    <w:p w14:paraId="09A74CFF" w14:textId="77777777" w:rsidR="0092465C" w:rsidRDefault="0092465C"/>
    <w:p w14:paraId="72419159" w14:textId="77777777" w:rsidR="0092465C" w:rsidRDefault="00FB496E">
      <w:pPr>
        <w:pStyle w:val="Heading3"/>
        <w:spacing w:after="60"/>
      </w:pPr>
      <w:r>
        <w:rPr>
          <w:b/>
          <w:color w:val="254885"/>
          <w:sz w:val="26"/>
        </w:rPr>
        <w:lastRenderedPageBreak/>
        <w:t>Activity 3: Monitor results and develop recommendations based on which strategies may best increase commercial production of Golden Shiner in Minnesota</w:t>
      </w:r>
    </w:p>
    <w:p w14:paraId="587204CF" w14:textId="77777777" w:rsidR="0092465C" w:rsidRDefault="00FB496E">
      <w:r>
        <w:rPr>
          <w:b/>
        </w:rPr>
        <w:t xml:space="preserve">Activity Budget: </w:t>
      </w:r>
      <w:r>
        <w:t>$7,208</w:t>
      </w:r>
    </w:p>
    <w:p w14:paraId="292F4E3F" w14:textId="77777777" w:rsidR="0092465C" w:rsidRDefault="00FB496E">
      <w:r>
        <w:rPr>
          <w:b/>
        </w:rPr>
        <w:t xml:space="preserve">Activity Description: </w:t>
      </w:r>
      <w:r>
        <w:rPr>
          <w:b/>
        </w:rPr>
        <w:br/>
      </w:r>
      <w:r>
        <w:t>Monitor results by sa</w:t>
      </w:r>
      <w:r>
        <w:t>mpling Golden Shiners, water quality, disease, and environmental conditions in tanks and/or dug ponds for each strategy. Develop recommendations based on growth rates, food availability, survival of Golden Shiner, and estimated costs for each strategy. Act</w:t>
      </w:r>
      <w:r>
        <w:t>ivity Outcomes: Summarize project results in a final report, publish a production (how-to) manual, and host three workshops for growers, bait dealers, and legislators.</w:t>
      </w:r>
    </w:p>
    <w:p w14:paraId="16D98096" w14:textId="77777777" w:rsidR="0092465C" w:rsidRDefault="00FB496E">
      <w:r>
        <w:rPr>
          <w:b/>
        </w:rPr>
        <w:t xml:space="preserve">Activity Milestones: </w:t>
      </w:r>
    </w:p>
    <w:tbl>
      <w:tblPr>
        <w:tblStyle w:val="TableGrid"/>
        <w:tblW w:w="0" w:type="auto"/>
        <w:tblLook w:val="04A0" w:firstRow="1" w:lastRow="0" w:firstColumn="1" w:lastColumn="0" w:noHBand="0" w:noVBand="1"/>
      </w:tblPr>
      <w:tblGrid>
        <w:gridCol w:w="9350"/>
        <w:gridCol w:w="1440"/>
      </w:tblGrid>
      <w:tr w:rsidR="0092465C" w14:paraId="786A483E" w14:textId="77777777">
        <w:tc>
          <w:tcPr>
            <w:tcW w:w="9360" w:type="dxa"/>
            <w:shd w:val="clear" w:color="auto" w:fill="BDCAFF"/>
          </w:tcPr>
          <w:p w14:paraId="3126A8B9" w14:textId="77777777" w:rsidR="0092465C" w:rsidRDefault="00FB496E">
            <w:r>
              <w:rPr>
                <w:b/>
                <w:color w:val="000000"/>
                <w:sz w:val="20"/>
              </w:rPr>
              <w:t>Description</w:t>
            </w:r>
          </w:p>
        </w:tc>
        <w:tc>
          <w:tcPr>
            <w:tcW w:w="1440" w:type="dxa"/>
            <w:shd w:val="clear" w:color="auto" w:fill="BDCAFF"/>
          </w:tcPr>
          <w:p w14:paraId="33239DD2" w14:textId="77777777" w:rsidR="0092465C" w:rsidRDefault="00FB496E">
            <w:r>
              <w:rPr>
                <w:b/>
                <w:color w:val="000000"/>
                <w:sz w:val="20"/>
              </w:rPr>
              <w:t>Completion Date</w:t>
            </w:r>
          </w:p>
        </w:tc>
      </w:tr>
      <w:tr w:rsidR="0092465C" w14:paraId="308C97E4" w14:textId="77777777">
        <w:tc>
          <w:tcPr>
            <w:tcW w:w="9360" w:type="dxa"/>
          </w:tcPr>
          <w:p w14:paraId="20627341" w14:textId="77777777" w:rsidR="0092465C" w:rsidRDefault="00FB496E">
            <w:r>
              <w:rPr>
                <w:sz w:val="20"/>
              </w:rPr>
              <w:t>3.</w:t>
            </w:r>
            <w:r>
              <w:rPr>
                <w:sz w:val="20"/>
              </w:rPr>
              <w:tab/>
              <w:t xml:space="preserve">Host three workshops for </w:t>
            </w:r>
            <w:r>
              <w:rPr>
                <w:sz w:val="20"/>
              </w:rPr>
              <w:t>growers, bait dealers, and legislators</w:t>
            </w:r>
          </w:p>
        </w:tc>
        <w:tc>
          <w:tcPr>
            <w:tcW w:w="1440" w:type="dxa"/>
          </w:tcPr>
          <w:p w14:paraId="7BEC3A7C" w14:textId="77777777" w:rsidR="0092465C" w:rsidRDefault="00FB496E">
            <w:pPr>
              <w:jc w:val="right"/>
            </w:pPr>
            <w:r>
              <w:rPr>
                <w:sz w:val="20"/>
              </w:rPr>
              <w:t>2024-06-30</w:t>
            </w:r>
          </w:p>
        </w:tc>
      </w:tr>
      <w:tr w:rsidR="0092465C" w14:paraId="3DC71A11" w14:textId="77777777">
        <w:tc>
          <w:tcPr>
            <w:tcW w:w="9360" w:type="dxa"/>
          </w:tcPr>
          <w:p w14:paraId="1CABCE96" w14:textId="77777777" w:rsidR="0092465C" w:rsidRDefault="00FB496E">
            <w:r>
              <w:rPr>
                <w:sz w:val="20"/>
              </w:rPr>
              <w:t>2.</w:t>
            </w:r>
            <w:r>
              <w:rPr>
                <w:sz w:val="20"/>
              </w:rPr>
              <w:tab/>
              <w:t>Publish a production (how-to) manual.</w:t>
            </w:r>
          </w:p>
        </w:tc>
        <w:tc>
          <w:tcPr>
            <w:tcW w:w="1440" w:type="dxa"/>
          </w:tcPr>
          <w:p w14:paraId="06211248" w14:textId="77777777" w:rsidR="0092465C" w:rsidRDefault="00FB496E">
            <w:pPr>
              <w:jc w:val="right"/>
            </w:pPr>
            <w:r>
              <w:rPr>
                <w:sz w:val="20"/>
              </w:rPr>
              <w:t>2024-06-30</w:t>
            </w:r>
          </w:p>
        </w:tc>
      </w:tr>
      <w:tr w:rsidR="0092465C" w14:paraId="16E203A6" w14:textId="77777777">
        <w:tc>
          <w:tcPr>
            <w:tcW w:w="9360" w:type="dxa"/>
          </w:tcPr>
          <w:p w14:paraId="1A3FC3B6" w14:textId="77777777" w:rsidR="0092465C" w:rsidRDefault="00FB496E">
            <w:r>
              <w:rPr>
                <w:sz w:val="20"/>
              </w:rPr>
              <w:t>1.</w:t>
            </w:r>
            <w:r>
              <w:rPr>
                <w:sz w:val="20"/>
              </w:rPr>
              <w:tab/>
              <w:t>Summarize project results in a final report.</w:t>
            </w:r>
          </w:p>
        </w:tc>
        <w:tc>
          <w:tcPr>
            <w:tcW w:w="1440" w:type="dxa"/>
          </w:tcPr>
          <w:p w14:paraId="1B43E62D" w14:textId="77777777" w:rsidR="0092465C" w:rsidRDefault="00FB496E">
            <w:pPr>
              <w:jc w:val="right"/>
            </w:pPr>
            <w:r>
              <w:rPr>
                <w:sz w:val="20"/>
              </w:rPr>
              <w:t>2024-06-30</w:t>
            </w:r>
          </w:p>
        </w:tc>
      </w:tr>
    </w:tbl>
    <w:p w14:paraId="77B2ACBA" w14:textId="77777777" w:rsidR="0092465C" w:rsidRDefault="0092465C"/>
    <w:p w14:paraId="1C9948F8" w14:textId="77777777" w:rsidR="0092465C" w:rsidRDefault="00FB496E">
      <w:r>
        <w:br w:type="page"/>
      </w:r>
    </w:p>
    <w:p w14:paraId="3F910D10" w14:textId="77777777" w:rsidR="0092465C" w:rsidRDefault="00FB496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92465C" w14:paraId="59E377D0" w14:textId="77777777">
        <w:tc>
          <w:tcPr>
            <w:tcW w:w="1440" w:type="dxa"/>
            <w:shd w:val="clear" w:color="auto" w:fill="BDCAFF"/>
          </w:tcPr>
          <w:p w14:paraId="3AAEF6C7" w14:textId="77777777" w:rsidR="0092465C" w:rsidRDefault="00FB496E">
            <w:r>
              <w:rPr>
                <w:b/>
                <w:color w:val="000000"/>
                <w:sz w:val="20"/>
              </w:rPr>
              <w:t>Name</w:t>
            </w:r>
          </w:p>
        </w:tc>
        <w:tc>
          <w:tcPr>
            <w:tcW w:w="1440" w:type="dxa"/>
            <w:shd w:val="clear" w:color="auto" w:fill="BDCAFF"/>
          </w:tcPr>
          <w:p w14:paraId="653E1392" w14:textId="77777777" w:rsidR="0092465C" w:rsidRDefault="00FB496E">
            <w:r>
              <w:rPr>
                <w:b/>
                <w:color w:val="000000"/>
                <w:sz w:val="20"/>
              </w:rPr>
              <w:t>Organization</w:t>
            </w:r>
          </w:p>
        </w:tc>
        <w:tc>
          <w:tcPr>
            <w:tcW w:w="6840" w:type="dxa"/>
            <w:shd w:val="clear" w:color="auto" w:fill="BDCAFF"/>
          </w:tcPr>
          <w:p w14:paraId="1981BBBB" w14:textId="77777777" w:rsidR="0092465C" w:rsidRDefault="00FB496E">
            <w:r>
              <w:rPr>
                <w:b/>
                <w:color w:val="000000"/>
                <w:sz w:val="20"/>
              </w:rPr>
              <w:t>Role</w:t>
            </w:r>
          </w:p>
        </w:tc>
        <w:tc>
          <w:tcPr>
            <w:tcW w:w="1080" w:type="dxa"/>
            <w:shd w:val="clear" w:color="auto" w:fill="BDCAFF"/>
          </w:tcPr>
          <w:p w14:paraId="210BB9CB" w14:textId="77777777" w:rsidR="0092465C" w:rsidRDefault="00FB496E">
            <w:r>
              <w:rPr>
                <w:b/>
                <w:color w:val="000000"/>
                <w:sz w:val="20"/>
              </w:rPr>
              <w:t>Receiving Funds</w:t>
            </w:r>
          </w:p>
        </w:tc>
      </w:tr>
      <w:tr w:rsidR="0092465C" w14:paraId="1426EE56" w14:textId="77777777">
        <w:tc>
          <w:tcPr>
            <w:tcW w:w="1440" w:type="dxa"/>
          </w:tcPr>
          <w:p w14:paraId="067842F4" w14:textId="77777777" w:rsidR="0092465C" w:rsidRDefault="00FB496E">
            <w:r>
              <w:rPr>
                <w:sz w:val="20"/>
              </w:rPr>
              <w:t xml:space="preserve">Sean </w:t>
            </w:r>
            <w:r>
              <w:rPr>
                <w:sz w:val="20"/>
              </w:rPr>
              <w:t>Sisler</w:t>
            </w:r>
          </w:p>
        </w:tc>
        <w:tc>
          <w:tcPr>
            <w:tcW w:w="1440" w:type="dxa"/>
          </w:tcPr>
          <w:p w14:paraId="4EAD3CB1" w14:textId="77777777" w:rsidR="0092465C" w:rsidRDefault="00FB496E">
            <w:r>
              <w:rPr>
                <w:sz w:val="20"/>
              </w:rPr>
              <w:t>Minnesota DNR</w:t>
            </w:r>
          </w:p>
        </w:tc>
        <w:tc>
          <w:tcPr>
            <w:tcW w:w="6840" w:type="dxa"/>
          </w:tcPr>
          <w:p w14:paraId="66FE3907" w14:textId="77777777" w:rsidR="0092465C" w:rsidRDefault="00FB496E">
            <w:r>
              <w:rPr>
                <w:sz w:val="20"/>
              </w:rPr>
              <w:t>Assist with required permits, regulation compliance and act as MNDNR liaison.</w:t>
            </w:r>
          </w:p>
        </w:tc>
        <w:tc>
          <w:tcPr>
            <w:tcW w:w="1080" w:type="dxa"/>
          </w:tcPr>
          <w:p w14:paraId="41DE9C82" w14:textId="77777777" w:rsidR="0092465C" w:rsidRDefault="00FB496E">
            <w:r>
              <w:rPr>
                <w:sz w:val="20"/>
              </w:rPr>
              <w:t>No</w:t>
            </w:r>
          </w:p>
        </w:tc>
      </w:tr>
      <w:tr w:rsidR="0092465C" w14:paraId="00F11723" w14:textId="77777777">
        <w:tc>
          <w:tcPr>
            <w:tcW w:w="1440" w:type="dxa"/>
          </w:tcPr>
          <w:p w14:paraId="34921B2E" w14:textId="77777777" w:rsidR="0092465C" w:rsidRDefault="00FB496E">
            <w:r>
              <w:rPr>
                <w:sz w:val="20"/>
              </w:rPr>
              <w:t>Aquaponics Grower (TBD)</w:t>
            </w:r>
          </w:p>
        </w:tc>
        <w:tc>
          <w:tcPr>
            <w:tcW w:w="1440" w:type="dxa"/>
          </w:tcPr>
          <w:p w14:paraId="6429878E" w14:textId="77777777" w:rsidR="0092465C" w:rsidRDefault="00FB496E">
            <w:r>
              <w:rPr>
                <w:sz w:val="20"/>
              </w:rPr>
              <w:t>TBD</w:t>
            </w:r>
          </w:p>
        </w:tc>
        <w:tc>
          <w:tcPr>
            <w:tcW w:w="6840" w:type="dxa"/>
          </w:tcPr>
          <w:p w14:paraId="2842363E" w14:textId="77777777" w:rsidR="0092465C" w:rsidRDefault="00FB496E">
            <w:r>
              <w:rPr>
                <w:sz w:val="20"/>
              </w:rPr>
              <w:t>This person/business will grow-out Golden Shiner in his/her aquaponics facility.</w:t>
            </w:r>
          </w:p>
        </w:tc>
        <w:tc>
          <w:tcPr>
            <w:tcW w:w="1080" w:type="dxa"/>
          </w:tcPr>
          <w:p w14:paraId="0F27B255" w14:textId="77777777" w:rsidR="0092465C" w:rsidRDefault="00FB496E">
            <w:r>
              <w:rPr>
                <w:sz w:val="20"/>
              </w:rPr>
              <w:t>Yes</w:t>
            </w:r>
          </w:p>
        </w:tc>
      </w:tr>
      <w:tr w:rsidR="0092465C" w14:paraId="0FB3FB4A" w14:textId="77777777">
        <w:tc>
          <w:tcPr>
            <w:tcW w:w="1440" w:type="dxa"/>
          </w:tcPr>
          <w:p w14:paraId="3C114C4B" w14:textId="77777777" w:rsidR="0092465C" w:rsidRDefault="00FB496E">
            <w:r>
              <w:rPr>
                <w:sz w:val="20"/>
              </w:rPr>
              <w:t>Barry Thoele</w:t>
            </w:r>
          </w:p>
        </w:tc>
        <w:tc>
          <w:tcPr>
            <w:tcW w:w="1440" w:type="dxa"/>
          </w:tcPr>
          <w:p w14:paraId="7EA8A406" w14:textId="77777777" w:rsidR="0092465C" w:rsidRDefault="00FB496E">
            <w:r>
              <w:rPr>
                <w:sz w:val="20"/>
              </w:rPr>
              <w:t>Lincoln Bait</w:t>
            </w:r>
          </w:p>
        </w:tc>
        <w:tc>
          <w:tcPr>
            <w:tcW w:w="6840" w:type="dxa"/>
          </w:tcPr>
          <w:p w14:paraId="26A96A20" w14:textId="77777777" w:rsidR="0092465C" w:rsidRDefault="00FB496E">
            <w:r>
              <w:rPr>
                <w:sz w:val="20"/>
              </w:rPr>
              <w:t xml:space="preserve">He will </w:t>
            </w:r>
            <w:r>
              <w:rPr>
                <w:sz w:val="20"/>
              </w:rPr>
              <w:t>grow-out Golden Shiners in his dug ponds and tank facilities.</w:t>
            </w:r>
          </w:p>
        </w:tc>
        <w:tc>
          <w:tcPr>
            <w:tcW w:w="1080" w:type="dxa"/>
          </w:tcPr>
          <w:p w14:paraId="4C590F7D" w14:textId="77777777" w:rsidR="0092465C" w:rsidRDefault="00FB496E">
            <w:r>
              <w:rPr>
                <w:sz w:val="20"/>
              </w:rPr>
              <w:t>Yes</w:t>
            </w:r>
          </w:p>
        </w:tc>
      </w:tr>
      <w:tr w:rsidR="0092465C" w14:paraId="0B7E4151" w14:textId="77777777">
        <w:tc>
          <w:tcPr>
            <w:tcW w:w="1440" w:type="dxa"/>
          </w:tcPr>
          <w:p w14:paraId="06BC074D" w14:textId="77777777" w:rsidR="0092465C" w:rsidRDefault="00FB496E">
            <w:r>
              <w:rPr>
                <w:sz w:val="20"/>
              </w:rPr>
              <w:t>Marc Tye</w:t>
            </w:r>
          </w:p>
        </w:tc>
        <w:tc>
          <w:tcPr>
            <w:tcW w:w="1440" w:type="dxa"/>
          </w:tcPr>
          <w:p w14:paraId="7670B809" w14:textId="77777777" w:rsidR="0092465C" w:rsidRDefault="00FB496E">
            <w:r>
              <w:rPr>
                <w:sz w:val="20"/>
              </w:rPr>
              <w:t>Tye Fish Solutions</w:t>
            </w:r>
          </w:p>
        </w:tc>
        <w:tc>
          <w:tcPr>
            <w:tcW w:w="6840" w:type="dxa"/>
          </w:tcPr>
          <w:p w14:paraId="5D5131C5" w14:textId="77777777" w:rsidR="0092465C" w:rsidRDefault="00FB496E">
            <w:r>
              <w:rPr>
                <w:sz w:val="20"/>
              </w:rPr>
              <w:t>Golden Shiner indoor production specialist, he will supply and grow Golden Shiner for this project</w:t>
            </w:r>
          </w:p>
        </w:tc>
        <w:tc>
          <w:tcPr>
            <w:tcW w:w="1080" w:type="dxa"/>
          </w:tcPr>
          <w:p w14:paraId="0EEF4031" w14:textId="77777777" w:rsidR="0092465C" w:rsidRDefault="00FB496E">
            <w:r>
              <w:rPr>
                <w:sz w:val="20"/>
              </w:rPr>
              <w:t>Yes</w:t>
            </w:r>
          </w:p>
        </w:tc>
      </w:tr>
      <w:tr w:rsidR="0092465C" w14:paraId="54B1072D" w14:textId="77777777">
        <w:tc>
          <w:tcPr>
            <w:tcW w:w="1440" w:type="dxa"/>
          </w:tcPr>
          <w:p w14:paraId="059C65AB" w14:textId="77777777" w:rsidR="0092465C" w:rsidRDefault="00FB496E">
            <w:r>
              <w:rPr>
                <w:sz w:val="20"/>
              </w:rPr>
              <w:t>Donald Schreiner</w:t>
            </w:r>
          </w:p>
        </w:tc>
        <w:tc>
          <w:tcPr>
            <w:tcW w:w="1440" w:type="dxa"/>
          </w:tcPr>
          <w:p w14:paraId="5BF50F29" w14:textId="77777777" w:rsidR="0092465C" w:rsidRDefault="00FB496E">
            <w:r>
              <w:rPr>
                <w:sz w:val="20"/>
              </w:rPr>
              <w:t>Minnesota Sea Grant</w:t>
            </w:r>
          </w:p>
        </w:tc>
        <w:tc>
          <w:tcPr>
            <w:tcW w:w="6840" w:type="dxa"/>
          </w:tcPr>
          <w:p w14:paraId="63538104" w14:textId="77777777" w:rsidR="0092465C" w:rsidRDefault="00FB496E">
            <w:r>
              <w:rPr>
                <w:sz w:val="20"/>
              </w:rPr>
              <w:t>Help oversee the pro</w:t>
            </w:r>
            <w:r>
              <w:rPr>
                <w:sz w:val="20"/>
              </w:rPr>
              <w:t>ject, communicate with project partners, analyze results, and develop outreach workshops.</w:t>
            </w:r>
          </w:p>
        </w:tc>
        <w:tc>
          <w:tcPr>
            <w:tcW w:w="1080" w:type="dxa"/>
          </w:tcPr>
          <w:p w14:paraId="15897097" w14:textId="77777777" w:rsidR="0092465C" w:rsidRDefault="00FB496E">
            <w:r>
              <w:rPr>
                <w:sz w:val="20"/>
              </w:rPr>
              <w:t>Yes</w:t>
            </w:r>
          </w:p>
        </w:tc>
      </w:tr>
    </w:tbl>
    <w:p w14:paraId="266D3DA3" w14:textId="77777777" w:rsidR="0092465C" w:rsidRDefault="0092465C"/>
    <w:p w14:paraId="47E26C75" w14:textId="77777777" w:rsidR="0092465C" w:rsidRDefault="00FB496E">
      <w:pPr>
        <w:pStyle w:val="Heading2"/>
        <w:spacing w:before="0" w:after="80"/>
      </w:pPr>
      <w:r>
        <w:rPr>
          <w:b/>
          <w:color w:val="2C559C"/>
          <w:sz w:val="28"/>
        </w:rPr>
        <w:t>Long-Term Implementation and Funding</w:t>
      </w:r>
    </w:p>
    <w:p w14:paraId="5467A0F7" w14:textId="77777777" w:rsidR="0092465C" w:rsidRDefault="00FB496E">
      <w:r>
        <w:rPr>
          <w:b/>
        </w:rPr>
        <w:t>Describe how the results will be implemented and how any ongoing effort will be funded. If not already addressed as part of</w:t>
      </w:r>
      <w:r>
        <w:rPr>
          <w:b/>
        </w:rPr>
        <w:t xml:space="preserve"> the project, how will findings, results, and products developed be implemented after project completion? If additional work is needed, how will this be funded? </w:t>
      </w:r>
      <w:r>
        <w:rPr>
          <w:b/>
        </w:rPr>
        <w:br/>
      </w:r>
      <w:r>
        <w:t>We anticipate that Golden Shiner growers and bait dealers will implement and fine-tune the res</w:t>
      </w:r>
      <w:r>
        <w:t>ults of this project. We predict growers will be better positioned to fund their businesses based on the profit gained through the increased production and sale of Golden Shiners to anglers. We expect increased in-state production to significantly reduce d</w:t>
      </w:r>
      <w:r>
        <w:t>emand for Golden Shiner importation and increase the annual supply to appreciative anglers.</w:t>
      </w:r>
    </w:p>
    <w:p w14:paraId="2697031E" w14:textId="77777777" w:rsidR="0092465C" w:rsidRDefault="00FB496E">
      <w:pPr>
        <w:pStyle w:val="Heading2"/>
        <w:spacing w:before="0" w:after="80"/>
      </w:pPr>
      <w:r>
        <w:rPr>
          <w:b/>
          <w:color w:val="2C559C"/>
          <w:sz w:val="28"/>
        </w:rPr>
        <w:t>Project Manager and Organization Qualifications</w:t>
      </w:r>
    </w:p>
    <w:p w14:paraId="0A5F5225" w14:textId="77777777" w:rsidR="0092465C" w:rsidRDefault="00FB496E">
      <w:r>
        <w:rPr>
          <w:b/>
        </w:rPr>
        <w:t xml:space="preserve">Project Manager Name: </w:t>
      </w:r>
      <w:r>
        <w:t>Amy Schrank</w:t>
      </w:r>
    </w:p>
    <w:p w14:paraId="05DF0A6B" w14:textId="77777777" w:rsidR="0092465C" w:rsidRDefault="00FB496E">
      <w:r>
        <w:rPr>
          <w:b/>
        </w:rPr>
        <w:t xml:space="preserve">Job Title: </w:t>
      </w:r>
      <w:r>
        <w:t>Assistant Extension Professor</w:t>
      </w:r>
    </w:p>
    <w:p w14:paraId="589F6E75" w14:textId="77777777" w:rsidR="0092465C" w:rsidRDefault="00FB496E">
      <w:r>
        <w:rPr>
          <w:b/>
        </w:rPr>
        <w:t>Provide description of the project manage</w:t>
      </w:r>
      <w:r>
        <w:rPr>
          <w:b/>
        </w:rPr>
        <w:t xml:space="preserve">r’s qualifications to manage the proposed project. </w:t>
      </w:r>
      <w:r>
        <w:rPr>
          <w:b/>
        </w:rPr>
        <w:br/>
      </w:r>
      <w:r>
        <w:t>Please note the Project Manager change in this re-submission from Dr. John Downing to Dr. Amy Schrank. Dr. Amy Schrank is a Fisheries and Aquaculture Extension Educator with Minnesota Sea Grant (MNSG) and</w:t>
      </w:r>
      <w:r>
        <w:t xml:space="preserve"> an Adjunct Assistant Professor in the Department of Fisheries, Wildlife, and Conservation Biology at the University of Minnesota. Schrank’s expertise is in fisheries and aquatic ecology, aquatic ecosystem management, and conservation. She has conducted fi</w:t>
      </w:r>
      <w:r>
        <w:t>eld research in aquatic ecosystems over the last 23 years in both streams and lakes and with life stages of fishes ranging from larvae to adults. Her Master’s degree focused on fish biomechanics and during this time period she gained experience in fish hea</w:t>
      </w:r>
      <w:r>
        <w:t xml:space="preserve">lth and captive fish maintenance. Schrank has experience in project management both for large scale field projects and collaborative projects involving various stakeholders. For example, she oversees the Great Lakes Aquaculture Collaborative, a $1 million </w:t>
      </w:r>
      <w:r>
        <w:t>project with six other Sea Grant programs and eight Great Lakes states to understand the potential for a sustainable, environmentally responsible, and economically viable aquaculture industry in the Great Lakes region. In addition to Dr. Schrank’s fisherie</w:t>
      </w:r>
      <w:r>
        <w:t>s background, MNSG Fisheries/Aquaculture Specialist Don Schreiner has over 34 years of experience working for the Minnesota Department of Natural Resources and Minnesota anglers on a variety of fisheries management issues including Walleye production, inva</w:t>
      </w:r>
      <w:r>
        <w:t xml:space="preserve">sive species, bait production and aquaculture. </w:t>
      </w:r>
      <w:r>
        <w:br/>
      </w:r>
      <w:r>
        <w:br/>
        <w:t>Professional Preparation</w:t>
      </w:r>
      <w:r>
        <w:br/>
      </w:r>
      <w:r>
        <w:br/>
        <w:t>University of Wyoming: Ph.D. Zoology and Physiology, Statistics minor, Research: Movement patterns of cutthroat trout in streams, 2002</w:t>
      </w:r>
      <w:r>
        <w:br/>
      </w:r>
      <w:r>
        <w:lastRenderedPageBreak/>
        <w:br/>
        <w:t>University of Michigan: M.S. Resource Ecology</w:t>
      </w:r>
      <w:r>
        <w:t xml:space="preserve"> and Management: Aquatic Ecosystems, Research: Fish maneuverability, 1997</w:t>
      </w:r>
      <w:r>
        <w:br/>
      </w:r>
      <w:r>
        <w:br/>
        <w:t>University of Michigan: B.S. Biology and Spanish, 1995</w:t>
      </w:r>
    </w:p>
    <w:p w14:paraId="775D5232" w14:textId="77777777" w:rsidR="0092465C" w:rsidRDefault="00FB496E">
      <w:r>
        <w:rPr>
          <w:b/>
        </w:rPr>
        <w:t xml:space="preserve">Organization: </w:t>
      </w:r>
      <w:r>
        <w:t>U of MN - Duluth - Sea Grant</w:t>
      </w:r>
    </w:p>
    <w:p w14:paraId="5227443F" w14:textId="77777777" w:rsidR="0092465C" w:rsidRDefault="00FB496E">
      <w:r>
        <w:rPr>
          <w:b/>
        </w:rPr>
        <w:t xml:space="preserve">Organization Description: </w:t>
      </w:r>
      <w:r>
        <w:rPr>
          <w:b/>
        </w:rPr>
        <w:br/>
      </w:r>
      <w:r>
        <w:t>Minnesota Sea Grant’s (MNSG) mission is to facilitate in</w:t>
      </w:r>
      <w:r>
        <w:t xml:space="preserve">teraction among the public and scientists to enhance communities, the environment and economies along Lake Superior and Minnesota's inland waters by identifying information needs, fostering research, and communicating results. MNSG program staff routinely </w:t>
      </w:r>
      <w:r>
        <w:t>administer grants, track funding, and develop outside contracts with relevant experts for various projects. Outreach, or the transfer of aquatic science information among researchers, targeted user groups, and the public is a key component of the MNSG prog</w:t>
      </w:r>
      <w:r>
        <w:t>ram and will be instrumental in applying the results of the proposed project.</w:t>
      </w:r>
    </w:p>
    <w:p w14:paraId="4771F6EF" w14:textId="77777777" w:rsidR="0092465C" w:rsidRDefault="00FB496E">
      <w:r>
        <w:br w:type="page"/>
      </w:r>
    </w:p>
    <w:p w14:paraId="1674603C" w14:textId="77777777" w:rsidR="0092465C" w:rsidRDefault="0092465C">
      <w:pPr>
        <w:sectPr w:rsidR="0092465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99CA6B5" w14:textId="77777777" w:rsidR="0092465C" w:rsidRDefault="00FB496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3"/>
        <w:gridCol w:w="4382"/>
        <w:gridCol w:w="3500"/>
        <w:gridCol w:w="618"/>
        <w:gridCol w:w="637"/>
        <w:gridCol w:w="571"/>
        <w:gridCol w:w="728"/>
        <w:gridCol w:w="1105"/>
      </w:tblGrid>
      <w:tr w:rsidR="0092465C" w14:paraId="78D7429C" w14:textId="77777777">
        <w:tc>
          <w:tcPr>
            <w:tcW w:w="864" w:type="dxa"/>
            <w:shd w:val="clear" w:color="auto" w:fill="BDCAFF"/>
          </w:tcPr>
          <w:p w14:paraId="59B4171D" w14:textId="77777777" w:rsidR="0092465C" w:rsidRDefault="00FB496E">
            <w:r>
              <w:rPr>
                <w:b/>
                <w:color w:val="000000"/>
                <w:sz w:val="20"/>
              </w:rPr>
              <w:t>Category / Name</w:t>
            </w:r>
          </w:p>
        </w:tc>
        <w:tc>
          <w:tcPr>
            <w:tcW w:w="1440" w:type="dxa"/>
            <w:shd w:val="clear" w:color="auto" w:fill="BDCAFF"/>
          </w:tcPr>
          <w:p w14:paraId="6CE79790" w14:textId="77777777" w:rsidR="0092465C" w:rsidRDefault="00FB496E">
            <w:r>
              <w:rPr>
                <w:b/>
                <w:color w:val="000000"/>
                <w:sz w:val="20"/>
              </w:rPr>
              <w:t>Subcategory or Type</w:t>
            </w:r>
          </w:p>
        </w:tc>
        <w:tc>
          <w:tcPr>
            <w:tcW w:w="5472" w:type="dxa"/>
            <w:shd w:val="clear" w:color="auto" w:fill="BDCAFF"/>
          </w:tcPr>
          <w:p w14:paraId="0BAE5BF6" w14:textId="77777777" w:rsidR="0092465C" w:rsidRDefault="00FB496E">
            <w:r>
              <w:rPr>
                <w:b/>
                <w:color w:val="000000"/>
                <w:sz w:val="20"/>
              </w:rPr>
              <w:t>Description</w:t>
            </w:r>
          </w:p>
        </w:tc>
        <w:tc>
          <w:tcPr>
            <w:tcW w:w="4032" w:type="dxa"/>
            <w:shd w:val="clear" w:color="auto" w:fill="BDCAFF"/>
          </w:tcPr>
          <w:p w14:paraId="3B0AAE88" w14:textId="77777777" w:rsidR="0092465C" w:rsidRDefault="00FB496E">
            <w:r>
              <w:rPr>
                <w:b/>
                <w:color w:val="000000"/>
                <w:sz w:val="20"/>
              </w:rPr>
              <w:t>Purpose</w:t>
            </w:r>
          </w:p>
        </w:tc>
        <w:tc>
          <w:tcPr>
            <w:tcW w:w="360" w:type="dxa"/>
            <w:shd w:val="clear" w:color="auto" w:fill="BDCAFF"/>
          </w:tcPr>
          <w:p w14:paraId="23D659CB" w14:textId="77777777" w:rsidR="0092465C" w:rsidRDefault="00FB496E">
            <w:r>
              <w:rPr>
                <w:b/>
                <w:color w:val="000000"/>
                <w:sz w:val="20"/>
              </w:rPr>
              <w:t xml:space="preserve">Gen. Ineli </w:t>
            </w:r>
            <w:r>
              <w:rPr>
                <w:b/>
                <w:color w:val="000000"/>
                <w:sz w:val="20"/>
              </w:rPr>
              <w:t>gible</w:t>
            </w:r>
          </w:p>
        </w:tc>
        <w:tc>
          <w:tcPr>
            <w:tcW w:w="360" w:type="dxa"/>
            <w:shd w:val="clear" w:color="auto" w:fill="BDCAFF"/>
          </w:tcPr>
          <w:p w14:paraId="713F9809" w14:textId="77777777" w:rsidR="0092465C" w:rsidRDefault="00FB496E">
            <w:r>
              <w:rPr>
                <w:b/>
                <w:color w:val="000000"/>
                <w:sz w:val="20"/>
              </w:rPr>
              <w:t>% Bene fits</w:t>
            </w:r>
          </w:p>
        </w:tc>
        <w:tc>
          <w:tcPr>
            <w:tcW w:w="360" w:type="dxa"/>
            <w:shd w:val="clear" w:color="auto" w:fill="BDCAFF"/>
          </w:tcPr>
          <w:p w14:paraId="2FB88290" w14:textId="77777777" w:rsidR="0092465C" w:rsidRDefault="00FB496E">
            <w:r>
              <w:rPr>
                <w:b/>
                <w:color w:val="000000"/>
                <w:sz w:val="20"/>
              </w:rPr>
              <w:t># FTE</w:t>
            </w:r>
          </w:p>
        </w:tc>
        <w:tc>
          <w:tcPr>
            <w:tcW w:w="360" w:type="dxa"/>
            <w:shd w:val="clear" w:color="auto" w:fill="BDCAFF"/>
          </w:tcPr>
          <w:p w14:paraId="54759A5D" w14:textId="77777777" w:rsidR="0092465C" w:rsidRDefault="00FB496E">
            <w:r>
              <w:rPr>
                <w:b/>
                <w:color w:val="000000"/>
                <w:sz w:val="20"/>
              </w:rPr>
              <w:t>Class ified Staff?</w:t>
            </w:r>
          </w:p>
        </w:tc>
        <w:tc>
          <w:tcPr>
            <w:tcW w:w="1152" w:type="dxa"/>
            <w:shd w:val="clear" w:color="auto" w:fill="BDCAFF"/>
          </w:tcPr>
          <w:p w14:paraId="3EAFC9A3" w14:textId="77777777" w:rsidR="0092465C" w:rsidRDefault="00FB496E">
            <w:r>
              <w:rPr>
                <w:b/>
                <w:color w:val="000000"/>
                <w:sz w:val="20"/>
              </w:rPr>
              <w:t>$ Amount</w:t>
            </w:r>
          </w:p>
        </w:tc>
      </w:tr>
      <w:tr w:rsidR="0092465C" w14:paraId="7C96B848" w14:textId="77777777">
        <w:tc>
          <w:tcPr>
            <w:tcW w:w="864" w:type="dxa"/>
            <w:shd w:val="clear" w:color="auto" w:fill="DDDDDD"/>
          </w:tcPr>
          <w:p w14:paraId="7523570D" w14:textId="77777777" w:rsidR="0092465C" w:rsidRDefault="00FB496E">
            <w:r>
              <w:rPr>
                <w:b/>
                <w:color w:val="000000"/>
                <w:sz w:val="20"/>
              </w:rPr>
              <w:t>Personnel</w:t>
            </w:r>
          </w:p>
        </w:tc>
        <w:tc>
          <w:tcPr>
            <w:tcW w:w="1440" w:type="dxa"/>
            <w:shd w:val="clear" w:color="auto" w:fill="DDDDDD"/>
          </w:tcPr>
          <w:p w14:paraId="67CF7BA4" w14:textId="77777777" w:rsidR="0092465C" w:rsidRDefault="0092465C"/>
        </w:tc>
        <w:tc>
          <w:tcPr>
            <w:tcW w:w="5472" w:type="dxa"/>
            <w:shd w:val="clear" w:color="auto" w:fill="DDDDDD"/>
          </w:tcPr>
          <w:p w14:paraId="1DC72E67" w14:textId="77777777" w:rsidR="0092465C" w:rsidRDefault="0092465C"/>
        </w:tc>
        <w:tc>
          <w:tcPr>
            <w:tcW w:w="4032" w:type="dxa"/>
            <w:shd w:val="clear" w:color="auto" w:fill="DDDDDD"/>
          </w:tcPr>
          <w:p w14:paraId="7D4BE780" w14:textId="77777777" w:rsidR="0092465C" w:rsidRDefault="0092465C"/>
        </w:tc>
        <w:tc>
          <w:tcPr>
            <w:tcW w:w="360" w:type="dxa"/>
            <w:shd w:val="clear" w:color="auto" w:fill="DDDDDD"/>
          </w:tcPr>
          <w:p w14:paraId="63FD21A5" w14:textId="77777777" w:rsidR="0092465C" w:rsidRDefault="0092465C"/>
        </w:tc>
        <w:tc>
          <w:tcPr>
            <w:tcW w:w="360" w:type="dxa"/>
            <w:shd w:val="clear" w:color="auto" w:fill="DDDDDD"/>
          </w:tcPr>
          <w:p w14:paraId="0100926F" w14:textId="77777777" w:rsidR="0092465C" w:rsidRDefault="0092465C">
            <w:pPr>
              <w:jc w:val="right"/>
            </w:pPr>
          </w:p>
        </w:tc>
        <w:tc>
          <w:tcPr>
            <w:tcW w:w="360" w:type="dxa"/>
            <w:shd w:val="clear" w:color="auto" w:fill="DDDDDD"/>
          </w:tcPr>
          <w:p w14:paraId="0DFE577C" w14:textId="77777777" w:rsidR="0092465C" w:rsidRDefault="0092465C">
            <w:pPr>
              <w:jc w:val="right"/>
            </w:pPr>
          </w:p>
        </w:tc>
        <w:tc>
          <w:tcPr>
            <w:tcW w:w="360" w:type="dxa"/>
            <w:shd w:val="clear" w:color="auto" w:fill="DDDDDD"/>
          </w:tcPr>
          <w:p w14:paraId="716EFB80" w14:textId="77777777" w:rsidR="0092465C" w:rsidRDefault="0092465C"/>
        </w:tc>
        <w:tc>
          <w:tcPr>
            <w:tcW w:w="1152" w:type="dxa"/>
            <w:shd w:val="clear" w:color="auto" w:fill="DDDDDD"/>
          </w:tcPr>
          <w:p w14:paraId="49B33F78" w14:textId="77777777" w:rsidR="0092465C" w:rsidRDefault="0092465C">
            <w:pPr>
              <w:jc w:val="right"/>
            </w:pPr>
          </w:p>
        </w:tc>
      </w:tr>
      <w:tr w:rsidR="0092465C" w14:paraId="140A7B3A" w14:textId="77777777">
        <w:tc>
          <w:tcPr>
            <w:tcW w:w="864" w:type="dxa"/>
          </w:tcPr>
          <w:p w14:paraId="3D288C41" w14:textId="77777777" w:rsidR="0092465C" w:rsidRDefault="00FB496E">
            <w:r>
              <w:rPr>
                <w:sz w:val="20"/>
              </w:rPr>
              <w:t>Project Co-manager</w:t>
            </w:r>
          </w:p>
        </w:tc>
        <w:tc>
          <w:tcPr>
            <w:tcW w:w="1440" w:type="dxa"/>
          </w:tcPr>
          <w:p w14:paraId="57997B3E" w14:textId="77777777" w:rsidR="0092465C" w:rsidRDefault="0092465C"/>
        </w:tc>
        <w:tc>
          <w:tcPr>
            <w:tcW w:w="5472" w:type="dxa"/>
          </w:tcPr>
          <w:p w14:paraId="3619ED5D" w14:textId="77777777" w:rsidR="0092465C" w:rsidRDefault="00FB496E">
            <w:r>
              <w:rPr>
                <w:sz w:val="20"/>
              </w:rPr>
              <w:t>Help oversee the project, communicate with project partners, analyze results, and develop outreach workshops.</w:t>
            </w:r>
          </w:p>
        </w:tc>
        <w:tc>
          <w:tcPr>
            <w:tcW w:w="4032" w:type="dxa"/>
          </w:tcPr>
          <w:p w14:paraId="1BB3DB95" w14:textId="77777777" w:rsidR="0092465C" w:rsidRDefault="0092465C"/>
        </w:tc>
        <w:tc>
          <w:tcPr>
            <w:tcW w:w="360" w:type="dxa"/>
          </w:tcPr>
          <w:p w14:paraId="5DFBB1F4" w14:textId="77777777" w:rsidR="0092465C" w:rsidRDefault="0092465C"/>
        </w:tc>
        <w:tc>
          <w:tcPr>
            <w:tcW w:w="360" w:type="dxa"/>
          </w:tcPr>
          <w:p w14:paraId="1BE6BAC7" w14:textId="77777777" w:rsidR="0092465C" w:rsidRDefault="00FB496E">
            <w:pPr>
              <w:jc w:val="right"/>
            </w:pPr>
            <w:r>
              <w:rPr>
                <w:sz w:val="20"/>
              </w:rPr>
              <w:t>27%</w:t>
            </w:r>
          </w:p>
        </w:tc>
        <w:tc>
          <w:tcPr>
            <w:tcW w:w="360" w:type="dxa"/>
          </w:tcPr>
          <w:p w14:paraId="7D9835A9" w14:textId="77777777" w:rsidR="0092465C" w:rsidRDefault="00FB496E">
            <w:pPr>
              <w:jc w:val="right"/>
            </w:pPr>
            <w:r>
              <w:rPr>
                <w:sz w:val="20"/>
              </w:rPr>
              <w:t>0.45</w:t>
            </w:r>
          </w:p>
        </w:tc>
        <w:tc>
          <w:tcPr>
            <w:tcW w:w="360" w:type="dxa"/>
          </w:tcPr>
          <w:p w14:paraId="534F9EA3" w14:textId="77777777" w:rsidR="0092465C" w:rsidRDefault="0092465C"/>
        </w:tc>
        <w:tc>
          <w:tcPr>
            <w:tcW w:w="1152" w:type="dxa"/>
          </w:tcPr>
          <w:p w14:paraId="3085B200" w14:textId="77777777" w:rsidR="0092465C" w:rsidRDefault="00FB496E">
            <w:pPr>
              <w:jc w:val="right"/>
            </w:pPr>
            <w:r>
              <w:rPr>
                <w:sz w:val="20"/>
              </w:rPr>
              <w:t>$35,847</w:t>
            </w:r>
          </w:p>
        </w:tc>
      </w:tr>
      <w:tr w:rsidR="0092465C" w14:paraId="02D490E8" w14:textId="77777777">
        <w:tc>
          <w:tcPr>
            <w:tcW w:w="864" w:type="dxa"/>
          </w:tcPr>
          <w:p w14:paraId="71260FA6" w14:textId="77777777" w:rsidR="0092465C" w:rsidRDefault="00FB496E">
            <w:r>
              <w:rPr>
                <w:sz w:val="20"/>
              </w:rPr>
              <w:t>Project Manager</w:t>
            </w:r>
          </w:p>
        </w:tc>
        <w:tc>
          <w:tcPr>
            <w:tcW w:w="1440" w:type="dxa"/>
          </w:tcPr>
          <w:p w14:paraId="5C333A41" w14:textId="77777777" w:rsidR="0092465C" w:rsidRDefault="0092465C"/>
        </w:tc>
        <w:tc>
          <w:tcPr>
            <w:tcW w:w="5472" w:type="dxa"/>
          </w:tcPr>
          <w:p w14:paraId="344EBFA2" w14:textId="77777777" w:rsidR="0092465C" w:rsidRDefault="00FB496E">
            <w:r>
              <w:rPr>
                <w:sz w:val="20"/>
              </w:rPr>
              <w:t xml:space="preserve">Oversee </w:t>
            </w:r>
            <w:r>
              <w:rPr>
                <w:sz w:val="20"/>
              </w:rPr>
              <w:t>project components, coordinate with partners, oversee student workers, contribute to analysis and written reports and outreach products.</w:t>
            </w:r>
          </w:p>
        </w:tc>
        <w:tc>
          <w:tcPr>
            <w:tcW w:w="4032" w:type="dxa"/>
          </w:tcPr>
          <w:p w14:paraId="4C1A7288" w14:textId="77777777" w:rsidR="0092465C" w:rsidRDefault="0092465C"/>
        </w:tc>
        <w:tc>
          <w:tcPr>
            <w:tcW w:w="360" w:type="dxa"/>
          </w:tcPr>
          <w:p w14:paraId="2DA8AC97" w14:textId="77777777" w:rsidR="0092465C" w:rsidRDefault="0092465C"/>
        </w:tc>
        <w:tc>
          <w:tcPr>
            <w:tcW w:w="360" w:type="dxa"/>
          </w:tcPr>
          <w:p w14:paraId="3AF1E6E3" w14:textId="77777777" w:rsidR="0092465C" w:rsidRDefault="00FB496E">
            <w:pPr>
              <w:jc w:val="right"/>
            </w:pPr>
            <w:r>
              <w:rPr>
                <w:sz w:val="20"/>
              </w:rPr>
              <w:t>27%</w:t>
            </w:r>
          </w:p>
        </w:tc>
        <w:tc>
          <w:tcPr>
            <w:tcW w:w="360" w:type="dxa"/>
          </w:tcPr>
          <w:p w14:paraId="6D33579F" w14:textId="77777777" w:rsidR="0092465C" w:rsidRDefault="00FB496E">
            <w:pPr>
              <w:jc w:val="right"/>
            </w:pPr>
            <w:r>
              <w:rPr>
                <w:sz w:val="20"/>
              </w:rPr>
              <w:t>0.45</w:t>
            </w:r>
          </w:p>
        </w:tc>
        <w:tc>
          <w:tcPr>
            <w:tcW w:w="360" w:type="dxa"/>
          </w:tcPr>
          <w:p w14:paraId="65B561B3" w14:textId="77777777" w:rsidR="0092465C" w:rsidRDefault="0092465C"/>
        </w:tc>
        <w:tc>
          <w:tcPr>
            <w:tcW w:w="1152" w:type="dxa"/>
          </w:tcPr>
          <w:p w14:paraId="7A720271" w14:textId="77777777" w:rsidR="0092465C" w:rsidRDefault="00FB496E">
            <w:pPr>
              <w:jc w:val="right"/>
            </w:pPr>
            <w:r>
              <w:rPr>
                <w:sz w:val="20"/>
              </w:rPr>
              <w:t>$47,322</w:t>
            </w:r>
          </w:p>
        </w:tc>
      </w:tr>
      <w:tr w:rsidR="0092465C" w14:paraId="62904506" w14:textId="77777777">
        <w:tc>
          <w:tcPr>
            <w:tcW w:w="864" w:type="dxa"/>
          </w:tcPr>
          <w:p w14:paraId="2FC7BE78" w14:textId="77777777" w:rsidR="0092465C" w:rsidRDefault="00FB496E">
            <w:r>
              <w:rPr>
                <w:sz w:val="20"/>
              </w:rPr>
              <w:t>Undergraduate student worker</w:t>
            </w:r>
          </w:p>
        </w:tc>
        <w:tc>
          <w:tcPr>
            <w:tcW w:w="1440" w:type="dxa"/>
          </w:tcPr>
          <w:p w14:paraId="1CE2BF31" w14:textId="77777777" w:rsidR="0092465C" w:rsidRDefault="0092465C"/>
        </w:tc>
        <w:tc>
          <w:tcPr>
            <w:tcW w:w="5472" w:type="dxa"/>
          </w:tcPr>
          <w:p w14:paraId="41CD6AC1" w14:textId="77777777" w:rsidR="0092465C" w:rsidRDefault="00FB496E">
            <w:r>
              <w:rPr>
                <w:sz w:val="20"/>
              </w:rPr>
              <w:t>Assist with field and lab work</w:t>
            </w:r>
          </w:p>
        </w:tc>
        <w:tc>
          <w:tcPr>
            <w:tcW w:w="4032" w:type="dxa"/>
          </w:tcPr>
          <w:p w14:paraId="0085518C" w14:textId="77777777" w:rsidR="0092465C" w:rsidRDefault="0092465C"/>
        </w:tc>
        <w:tc>
          <w:tcPr>
            <w:tcW w:w="360" w:type="dxa"/>
          </w:tcPr>
          <w:p w14:paraId="15961CC3" w14:textId="77777777" w:rsidR="0092465C" w:rsidRDefault="0092465C"/>
        </w:tc>
        <w:tc>
          <w:tcPr>
            <w:tcW w:w="360" w:type="dxa"/>
          </w:tcPr>
          <w:p w14:paraId="3ADA2175" w14:textId="77777777" w:rsidR="0092465C" w:rsidRDefault="00FB496E">
            <w:pPr>
              <w:jc w:val="right"/>
            </w:pPr>
            <w:r>
              <w:rPr>
                <w:sz w:val="20"/>
              </w:rPr>
              <w:t>0%</w:t>
            </w:r>
          </w:p>
        </w:tc>
        <w:tc>
          <w:tcPr>
            <w:tcW w:w="360" w:type="dxa"/>
          </w:tcPr>
          <w:p w14:paraId="5D4268D2" w14:textId="77777777" w:rsidR="0092465C" w:rsidRDefault="00FB496E">
            <w:pPr>
              <w:jc w:val="right"/>
            </w:pPr>
            <w:r>
              <w:rPr>
                <w:sz w:val="20"/>
              </w:rPr>
              <w:t>0.76</w:t>
            </w:r>
          </w:p>
        </w:tc>
        <w:tc>
          <w:tcPr>
            <w:tcW w:w="360" w:type="dxa"/>
          </w:tcPr>
          <w:p w14:paraId="57BC243E" w14:textId="77777777" w:rsidR="0092465C" w:rsidRDefault="0092465C"/>
        </w:tc>
        <w:tc>
          <w:tcPr>
            <w:tcW w:w="1152" w:type="dxa"/>
          </w:tcPr>
          <w:p w14:paraId="67C74433" w14:textId="77777777" w:rsidR="0092465C" w:rsidRDefault="00FB496E">
            <w:pPr>
              <w:jc w:val="right"/>
            </w:pPr>
            <w:r>
              <w:rPr>
                <w:sz w:val="20"/>
              </w:rPr>
              <w:t>$18,700</w:t>
            </w:r>
          </w:p>
        </w:tc>
      </w:tr>
      <w:tr w:rsidR="0092465C" w14:paraId="6458BFEB" w14:textId="77777777">
        <w:tc>
          <w:tcPr>
            <w:tcW w:w="864" w:type="dxa"/>
            <w:shd w:val="clear" w:color="auto" w:fill="EEEEEE"/>
          </w:tcPr>
          <w:p w14:paraId="53B4D19E" w14:textId="77777777" w:rsidR="0092465C" w:rsidRDefault="0092465C"/>
        </w:tc>
        <w:tc>
          <w:tcPr>
            <w:tcW w:w="1440" w:type="dxa"/>
            <w:shd w:val="clear" w:color="auto" w:fill="EEEEEE"/>
          </w:tcPr>
          <w:p w14:paraId="5ADA7D74" w14:textId="77777777" w:rsidR="0092465C" w:rsidRDefault="0092465C"/>
        </w:tc>
        <w:tc>
          <w:tcPr>
            <w:tcW w:w="5472" w:type="dxa"/>
            <w:shd w:val="clear" w:color="auto" w:fill="EEEEEE"/>
          </w:tcPr>
          <w:p w14:paraId="0B0BA9EE" w14:textId="77777777" w:rsidR="0092465C" w:rsidRDefault="0092465C"/>
        </w:tc>
        <w:tc>
          <w:tcPr>
            <w:tcW w:w="4032" w:type="dxa"/>
            <w:shd w:val="clear" w:color="auto" w:fill="EEEEEE"/>
          </w:tcPr>
          <w:p w14:paraId="5982BA52" w14:textId="77777777" w:rsidR="0092465C" w:rsidRDefault="0092465C"/>
        </w:tc>
        <w:tc>
          <w:tcPr>
            <w:tcW w:w="360" w:type="dxa"/>
            <w:shd w:val="clear" w:color="auto" w:fill="EEEEEE"/>
          </w:tcPr>
          <w:p w14:paraId="0732B1BC" w14:textId="77777777" w:rsidR="0092465C" w:rsidRDefault="0092465C"/>
        </w:tc>
        <w:tc>
          <w:tcPr>
            <w:tcW w:w="360" w:type="dxa"/>
            <w:shd w:val="clear" w:color="auto" w:fill="EEEEEE"/>
          </w:tcPr>
          <w:p w14:paraId="3ED939E3" w14:textId="77777777" w:rsidR="0092465C" w:rsidRDefault="0092465C">
            <w:pPr>
              <w:jc w:val="right"/>
            </w:pPr>
          </w:p>
        </w:tc>
        <w:tc>
          <w:tcPr>
            <w:tcW w:w="360" w:type="dxa"/>
            <w:shd w:val="clear" w:color="auto" w:fill="EEEEEE"/>
          </w:tcPr>
          <w:p w14:paraId="2E8E82F9" w14:textId="77777777" w:rsidR="0092465C" w:rsidRDefault="0092465C">
            <w:pPr>
              <w:jc w:val="right"/>
            </w:pPr>
          </w:p>
        </w:tc>
        <w:tc>
          <w:tcPr>
            <w:tcW w:w="360" w:type="dxa"/>
            <w:shd w:val="clear" w:color="auto" w:fill="EEEEEE"/>
          </w:tcPr>
          <w:p w14:paraId="2C434534" w14:textId="77777777" w:rsidR="0092465C" w:rsidRDefault="00FB496E">
            <w:r>
              <w:rPr>
                <w:b/>
                <w:color w:val="000000"/>
                <w:sz w:val="20"/>
              </w:rPr>
              <w:t xml:space="preserve">Sub </w:t>
            </w:r>
            <w:r>
              <w:rPr>
                <w:b/>
                <w:color w:val="000000"/>
                <w:sz w:val="20"/>
              </w:rPr>
              <w:t>Total</w:t>
            </w:r>
          </w:p>
        </w:tc>
        <w:tc>
          <w:tcPr>
            <w:tcW w:w="1152" w:type="dxa"/>
            <w:shd w:val="clear" w:color="auto" w:fill="EEEEEE"/>
          </w:tcPr>
          <w:p w14:paraId="2BC29EF4" w14:textId="77777777" w:rsidR="0092465C" w:rsidRDefault="00FB496E">
            <w:pPr>
              <w:jc w:val="right"/>
            </w:pPr>
            <w:r>
              <w:rPr>
                <w:b/>
                <w:color w:val="000000"/>
                <w:sz w:val="20"/>
              </w:rPr>
              <w:t>$101,869</w:t>
            </w:r>
          </w:p>
        </w:tc>
      </w:tr>
      <w:tr w:rsidR="0092465C" w14:paraId="7BBD5B64" w14:textId="77777777">
        <w:tc>
          <w:tcPr>
            <w:tcW w:w="864" w:type="dxa"/>
            <w:shd w:val="clear" w:color="auto" w:fill="DDDDDD"/>
          </w:tcPr>
          <w:p w14:paraId="3BC78CF0" w14:textId="77777777" w:rsidR="0092465C" w:rsidRDefault="00FB496E">
            <w:r>
              <w:rPr>
                <w:b/>
                <w:color w:val="000000"/>
                <w:sz w:val="20"/>
              </w:rPr>
              <w:t>Contracts and Services</w:t>
            </w:r>
          </w:p>
        </w:tc>
        <w:tc>
          <w:tcPr>
            <w:tcW w:w="1440" w:type="dxa"/>
            <w:shd w:val="clear" w:color="auto" w:fill="DDDDDD"/>
          </w:tcPr>
          <w:p w14:paraId="7176A29C" w14:textId="77777777" w:rsidR="0092465C" w:rsidRDefault="0092465C"/>
        </w:tc>
        <w:tc>
          <w:tcPr>
            <w:tcW w:w="5472" w:type="dxa"/>
            <w:shd w:val="clear" w:color="auto" w:fill="DDDDDD"/>
          </w:tcPr>
          <w:p w14:paraId="6F492930" w14:textId="77777777" w:rsidR="0092465C" w:rsidRDefault="0092465C"/>
        </w:tc>
        <w:tc>
          <w:tcPr>
            <w:tcW w:w="4032" w:type="dxa"/>
            <w:shd w:val="clear" w:color="auto" w:fill="DDDDDD"/>
          </w:tcPr>
          <w:p w14:paraId="64BE13A4" w14:textId="77777777" w:rsidR="0092465C" w:rsidRDefault="0092465C"/>
        </w:tc>
        <w:tc>
          <w:tcPr>
            <w:tcW w:w="360" w:type="dxa"/>
            <w:shd w:val="clear" w:color="auto" w:fill="DDDDDD"/>
          </w:tcPr>
          <w:p w14:paraId="6B04687F" w14:textId="77777777" w:rsidR="0092465C" w:rsidRDefault="0092465C"/>
        </w:tc>
        <w:tc>
          <w:tcPr>
            <w:tcW w:w="360" w:type="dxa"/>
            <w:shd w:val="clear" w:color="auto" w:fill="DDDDDD"/>
          </w:tcPr>
          <w:p w14:paraId="2329BBE3" w14:textId="77777777" w:rsidR="0092465C" w:rsidRDefault="0092465C">
            <w:pPr>
              <w:jc w:val="right"/>
            </w:pPr>
          </w:p>
        </w:tc>
        <w:tc>
          <w:tcPr>
            <w:tcW w:w="360" w:type="dxa"/>
            <w:shd w:val="clear" w:color="auto" w:fill="DDDDDD"/>
          </w:tcPr>
          <w:p w14:paraId="1319AEBC" w14:textId="77777777" w:rsidR="0092465C" w:rsidRDefault="0092465C">
            <w:pPr>
              <w:jc w:val="right"/>
            </w:pPr>
          </w:p>
        </w:tc>
        <w:tc>
          <w:tcPr>
            <w:tcW w:w="360" w:type="dxa"/>
            <w:shd w:val="clear" w:color="auto" w:fill="DDDDDD"/>
          </w:tcPr>
          <w:p w14:paraId="5B512FC5" w14:textId="77777777" w:rsidR="0092465C" w:rsidRDefault="0092465C"/>
        </w:tc>
        <w:tc>
          <w:tcPr>
            <w:tcW w:w="1152" w:type="dxa"/>
            <w:shd w:val="clear" w:color="auto" w:fill="DDDDDD"/>
          </w:tcPr>
          <w:p w14:paraId="54A291B9" w14:textId="77777777" w:rsidR="0092465C" w:rsidRDefault="0092465C">
            <w:pPr>
              <w:jc w:val="right"/>
            </w:pPr>
          </w:p>
        </w:tc>
      </w:tr>
      <w:tr w:rsidR="0092465C" w14:paraId="4EEA4142" w14:textId="77777777">
        <w:tc>
          <w:tcPr>
            <w:tcW w:w="864" w:type="dxa"/>
          </w:tcPr>
          <w:p w14:paraId="2A680ED4" w14:textId="77777777" w:rsidR="0092465C" w:rsidRDefault="00FB496E">
            <w:r>
              <w:rPr>
                <w:sz w:val="20"/>
              </w:rPr>
              <w:t>Tye Fish Solutions</w:t>
            </w:r>
          </w:p>
        </w:tc>
        <w:tc>
          <w:tcPr>
            <w:tcW w:w="1440" w:type="dxa"/>
          </w:tcPr>
          <w:p w14:paraId="750DAC76" w14:textId="77777777" w:rsidR="0092465C" w:rsidRDefault="00FB496E">
            <w:r>
              <w:rPr>
                <w:sz w:val="20"/>
              </w:rPr>
              <w:t>Professional or Technical Service Contract</w:t>
            </w:r>
          </w:p>
        </w:tc>
        <w:tc>
          <w:tcPr>
            <w:tcW w:w="5472" w:type="dxa"/>
          </w:tcPr>
          <w:p w14:paraId="289E15B7" w14:textId="77777777" w:rsidR="0092465C" w:rsidRDefault="00FB496E">
            <w:r>
              <w:rPr>
                <w:sz w:val="20"/>
              </w:rPr>
              <w:t xml:space="preserve">Produce Golden shiners for grow-out and grow fish indoors for entire life-cycle. Tye Fish Solutions is the only business in Minnesota that </w:t>
            </w:r>
            <w:r>
              <w:rPr>
                <w:sz w:val="20"/>
              </w:rPr>
              <w:t>produces Golden Shiner indoors with the capacity to produce different life stages. We compared pricing with Dr. Chris Hartleb at University of Wisconsin facility and pricing was competitive.</w:t>
            </w:r>
          </w:p>
        </w:tc>
        <w:tc>
          <w:tcPr>
            <w:tcW w:w="4032" w:type="dxa"/>
          </w:tcPr>
          <w:p w14:paraId="53B3E838" w14:textId="77777777" w:rsidR="0092465C" w:rsidRDefault="0092465C"/>
        </w:tc>
        <w:tc>
          <w:tcPr>
            <w:tcW w:w="360" w:type="dxa"/>
          </w:tcPr>
          <w:p w14:paraId="37E084E9" w14:textId="77777777" w:rsidR="0092465C" w:rsidRDefault="0092465C"/>
        </w:tc>
        <w:tc>
          <w:tcPr>
            <w:tcW w:w="360" w:type="dxa"/>
          </w:tcPr>
          <w:p w14:paraId="3B57ACF2" w14:textId="77777777" w:rsidR="0092465C" w:rsidRDefault="0092465C">
            <w:pPr>
              <w:jc w:val="right"/>
            </w:pPr>
          </w:p>
        </w:tc>
        <w:tc>
          <w:tcPr>
            <w:tcW w:w="360" w:type="dxa"/>
          </w:tcPr>
          <w:p w14:paraId="2D9292A3" w14:textId="77777777" w:rsidR="0092465C" w:rsidRDefault="00FB496E">
            <w:pPr>
              <w:jc w:val="right"/>
            </w:pPr>
            <w:r>
              <w:rPr>
                <w:sz w:val="20"/>
              </w:rPr>
              <w:t>0.6</w:t>
            </w:r>
          </w:p>
        </w:tc>
        <w:tc>
          <w:tcPr>
            <w:tcW w:w="360" w:type="dxa"/>
          </w:tcPr>
          <w:p w14:paraId="6B103F12" w14:textId="77777777" w:rsidR="0092465C" w:rsidRDefault="0092465C"/>
        </w:tc>
        <w:tc>
          <w:tcPr>
            <w:tcW w:w="1152" w:type="dxa"/>
          </w:tcPr>
          <w:p w14:paraId="695076CB" w14:textId="77777777" w:rsidR="0092465C" w:rsidRDefault="00FB496E">
            <w:pPr>
              <w:jc w:val="right"/>
            </w:pPr>
            <w:r>
              <w:rPr>
                <w:sz w:val="20"/>
              </w:rPr>
              <w:t>$30,000</w:t>
            </w:r>
          </w:p>
        </w:tc>
      </w:tr>
      <w:tr w:rsidR="0092465C" w14:paraId="78F0FF41" w14:textId="77777777">
        <w:tc>
          <w:tcPr>
            <w:tcW w:w="864" w:type="dxa"/>
          </w:tcPr>
          <w:p w14:paraId="0BD64FF4" w14:textId="77777777" w:rsidR="0092465C" w:rsidRDefault="00FB496E">
            <w:r>
              <w:rPr>
                <w:sz w:val="20"/>
              </w:rPr>
              <w:t>Lincoln Bait</w:t>
            </w:r>
          </w:p>
        </w:tc>
        <w:tc>
          <w:tcPr>
            <w:tcW w:w="1440" w:type="dxa"/>
          </w:tcPr>
          <w:p w14:paraId="37C6085A" w14:textId="77777777" w:rsidR="0092465C" w:rsidRDefault="00FB496E">
            <w:r>
              <w:rPr>
                <w:sz w:val="20"/>
              </w:rPr>
              <w:t xml:space="preserve">Professional or Technical </w:t>
            </w:r>
            <w:r>
              <w:rPr>
                <w:sz w:val="20"/>
              </w:rPr>
              <w:t>Service Contract</w:t>
            </w:r>
          </w:p>
        </w:tc>
        <w:tc>
          <w:tcPr>
            <w:tcW w:w="5472" w:type="dxa"/>
          </w:tcPr>
          <w:p w14:paraId="433B2DD3" w14:textId="77777777" w:rsidR="0092465C" w:rsidRDefault="00FB496E">
            <w:r>
              <w:rPr>
                <w:sz w:val="20"/>
              </w:rPr>
              <w:t>Provide grow-out facilities, both indoor tanks and outdoor ponds. Lincoln Bait has the required variety of pond sizes, has previous experience working with researchers, and a demonstrated ability to follow data collection and reporting pro</w:t>
            </w:r>
            <w:r>
              <w:rPr>
                <w:sz w:val="20"/>
              </w:rPr>
              <w:t>tocols. Pricing was compared to University of Wisconsin lab and found to be competitive.</w:t>
            </w:r>
          </w:p>
        </w:tc>
        <w:tc>
          <w:tcPr>
            <w:tcW w:w="4032" w:type="dxa"/>
          </w:tcPr>
          <w:p w14:paraId="5059DC48" w14:textId="77777777" w:rsidR="0092465C" w:rsidRDefault="0092465C"/>
        </w:tc>
        <w:tc>
          <w:tcPr>
            <w:tcW w:w="360" w:type="dxa"/>
          </w:tcPr>
          <w:p w14:paraId="22648DD3" w14:textId="77777777" w:rsidR="0092465C" w:rsidRDefault="0092465C"/>
        </w:tc>
        <w:tc>
          <w:tcPr>
            <w:tcW w:w="360" w:type="dxa"/>
          </w:tcPr>
          <w:p w14:paraId="06A19F10" w14:textId="77777777" w:rsidR="0092465C" w:rsidRDefault="0092465C">
            <w:pPr>
              <w:jc w:val="right"/>
            </w:pPr>
          </w:p>
        </w:tc>
        <w:tc>
          <w:tcPr>
            <w:tcW w:w="360" w:type="dxa"/>
          </w:tcPr>
          <w:p w14:paraId="015FE043" w14:textId="77777777" w:rsidR="0092465C" w:rsidRDefault="00FB496E">
            <w:pPr>
              <w:jc w:val="right"/>
            </w:pPr>
            <w:r>
              <w:rPr>
                <w:sz w:val="20"/>
              </w:rPr>
              <w:t>0.38</w:t>
            </w:r>
          </w:p>
        </w:tc>
        <w:tc>
          <w:tcPr>
            <w:tcW w:w="360" w:type="dxa"/>
          </w:tcPr>
          <w:p w14:paraId="562B2DB3" w14:textId="77777777" w:rsidR="0092465C" w:rsidRDefault="0092465C"/>
        </w:tc>
        <w:tc>
          <w:tcPr>
            <w:tcW w:w="1152" w:type="dxa"/>
          </w:tcPr>
          <w:p w14:paraId="5185112E" w14:textId="77777777" w:rsidR="0092465C" w:rsidRDefault="00FB496E">
            <w:pPr>
              <w:jc w:val="right"/>
            </w:pPr>
            <w:r>
              <w:rPr>
                <w:sz w:val="20"/>
              </w:rPr>
              <w:t>$25,000</w:t>
            </w:r>
          </w:p>
        </w:tc>
      </w:tr>
      <w:tr w:rsidR="0092465C" w14:paraId="15AE979B" w14:textId="77777777">
        <w:tc>
          <w:tcPr>
            <w:tcW w:w="864" w:type="dxa"/>
          </w:tcPr>
          <w:p w14:paraId="507D4FE2" w14:textId="77777777" w:rsidR="0092465C" w:rsidRDefault="00FB496E">
            <w:r>
              <w:rPr>
                <w:sz w:val="20"/>
              </w:rPr>
              <w:t>Aquaponics grower</w:t>
            </w:r>
          </w:p>
        </w:tc>
        <w:tc>
          <w:tcPr>
            <w:tcW w:w="1440" w:type="dxa"/>
          </w:tcPr>
          <w:p w14:paraId="726E60E6" w14:textId="77777777" w:rsidR="0092465C" w:rsidRDefault="00FB496E">
            <w:r>
              <w:rPr>
                <w:sz w:val="20"/>
              </w:rPr>
              <w:t>Professional or Technical Service Contract</w:t>
            </w:r>
          </w:p>
        </w:tc>
        <w:tc>
          <w:tcPr>
            <w:tcW w:w="5472" w:type="dxa"/>
          </w:tcPr>
          <w:p w14:paraId="0F88428E" w14:textId="77777777" w:rsidR="0092465C" w:rsidRDefault="00FB496E">
            <w:r>
              <w:rPr>
                <w:sz w:val="20"/>
              </w:rPr>
              <w:t>Grow out Golden Shiners in their aquaponics facilities.</w:t>
            </w:r>
          </w:p>
        </w:tc>
        <w:tc>
          <w:tcPr>
            <w:tcW w:w="4032" w:type="dxa"/>
          </w:tcPr>
          <w:p w14:paraId="796E03BF" w14:textId="77777777" w:rsidR="0092465C" w:rsidRDefault="0092465C"/>
        </w:tc>
        <w:tc>
          <w:tcPr>
            <w:tcW w:w="360" w:type="dxa"/>
          </w:tcPr>
          <w:p w14:paraId="0C929F24" w14:textId="77777777" w:rsidR="0092465C" w:rsidRDefault="0092465C"/>
        </w:tc>
        <w:tc>
          <w:tcPr>
            <w:tcW w:w="360" w:type="dxa"/>
          </w:tcPr>
          <w:p w14:paraId="6FEFD927" w14:textId="77777777" w:rsidR="0092465C" w:rsidRDefault="0092465C">
            <w:pPr>
              <w:jc w:val="right"/>
            </w:pPr>
          </w:p>
        </w:tc>
        <w:tc>
          <w:tcPr>
            <w:tcW w:w="360" w:type="dxa"/>
          </w:tcPr>
          <w:p w14:paraId="5F6AAC65" w14:textId="77777777" w:rsidR="0092465C" w:rsidRDefault="00FB496E">
            <w:pPr>
              <w:jc w:val="right"/>
            </w:pPr>
            <w:r>
              <w:rPr>
                <w:sz w:val="20"/>
              </w:rPr>
              <w:t>0</w:t>
            </w:r>
          </w:p>
        </w:tc>
        <w:tc>
          <w:tcPr>
            <w:tcW w:w="360" w:type="dxa"/>
          </w:tcPr>
          <w:p w14:paraId="1A648904" w14:textId="77777777" w:rsidR="0092465C" w:rsidRDefault="0092465C"/>
        </w:tc>
        <w:tc>
          <w:tcPr>
            <w:tcW w:w="1152" w:type="dxa"/>
          </w:tcPr>
          <w:p w14:paraId="1DE92EA1" w14:textId="77777777" w:rsidR="0092465C" w:rsidRDefault="00FB496E">
            <w:pPr>
              <w:jc w:val="right"/>
            </w:pPr>
            <w:r>
              <w:rPr>
                <w:sz w:val="20"/>
              </w:rPr>
              <w:t>$4,000</w:t>
            </w:r>
          </w:p>
        </w:tc>
      </w:tr>
      <w:tr w:rsidR="0092465C" w14:paraId="48589D43" w14:textId="77777777">
        <w:tc>
          <w:tcPr>
            <w:tcW w:w="864" w:type="dxa"/>
          </w:tcPr>
          <w:p w14:paraId="65FAC2DD" w14:textId="77777777" w:rsidR="0092465C" w:rsidRDefault="00FB496E">
            <w:r>
              <w:rPr>
                <w:sz w:val="20"/>
              </w:rPr>
              <w:t xml:space="preserve">Minnesota </w:t>
            </w:r>
            <w:r>
              <w:rPr>
                <w:sz w:val="20"/>
              </w:rPr>
              <w:t xml:space="preserve">Aquatic </w:t>
            </w:r>
            <w:r>
              <w:rPr>
                <w:sz w:val="20"/>
              </w:rPr>
              <w:lastRenderedPageBreak/>
              <w:t>Invasive Species Research Center (MAISRC) Lab</w:t>
            </w:r>
          </w:p>
        </w:tc>
        <w:tc>
          <w:tcPr>
            <w:tcW w:w="1440" w:type="dxa"/>
          </w:tcPr>
          <w:p w14:paraId="601282E8" w14:textId="77777777" w:rsidR="0092465C" w:rsidRDefault="00FB496E">
            <w:r>
              <w:rPr>
                <w:sz w:val="20"/>
              </w:rPr>
              <w:lastRenderedPageBreak/>
              <w:t xml:space="preserve">Internal services or </w:t>
            </w:r>
            <w:r>
              <w:rPr>
                <w:sz w:val="20"/>
              </w:rPr>
              <w:lastRenderedPageBreak/>
              <w:t>fees (uncommon)</w:t>
            </w:r>
          </w:p>
        </w:tc>
        <w:tc>
          <w:tcPr>
            <w:tcW w:w="5472" w:type="dxa"/>
          </w:tcPr>
          <w:p w14:paraId="4134EA54" w14:textId="77777777" w:rsidR="0092465C" w:rsidRDefault="00FB496E">
            <w:r>
              <w:rPr>
                <w:sz w:val="20"/>
              </w:rPr>
              <w:lastRenderedPageBreak/>
              <w:t xml:space="preserve">Provide space to grow Golden Shiners in an indoore RAS (recirculating aquaculture system): </w:t>
            </w:r>
            <w:r>
              <w:rPr>
                <w:sz w:val="20"/>
              </w:rPr>
              <w:lastRenderedPageBreak/>
              <w:t>containment lab rental fee for biosecure lab space for 1 year  ($2190/13 w</w:t>
            </w:r>
            <w:r>
              <w:rPr>
                <w:sz w:val="20"/>
              </w:rPr>
              <w:t>eeks x 4)</w:t>
            </w:r>
          </w:p>
        </w:tc>
        <w:tc>
          <w:tcPr>
            <w:tcW w:w="4032" w:type="dxa"/>
          </w:tcPr>
          <w:p w14:paraId="260E6F82" w14:textId="77777777" w:rsidR="0092465C" w:rsidRDefault="0092465C"/>
        </w:tc>
        <w:tc>
          <w:tcPr>
            <w:tcW w:w="360" w:type="dxa"/>
          </w:tcPr>
          <w:p w14:paraId="12D8A3A6" w14:textId="77777777" w:rsidR="0092465C" w:rsidRDefault="0092465C"/>
        </w:tc>
        <w:tc>
          <w:tcPr>
            <w:tcW w:w="360" w:type="dxa"/>
          </w:tcPr>
          <w:p w14:paraId="1C0ACD7B" w14:textId="77777777" w:rsidR="0092465C" w:rsidRDefault="0092465C">
            <w:pPr>
              <w:jc w:val="right"/>
            </w:pPr>
          </w:p>
        </w:tc>
        <w:tc>
          <w:tcPr>
            <w:tcW w:w="360" w:type="dxa"/>
          </w:tcPr>
          <w:p w14:paraId="6579A7AC" w14:textId="77777777" w:rsidR="0092465C" w:rsidRDefault="00FB496E">
            <w:pPr>
              <w:jc w:val="right"/>
            </w:pPr>
            <w:r>
              <w:rPr>
                <w:sz w:val="20"/>
              </w:rPr>
              <w:t>0</w:t>
            </w:r>
          </w:p>
        </w:tc>
        <w:tc>
          <w:tcPr>
            <w:tcW w:w="360" w:type="dxa"/>
          </w:tcPr>
          <w:p w14:paraId="07224FF9" w14:textId="77777777" w:rsidR="0092465C" w:rsidRDefault="0092465C"/>
        </w:tc>
        <w:tc>
          <w:tcPr>
            <w:tcW w:w="1152" w:type="dxa"/>
          </w:tcPr>
          <w:p w14:paraId="4A62B8CE" w14:textId="77777777" w:rsidR="0092465C" w:rsidRDefault="00FB496E">
            <w:pPr>
              <w:jc w:val="right"/>
            </w:pPr>
            <w:r>
              <w:rPr>
                <w:sz w:val="20"/>
              </w:rPr>
              <w:t>$8,760</w:t>
            </w:r>
          </w:p>
        </w:tc>
      </w:tr>
      <w:tr w:rsidR="0092465C" w14:paraId="1C61EEA0" w14:textId="77777777">
        <w:tc>
          <w:tcPr>
            <w:tcW w:w="864" w:type="dxa"/>
          </w:tcPr>
          <w:p w14:paraId="0A95F8CC" w14:textId="77777777" w:rsidR="0092465C" w:rsidRDefault="00FB496E">
            <w:r>
              <w:rPr>
                <w:sz w:val="20"/>
              </w:rPr>
              <w:t>Univeristy of Minnesota Veterinary Diagnostic Lab</w:t>
            </w:r>
          </w:p>
        </w:tc>
        <w:tc>
          <w:tcPr>
            <w:tcW w:w="1440" w:type="dxa"/>
          </w:tcPr>
          <w:p w14:paraId="36765B57" w14:textId="77777777" w:rsidR="0092465C" w:rsidRDefault="00FB496E">
            <w:r>
              <w:rPr>
                <w:sz w:val="20"/>
              </w:rPr>
              <w:t>Internal services or fees (uncommon)</w:t>
            </w:r>
          </w:p>
        </w:tc>
        <w:tc>
          <w:tcPr>
            <w:tcW w:w="5472" w:type="dxa"/>
          </w:tcPr>
          <w:p w14:paraId="759AD90A" w14:textId="77777777" w:rsidR="0092465C" w:rsidRDefault="00FB496E">
            <w:r>
              <w:rPr>
                <w:sz w:val="20"/>
              </w:rPr>
              <w:t>The lab will provide disease testing for Golden Shiner as needed throughout the project. 4 comprehensive aquatic necropsies @ $120 each, 20 H&amp;E h</w:t>
            </w:r>
            <w:r>
              <w:rPr>
                <w:sz w:val="20"/>
              </w:rPr>
              <w:t>istological slide preps @ $16 each, 8 special stain preps @ $25 each.</w:t>
            </w:r>
          </w:p>
        </w:tc>
        <w:tc>
          <w:tcPr>
            <w:tcW w:w="4032" w:type="dxa"/>
          </w:tcPr>
          <w:p w14:paraId="50855CED" w14:textId="77777777" w:rsidR="0092465C" w:rsidRDefault="0092465C"/>
        </w:tc>
        <w:tc>
          <w:tcPr>
            <w:tcW w:w="360" w:type="dxa"/>
          </w:tcPr>
          <w:p w14:paraId="274AD986" w14:textId="77777777" w:rsidR="0092465C" w:rsidRDefault="0092465C"/>
        </w:tc>
        <w:tc>
          <w:tcPr>
            <w:tcW w:w="360" w:type="dxa"/>
          </w:tcPr>
          <w:p w14:paraId="7D87B2F5" w14:textId="77777777" w:rsidR="0092465C" w:rsidRDefault="0092465C">
            <w:pPr>
              <w:jc w:val="right"/>
            </w:pPr>
          </w:p>
        </w:tc>
        <w:tc>
          <w:tcPr>
            <w:tcW w:w="360" w:type="dxa"/>
          </w:tcPr>
          <w:p w14:paraId="59E95391" w14:textId="77777777" w:rsidR="0092465C" w:rsidRDefault="00FB496E">
            <w:pPr>
              <w:jc w:val="right"/>
            </w:pPr>
            <w:r>
              <w:rPr>
                <w:sz w:val="20"/>
              </w:rPr>
              <w:t>0</w:t>
            </w:r>
          </w:p>
        </w:tc>
        <w:tc>
          <w:tcPr>
            <w:tcW w:w="360" w:type="dxa"/>
          </w:tcPr>
          <w:p w14:paraId="6737D789" w14:textId="77777777" w:rsidR="0092465C" w:rsidRDefault="0092465C"/>
        </w:tc>
        <w:tc>
          <w:tcPr>
            <w:tcW w:w="1152" w:type="dxa"/>
          </w:tcPr>
          <w:p w14:paraId="64549841" w14:textId="77777777" w:rsidR="0092465C" w:rsidRDefault="00FB496E">
            <w:pPr>
              <w:jc w:val="right"/>
            </w:pPr>
            <w:r>
              <w:rPr>
                <w:sz w:val="20"/>
              </w:rPr>
              <w:t>$1,000</w:t>
            </w:r>
          </w:p>
        </w:tc>
      </w:tr>
      <w:tr w:rsidR="0092465C" w14:paraId="15E62272" w14:textId="77777777">
        <w:tc>
          <w:tcPr>
            <w:tcW w:w="864" w:type="dxa"/>
            <w:shd w:val="clear" w:color="auto" w:fill="EEEEEE"/>
          </w:tcPr>
          <w:p w14:paraId="740C3103" w14:textId="77777777" w:rsidR="0092465C" w:rsidRDefault="0092465C"/>
        </w:tc>
        <w:tc>
          <w:tcPr>
            <w:tcW w:w="1440" w:type="dxa"/>
            <w:shd w:val="clear" w:color="auto" w:fill="EEEEEE"/>
          </w:tcPr>
          <w:p w14:paraId="12C12579" w14:textId="77777777" w:rsidR="0092465C" w:rsidRDefault="0092465C"/>
        </w:tc>
        <w:tc>
          <w:tcPr>
            <w:tcW w:w="5472" w:type="dxa"/>
            <w:shd w:val="clear" w:color="auto" w:fill="EEEEEE"/>
          </w:tcPr>
          <w:p w14:paraId="16C73D4B" w14:textId="77777777" w:rsidR="0092465C" w:rsidRDefault="0092465C"/>
        </w:tc>
        <w:tc>
          <w:tcPr>
            <w:tcW w:w="4032" w:type="dxa"/>
            <w:shd w:val="clear" w:color="auto" w:fill="EEEEEE"/>
          </w:tcPr>
          <w:p w14:paraId="748731C5" w14:textId="77777777" w:rsidR="0092465C" w:rsidRDefault="0092465C"/>
        </w:tc>
        <w:tc>
          <w:tcPr>
            <w:tcW w:w="360" w:type="dxa"/>
            <w:shd w:val="clear" w:color="auto" w:fill="EEEEEE"/>
          </w:tcPr>
          <w:p w14:paraId="018D565F" w14:textId="77777777" w:rsidR="0092465C" w:rsidRDefault="0092465C"/>
        </w:tc>
        <w:tc>
          <w:tcPr>
            <w:tcW w:w="360" w:type="dxa"/>
            <w:shd w:val="clear" w:color="auto" w:fill="EEEEEE"/>
          </w:tcPr>
          <w:p w14:paraId="26371B1C" w14:textId="77777777" w:rsidR="0092465C" w:rsidRDefault="0092465C">
            <w:pPr>
              <w:jc w:val="right"/>
            </w:pPr>
          </w:p>
        </w:tc>
        <w:tc>
          <w:tcPr>
            <w:tcW w:w="360" w:type="dxa"/>
            <w:shd w:val="clear" w:color="auto" w:fill="EEEEEE"/>
          </w:tcPr>
          <w:p w14:paraId="2B17B52D" w14:textId="77777777" w:rsidR="0092465C" w:rsidRDefault="0092465C">
            <w:pPr>
              <w:jc w:val="right"/>
            </w:pPr>
          </w:p>
        </w:tc>
        <w:tc>
          <w:tcPr>
            <w:tcW w:w="360" w:type="dxa"/>
            <w:shd w:val="clear" w:color="auto" w:fill="EEEEEE"/>
          </w:tcPr>
          <w:p w14:paraId="478E4093" w14:textId="77777777" w:rsidR="0092465C" w:rsidRDefault="00FB496E">
            <w:r>
              <w:rPr>
                <w:b/>
                <w:color w:val="000000"/>
                <w:sz w:val="20"/>
              </w:rPr>
              <w:t>Sub Total</w:t>
            </w:r>
          </w:p>
        </w:tc>
        <w:tc>
          <w:tcPr>
            <w:tcW w:w="1152" w:type="dxa"/>
            <w:shd w:val="clear" w:color="auto" w:fill="EEEEEE"/>
          </w:tcPr>
          <w:p w14:paraId="37501298" w14:textId="77777777" w:rsidR="0092465C" w:rsidRDefault="00FB496E">
            <w:pPr>
              <w:jc w:val="right"/>
            </w:pPr>
            <w:r>
              <w:rPr>
                <w:b/>
                <w:color w:val="000000"/>
                <w:sz w:val="20"/>
              </w:rPr>
              <w:t>$68,760</w:t>
            </w:r>
          </w:p>
        </w:tc>
      </w:tr>
      <w:tr w:rsidR="0092465C" w14:paraId="07620CA8" w14:textId="77777777">
        <w:tc>
          <w:tcPr>
            <w:tcW w:w="864" w:type="dxa"/>
            <w:shd w:val="clear" w:color="auto" w:fill="DDDDDD"/>
          </w:tcPr>
          <w:p w14:paraId="38C41EFF" w14:textId="77777777" w:rsidR="0092465C" w:rsidRDefault="00FB496E">
            <w:r>
              <w:rPr>
                <w:b/>
                <w:color w:val="000000"/>
                <w:sz w:val="20"/>
              </w:rPr>
              <w:t>Equipment, Tools, and Supplies</w:t>
            </w:r>
          </w:p>
        </w:tc>
        <w:tc>
          <w:tcPr>
            <w:tcW w:w="1440" w:type="dxa"/>
            <w:shd w:val="clear" w:color="auto" w:fill="DDDDDD"/>
          </w:tcPr>
          <w:p w14:paraId="56E5DD39" w14:textId="77777777" w:rsidR="0092465C" w:rsidRDefault="0092465C"/>
        </w:tc>
        <w:tc>
          <w:tcPr>
            <w:tcW w:w="5472" w:type="dxa"/>
            <w:shd w:val="clear" w:color="auto" w:fill="DDDDDD"/>
          </w:tcPr>
          <w:p w14:paraId="4B64C393" w14:textId="77777777" w:rsidR="0092465C" w:rsidRDefault="0092465C"/>
        </w:tc>
        <w:tc>
          <w:tcPr>
            <w:tcW w:w="4032" w:type="dxa"/>
            <w:shd w:val="clear" w:color="auto" w:fill="DDDDDD"/>
          </w:tcPr>
          <w:p w14:paraId="73AFBF82" w14:textId="77777777" w:rsidR="0092465C" w:rsidRDefault="0092465C"/>
        </w:tc>
        <w:tc>
          <w:tcPr>
            <w:tcW w:w="360" w:type="dxa"/>
            <w:shd w:val="clear" w:color="auto" w:fill="DDDDDD"/>
          </w:tcPr>
          <w:p w14:paraId="3852C7A7" w14:textId="77777777" w:rsidR="0092465C" w:rsidRDefault="0092465C"/>
        </w:tc>
        <w:tc>
          <w:tcPr>
            <w:tcW w:w="360" w:type="dxa"/>
            <w:shd w:val="clear" w:color="auto" w:fill="DDDDDD"/>
          </w:tcPr>
          <w:p w14:paraId="5AC21B05" w14:textId="77777777" w:rsidR="0092465C" w:rsidRDefault="0092465C">
            <w:pPr>
              <w:jc w:val="right"/>
            </w:pPr>
          </w:p>
        </w:tc>
        <w:tc>
          <w:tcPr>
            <w:tcW w:w="360" w:type="dxa"/>
            <w:shd w:val="clear" w:color="auto" w:fill="DDDDDD"/>
          </w:tcPr>
          <w:p w14:paraId="63938859" w14:textId="77777777" w:rsidR="0092465C" w:rsidRDefault="0092465C">
            <w:pPr>
              <w:jc w:val="right"/>
            </w:pPr>
          </w:p>
        </w:tc>
        <w:tc>
          <w:tcPr>
            <w:tcW w:w="360" w:type="dxa"/>
            <w:shd w:val="clear" w:color="auto" w:fill="DDDDDD"/>
          </w:tcPr>
          <w:p w14:paraId="2DE2B000" w14:textId="77777777" w:rsidR="0092465C" w:rsidRDefault="0092465C"/>
        </w:tc>
        <w:tc>
          <w:tcPr>
            <w:tcW w:w="1152" w:type="dxa"/>
            <w:shd w:val="clear" w:color="auto" w:fill="DDDDDD"/>
          </w:tcPr>
          <w:p w14:paraId="6C86B887" w14:textId="77777777" w:rsidR="0092465C" w:rsidRDefault="0092465C">
            <w:pPr>
              <w:jc w:val="right"/>
            </w:pPr>
          </w:p>
        </w:tc>
      </w:tr>
      <w:tr w:rsidR="0092465C" w14:paraId="2357D105" w14:textId="77777777">
        <w:tc>
          <w:tcPr>
            <w:tcW w:w="864" w:type="dxa"/>
          </w:tcPr>
          <w:p w14:paraId="578C3503" w14:textId="77777777" w:rsidR="0092465C" w:rsidRDefault="0092465C"/>
        </w:tc>
        <w:tc>
          <w:tcPr>
            <w:tcW w:w="1440" w:type="dxa"/>
          </w:tcPr>
          <w:p w14:paraId="38DAA5D5" w14:textId="77777777" w:rsidR="0092465C" w:rsidRDefault="00FB496E">
            <w:r>
              <w:rPr>
                <w:sz w:val="20"/>
              </w:rPr>
              <w:t>Tools and Supplies</w:t>
            </w:r>
          </w:p>
        </w:tc>
        <w:tc>
          <w:tcPr>
            <w:tcW w:w="5472" w:type="dxa"/>
          </w:tcPr>
          <w:p w14:paraId="3718ABE1" w14:textId="77777777" w:rsidR="0092465C" w:rsidRDefault="00FB496E">
            <w:r>
              <w:rPr>
                <w:sz w:val="20"/>
              </w:rPr>
              <w:t xml:space="preserve">Miscellaneous field supplies: measuring board, scale, sample containers, sample </w:t>
            </w:r>
            <w:r>
              <w:rPr>
                <w:sz w:val="20"/>
              </w:rPr>
              <w:t>preservatives, etc.</w:t>
            </w:r>
          </w:p>
        </w:tc>
        <w:tc>
          <w:tcPr>
            <w:tcW w:w="4032" w:type="dxa"/>
          </w:tcPr>
          <w:p w14:paraId="4886A5DD" w14:textId="77777777" w:rsidR="0092465C" w:rsidRDefault="00FB496E">
            <w:r>
              <w:rPr>
                <w:sz w:val="20"/>
              </w:rPr>
              <w:t>These items will be used for field or lab work  to measure/weigh/assess health of fish during growing periods and strategies.</w:t>
            </w:r>
          </w:p>
        </w:tc>
        <w:tc>
          <w:tcPr>
            <w:tcW w:w="360" w:type="dxa"/>
          </w:tcPr>
          <w:p w14:paraId="7095E1EE" w14:textId="77777777" w:rsidR="0092465C" w:rsidRDefault="0092465C"/>
        </w:tc>
        <w:tc>
          <w:tcPr>
            <w:tcW w:w="360" w:type="dxa"/>
          </w:tcPr>
          <w:p w14:paraId="41094EB6" w14:textId="77777777" w:rsidR="0092465C" w:rsidRDefault="0092465C">
            <w:pPr>
              <w:jc w:val="right"/>
            </w:pPr>
          </w:p>
        </w:tc>
        <w:tc>
          <w:tcPr>
            <w:tcW w:w="360" w:type="dxa"/>
          </w:tcPr>
          <w:p w14:paraId="1D1D81A6" w14:textId="77777777" w:rsidR="0092465C" w:rsidRDefault="0092465C">
            <w:pPr>
              <w:jc w:val="right"/>
            </w:pPr>
          </w:p>
        </w:tc>
        <w:tc>
          <w:tcPr>
            <w:tcW w:w="360" w:type="dxa"/>
          </w:tcPr>
          <w:p w14:paraId="10037581" w14:textId="77777777" w:rsidR="0092465C" w:rsidRDefault="0092465C"/>
        </w:tc>
        <w:tc>
          <w:tcPr>
            <w:tcW w:w="1152" w:type="dxa"/>
          </w:tcPr>
          <w:p w14:paraId="6FBF922E" w14:textId="77777777" w:rsidR="0092465C" w:rsidRDefault="00FB496E">
            <w:pPr>
              <w:jc w:val="right"/>
            </w:pPr>
            <w:r>
              <w:rPr>
                <w:sz w:val="20"/>
              </w:rPr>
              <w:t>$3,408</w:t>
            </w:r>
          </w:p>
        </w:tc>
      </w:tr>
      <w:tr w:rsidR="0092465C" w14:paraId="3B97AAAD" w14:textId="77777777">
        <w:tc>
          <w:tcPr>
            <w:tcW w:w="864" w:type="dxa"/>
            <w:shd w:val="clear" w:color="auto" w:fill="EEEEEE"/>
          </w:tcPr>
          <w:p w14:paraId="7AFA6C47" w14:textId="77777777" w:rsidR="0092465C" w:rsidRDefault="0092465C"/>
        </w:tc>
        <w:tc>
          <w:tcPr>
            <w:tcW w:w="1440" w:type="dxa"/>
            <w:shd w:val="clear" w:color="auto" w:fill="EEEEEE"/>
          </w:tcPr>
          <w:p w14:paraId="7418DA39" w14:textId="77777777" w:rsidR="0092465C" w:rsidRDefault="0092465C"/>
        </w:tc>
        <w:tc>
          <w:tcPr>
            <w:tcW w:w="5472" w:type="dxa"/>
            <w:shd w:val="clear" w:color="auto" w:fill="EEEEEE"/>
          </w:tcPr>
          <w:p w14:paraId="7878B56A" w14:textId="77777777" w:rsidR="0092465C" w:rsidRDefault="0092465C"/>
        </w:tc>
        <w:tc>
          <w:tcPr>
            <w:tcW w:w="4032" w:type="dxa"/>
            <w:shd w:val="clear" w:color="auto" w:fill="EEEEEE"/>
          </w:tcPr>
          <w:p w14:paraId="49D49553" w14:textId="77777777" w:rsidR="0092465C" w:rsidRDefault="0092465C"/>
        </w:tc>
        <w:tc>
          <w:tcPr>
            <w:tcW w:w="360" w:type="dxa"/>
            <w:shd w:val="clear" w:color="auto" w:fill="EEEEEE"/>
          </w:tcPr>
          <w:p w14:paraId="7B7167B1" w14:textId="77777777" w:rsidR="0092465C" w:rsidRDefault="0092465C"/>
        </w:tc>
        <w:tc>
          <w:tcPr>
            <w:tcW w:w="360" w:type="dxa"/>
            <w:shd w:val="clear" w:color="auto" w:fill="EEEEEE"/>
          </w:tcPr>
          <w:p w14:paraId="48A3E9A3" w14:textId="77777777" w:rsidR="0092465C" w:rsidRDefault="0092465C">
            <w:pPr>
              <w:jc w:val="right"/>
            </w:pPr>
          </w:p>
        </w:tc>
        <w:tc>
          <w:tcPr>
            <w:tcW w:w="360" w:type="dxa"/>
            <w:shd w:val="clear" w:color="auto" w:fill="EEEEEE"/>
          </w:tcPr>
          <w:p w14:paraId="5346E143" w14:textId="77777777" w:rsidR="0092465C" w:rsidRDefault="0092465C">
            <w:pPr>
              <w:jc w:val="right"/>
            </w:pPr>
          </w:p>
        </w:tc>
        <w:tc>
          <w:tcPr>
            <w:tcW w:w="360" w:type="dxa"/>
            <w:shd w:val="clear" w:color="auto" w:fill="EEEEEE"/>
          </w:tcPr>
          <w:p w14:paraId="613CB961" w14:textId="77777777" w:rsidR="0092465C" w:rsidRDefault="00FB496E">
            <w:r>
              <w:rPr>
                <w:b/>
                <w:color w:val="000000"/>
                <w:sz w:val="20"/>
              </w:rPr>
              <w:t>Sub Total</w:t>
            </w:r>
          </w:p>
        </w:tc>
        <w:tc>
          <w:tcPr>
            <w:tcW w:w="1152" w:type="dxa"/>
            <w:shd w:val="clear" w:color="auto" w:fill="EEEEEE"/>
          </w:tcPr>
          <w:p w14:paraId="71A0A99C" w14:textId="77777777" w:rsidR="0092465C" w:rsidRDefault="00FB496E">
            <w:pPr>
              <w:jc w:val="right"/>
            </w:pPr>
            <w:r>
              <w:rPr>
                <w:b/>
                <w:color w:val="000000"/>
                <w:sz w:val="20"/>
              </w:rPr>
              <w:t>$3,408</w:t>
            </w:r>
          </w:p>
        </w:tc>
      </w:tr>
      <w:tr w:rsidR="0092465C" w14:paraId="65E7DE7B" w14:textId="77777777">
        <w:tc>
          <w:tcPr>
            <w:tcW w:w="864" w:type="dxa"/>
            <w:shd w:val="clear" w:color="auto" w:fill="DDDDDD"/>
          </w:tcPr>
          <w:p w14:paraId="447B82FE" w14:textId="77777777" w:rsidR="0092465C" w:rsidRDefault="00FB496E">
            <w:r>
              <w:rPr>
                <w:b/>
                <w:color w:val="000000"/>
                <w:sz w:val="20"/>
              </w:rPr>
              <w:t>Capital Expenditures</w:t>
            </w:r>
          </w:p>
        </w:tc>
        <w:tc>
          <w:tcPr>
            <w:tcW w:w="1440" w:type="dxa"/>
            <w:shd w:val="clear" w:color="auto" w:fill="DDDDDD"/>
          </w:tcPr>
          <w:p w14:paraId="515D2370" w14:textId="77777777" w:rsidR="0092465C" w:rsidRDefault="0092465C"/>
        </w:tc>
        <w:tc>
          <w:tcPr>
            <w:tcW w:w="5472" w:type="dxa"/>
            <w:shd w:val="clear" w:color="auto" w:fill="DDDDDD"/>
          </w:tcPr>
          <w:p w14:paraId="7D255F5E" w14:textId="77777777" w:rsidR="0092465C" w:rsidRDefault="0092465C"/>
        </w:tc>
        <w:tc>
          <w:tcPr>
            <w:tcW w:w="4032" w:type="dxa"/>
            <w:shd w:val="clear" w:color="auto" w:fill="DDDDDD"/>
          </w:tcPr>
          <w:p w14:paraId="1DC897A1" w14:textId="77777777" w:rsidR="0092465C" w:rsidRDefault="0092465C"/>
        </w:tc>
        <w:tc>
          <w:tcPr>
            <w:tcW w:w="360" w:type="dxa"/>
            <w:shd w:val="clear" w:color="auto" w:fill="DDDDDD"/>
          </w:tcPr>
          <w:p w14:paraId="336DC658" w14:textId="77777777" w:rsidR="0092465C" w:rsidRDefault="0092465C"/>
        </w:tc>
        <w:tc>
          <w:tcPr>
            <w:tcW w:w="360" w:type="dxa"/>
            <w:shd w:val="clear" w:color="auto" w:fill="DDDDDD"/>
          </w:tcPr>
          <w:p w14:paraId="155EE30E" w14:textId="77777777" w:rsidR="0092465C" w:rsidRDefault="0092465C">
            <w:pPr>
              <w:jc w:val="right"/>
            </w:pPr>
          </w:p>
        </w:tc>
        <w:tc>
          <w:tcPr>
            <w:tcW w:w="360" w:type="dxa"/>
            <w:shd w:val="clear" w:color="auto" w:fill="DDDDDD"/>
          </w:tcPr>
          <w:p w14:paraId="743955B1" w14:textId="77777777" w:rsidR="0092465C" w:rsidRDefault="0092465C">
            <w:pPr>
              <w:jc w:val="right"/>
            </w:pPr>
          </w:p>
        </w:tc>
        <w:tc>
          <w:tcPr>
            <w:tcW w:w="360" w:type="dxa"/>
            <w:shd w:val="clear" w:color="auto" w:fill="DDDDDD"/>
          </w:tcPr>
          <w:p w14:paraId="56995DB0" w14:textId="77777777" w:rsidR="0092465C" w:rsidRDefault="0092465C"/>
        </w:tc>
        <w:tc>
          <w:tcPr>
            <w:tcW w:w="1152" w:type="dxa"/>
            <w:shd w:val="clear" w:color="auto" w:fill="DDDDDD"/>
          </w:tcPr>
          <w:p w14:paraId="54AC027A" w14:textId="77777777" w:rsidR="0092465C" w:rsidRDefault="0092465C">
            <w:pPr>
              <w:jc w:val="right"/>
            </w:pPr>
          </w:p>
        </w:tc>
      </w:tr>
      <w:tr w:rsidR="0092465C" w14:paraId="005C2101" w14:textId="77777777">
        <w:tc>
          <w:tcPr>
            <w:tcW w:w="864" w:type="dxa"/>
            <w:shd w:val="clear" w:color="auto" w:fill="EEEEEE"/>
          </w:tcPr>
          <w:p w14:paraId="0B4EFE90" w14:textId="77777777" w:rsidR="0092465C" w:rsidRDefault="0092465C"/>
        </w:tc>
        <w:tc>
          <w:tcPr>
            <w:tcW w:w="1440" w:type="dxa"/>
            <w:shd w:val="clear" w:color="auto" w:fill="EEEEEE"/>
          </w:tcPr>
          <w:p w14:paraId="708880AC" w14:textId="77777777" w:rsidR="0092465C" w:rsidRDefault="0092465C"/>
        </w:tc>
        <w:tc>
          <w:tcPr>
            <w:tcW w:w="5472" w:type="dxa"/>
            <w:shd w:val="clear" w:color="auto" w:fill="EEEEEE"/>
          </w:tcPr>
          <w:p w14:paraId="3FBD46B0" w14:textId="77777777" w:rsidR="0092465C" w:rsidRDefault="0092465C"/>
        </w:tc>
        <w:tc>
          <w:tcPr>
            <w:tcW w:w="4032" w:type="dxa"/>
            <w:shd w:val="clear" w:color="auto" w:fill="EEEEEE"/>
          </w:tcPr>
          <w:p w14:paraId="5B4D9FAF" w14:textId="77777777" w:rsidR="0092465C" w:rsidRDefault="0092465C"/>
        </w:tc>
        <w:tc>
          <w:tcPr>
            <w:tcW w:w="360" w:type="dxa"/>
            <w:shd w:val="clear" w:color="auto" w:fill="EEEEEE"/>
          </w:tcPr>
          <w:p w14:paraId="4BF3DCEE" w14:textId="77777777" w:rsidR="0092465C" w:rsidRDefault="0092465C"/>
        </w:tc>
        <w:tc>
          <w:tcPr>
            <w:tcW w:w="360" w:type="dxa"/>
            <w:shd w:val="clear" w:color="auto" w:fill="EEEEEE"/>
          </w:tcPr>
          <w:p w14:paraId="656F86ED" w14:textId="77777777" w:rsidR="0092465C" w:rsidRDefault="0092465C">
            <w:pPr>
              <w:jc w:val="right"/>
            </w:pPr>
          </w:p>
        </w:tc>
        <w:tc>
          <w:tcPr>
            <w:tcW w:w="360" w:type="dxa"/>
            <w:shd w:val="clear" w:color="auto" w:fill="EEEEEE"/>
          </w:tcPr>
          <w:p w14:paraId="02982498" w14:textId="77777777" w:rsidR="0092465C" w:rsidRDefault="0092465C">
            <w:pPr>
              <w:jc w:val="right"/>
            </w:pPr>
          </w:p>
        </w:tc>
        <w:tc>
          <w:tcPr>
            <w:tcW w:w="360" w:type="dxa"/>
            <w:shd w:val="clear" w:color="auto" w:fill="EEEEEE"/>
          </w:tcPr>
          <w:p w14:paraId="21C07D50" w14:textId="77777777" w:rsidR="0092465C" w:rsidRDefault="00FB496E">
            <w:r>
              <w:rPr>
                <w:b/>
                <w:color w:val="000000"/>
                <w:sz w:val="20"/>
              </w:rPr>
              <w:t>Sub Total</w:t>
            </w:r>
          </w:p>
        </w:tc>
        <w:tc>
          <w:tcPr>
            <w:tcW w:w="1152" w:type="dxa"/>
            <w:shd w:val="clear" w:color="auto" w:fill="EEEEEE"/>
          </w:tcPr>
          <w:p w14:paraId="70943257" w14:textId="77777777" w:rsidR="0092465C" w:rsidRDefault="00FB496E">
            <w:pPr>
              <w:jc w:val="right"/>
            </w:pPr>
            <w:r>
              <w:rPr>
                <w:b/>
                <w:color w:val="000000"/>
                <w:sz w:val="20"/>
              </w:rPr>
              <w:t>-</w:t>
            </w:r>
          </w:p>
        </w:tc>
      </w:tr>
      <w:tr w:rsidR="0092465C" w14:paraId="1FF37483" w14:textId="77777777">
        <w:tc>
          <w:tcPr>
            <w:tcW w:w="864" w:type="dxa"/>
            <w:shd w:val="clear" w:color="auto" w:fill="DDDDDD"/>
          </w:tcPr>
          <w:p w14:paraId="696ADE54" w14:textId="77777777" w:rsidR="0092465C" w:rsidRDefault="00FB496E">
            <w:r>
              <w:rPr>
                <w:b/>
                <w:color w:val="000000"/>
                <w:sz w:val="20"/>
              </w:rPr>
              <w:t>Acquisitions and Stewardship</w:t>
            </w:r>
          </w:p>
        </w:tc>
        <w:tc>
          <w:tcPr>
            <w:tcW w:w="1440" w:type="dxa"/>
            <w:shd w:val="clear" w:color="auto" w:fill="DDDDDD"/>
          </w:tcPr>
          <w:p w14:paraId="43E03AD9" w14:textId="77777777" w:rsidR="0092465C" w:rsidRDefault="0092465C"/>
        </w:tc>
        <w:tc>
          <w:tcPr>
            <w:tcW w:w="5472" w:type="dxa"/>
            <w:shd w:val="clear" w:color="auto" w:fill="DDDDDD"/>
          </w:tcPr>
          <w:p w14:paraId="0C3E6223" w14:textId="77777777" w:rsidR="0092465C" w:rsidRDefault="0092465C"/>
        </w:tc>
        <w:tc>
          <w:tcPr>
            <w:tcW w:w="4032" w:type="dxa"/>
            <w:shd w:val="clear" w:color="auto" w:fill="DDDDDD"/>
          </w:tcPr>
          <w:p w14:paraId="5047A13F" w14:textId="77777777" w:rsidR="0092465C" w:rsidRDefault="0092465C"/>
        </w:tc>
        <w:tc>
          <w:tcPr>
            <w:tcW w:w="360" w:type="dxa"/>
            <w:shd w:val="clear" w:color="auto" w:fill="DDDDDD"/>
          </w:tcPr>
          <w:p w14:paraId="6701C121" w14:textId="77777777" w:rsidR="0092465C" w:rsidRDefault="0092465C"/>
        </w:tc>
        <w:tc>
          <w:tcPr>
            <w:tcW w:w="360" w:type="dxa"/>
            <w:shd w:val="clear" w:color="auto" w:fill="DDDDDD"/>
          </w:tcPr>
          <w:p w14:paraId="495B079F" w14:textId="77777777" w:rsidR="0092465C" w:rsidRDefault="0092465C">
            <w:pPr>
              <w:jc w:val="right"/>
            </w:pPr>
          </w:p>
        </w:tc>
        <w:tc>
          <w:tcPr>
            <w:tcW w:w="360" w:type="dxa"/>
            <w:shd w:val="clear" w:color="auto" w:fill="DDDDDD"/>
          </w:tcPr>
          <w:p w14:paraId="44404989" w14:textId="77777777" w:rsidR="0092465C" w:rsidRDefault="0092465C">
            <w:pPr>
              <w:jc w:val="right"/>
            </w:pPr>
          </w:p>
        </w:tc>
        <w:tc>
          <w:tcPr>
            <w:tcW w:w="360" w:type="dxa"/>
            <w:shd w:val="clear" w:color="auto" w:fill="DDDDDD"/>
          </w:tcPr>
          <w:p w14:paraId="7151E063" w14:textId="77777777" w:rsidR="0092465C" w:rsidRDefault="0092465C"/>
        </w:tc>
        <w:tc>
          <w:tcPr>
            <w:tcW w:w="1152" w:type="dxa"/>
            <w:shd w:val="clear" w:color="auto" w:fill="DDDDDD"/>
          </w:tcPr>
          <w:p w14:paraId="6D1A2B13" w14:textId="77777777" w:rsidR="0092465C" w:rsidRDefault="0092465C">
            <w:pPr>
              <w:jc w:val="right"/>
            </w:pPr>
          </w:p>
        </w:tc>
      </w:tr>
      <w:tr w:rsidR="0092465C" w14:paraId="79C44B17" w14:textId="77777777">
        <w:tc>
          <w:tcPr>
            <w:tcW w:w="864" w:type="dxa"/>
            <w:shd w:val="clear" w:color="auto" w:fill="EEEEEE"/>
          </w:tcPr>
          <w:p w14:paraId="59C97BC3" w14:textId="77777777" w:rsidR="0092465C" w:rsidRDefault="0092465C"/>
        </w:tc>
        <w:tc>
          <w:tcPr>
            <w:tcW w:w="1440" w:type="dxa"/>
            <w:shd w:val="clear" w:color="auto" w:fill="EEEEEE"/>
          </w:tcPr>
          <w:p w14:paraId="219DCE32" w14:textId="77777777" w:rsidR="0092465C" w:rsidRDefault="0092465C"/>
        </w:tc>
        <w:tc>
          <w:tcPr>
            <w:tcW w:w="5472" w:type="dxa"/>
            <w:shd w:val="clear" w:color="auto" w:fill="EEEEEE"/>
          </w:tcPr>
          <w:p w14:paraId="3DFC0C49" w14:textId="77777777" w:rsidR="0092465C" w:rsidRDefault="0092465C"/>
        </w:tc>
        <w:tc>
          <w:tcPr>
            <w:tcW w:w="4032" w:type="dxa"/>
            <w:shd w:val="clear" w:color="auto" w:fill="EEEEEE"/>
          </w:tcPr>
          <w:p w14:paraId="0970283C" w14:textId="77777777" w:rsidR="0092465C" w:rsidRDefault="0092465C"/>
        </w:tc>
        <w:tc>
          <w:tcPr>
            <w:tcW w:w="360" w:type="dxa"/>
            <w:shd w:val="clear" w:color="auto" w:fill="EEEEEE"/>
          </w:tcPr>
          <w:p w14:paraId="2EC445DD" w14:textId="77777777" w:rsidR="0092465C" w:rsidRDefault="0092465C"/>
        </w:tc>
        <w:tc>
          <w:tcPr>
            <w:tcW w:w="360" w:type="dxa"/>
            <w:shd w:val="clear" w:color="auto" w:fill="EEEEEE"/>
          </w:tcPr>
          <w:p w14:paraId="3AB8EE60" w14:textId="77777777" w:rsidR="0092465C" w:rsidRDefault="0092465C">
            <w:pPr>
              <w:jc w:val="right"/>
            </w:pPr>
          </w:p>
        </w:tc>
        <w:tc>
          <w:tcPr>
            <w:tcW w:w="360" w:type="dxa"/>
            <w:shd w:val="clear" w:color="auto" w:fill="EEEEEE"/>
          </w:tcPr>
          <w:p w14:paraId="639DB077" w14:textId="77777777" w:rsidR="0092465C" w:rsidRDefault="0092465C">
            <w:pPr>
              <w:jc w:val="right"/>
            </w:pPr>
          </w:p>
        </w:tc>
        <w:tc>
          <w:tcPr>
            <w:tcW w:w="360" w:type="dxa"/>
            <w:shd w:val="clear" w:color="auto" w:fill="EEEEEE"/>
          </w:tcPr>
          <w:p w14:paraId="3387AC08" w14:textId="77777777" w:rsidR="0092465C" w:rsidRDefault="00FB496E">
            <w:r>
              <w:rPr>
                <w:b/>
                <w:color w:val="000000"/>
                <w:sz w:val="20"/>
              </w:rPr>
              <w:t>Sub Total</w:t>
            </w:r>
          </w:p>
        </w:tc>
        <w:tc>
          <w:tcPr>
            <w:tcW w:w="1152" w:type="dxa"/>
            <w:shd w:val="clear" w:color="auto" w:fill="EEEEEE"/>
          </w:tcPr>
          <w:p w14:paraId="76DF90D6" w14:textId="77777777" w:rsidR="0092465C" w:rsidRDefault="00FB496E">
            <w:pPr>
              <w:jc w:val="right"/>
            </w:pPr>
            <w:r>
              <w:rPr>
                <w:b/>
                <w:color w:val="000000"/>
                <w:sz w:val="20"/>
              </w:rPr>
              <w:t>-</w:t>
            </w:r>
          </w:p>
        </w:tc>
      </w:tr>
      <w:tr w:rsidR="0092465C" w14:paraId="53CF4DE4" w14:textId="77777777">
        <w:tc>
          <w:tcPr>
            <w:tcW w:w="864" w:type="dxa"/>
            <w:shd w:val="clear" w:color="auto" w:fill="DDDDDD"/>
          </w:tcPr>
          <w:p w14:paraId="7A819A2D" w14:textId="77777777" w:rsidR="0092465C" w:rsidRDefault="00FB496E">
            <w:r>
              <w:rPr>
                <w:b/>
                <w:color w:val="000000"/>
                <w:sz w:val="20"/>
              </w:rPr>
              <w:t>Travel In Minnesota</w:t>
            </w:r>
          </w:p>
        </w:tc>
        <w:tc>
          <w:tcPr>
            <w:tcW w:w="1440" w:type="dxa"/>
            <w:shd w:val="clear" w:color="auto" w:fill="DDDDDD"/>
          </w:tcPr>
          <w:p w14:paraId="5904B50B" w14:textId="77777777" w:rsidR="0092465C" w:rsidRDefault="0092465C"/>
        </w:tc>
        <w:tc>
          <w:tcPr>
            <w:tcW w:w="5472" w:type="dxa"/>
            <w:shd w:val="clear" w:color="auto" w:fill="DDDDDD"/>
          </w:tcPr>
          <w:p w14:paraId="24A25B36" w14:textId="77777777" w:rsidR="0092465C" w:rsidRDefault="0092465C"/>
        </w:tc>
        <w:tc>
          <w:tcPr>
            <w:tcW w:w="4032" w:type="dxa"/>
            <w:shd w:val="clear" w:color="auto" w:fill="DDDDDD"/>
          </w:tcPr>
          <w:p w14:paraId="0391F5E5" w14:textId="77777777" w:rsidR="0092465C" w:rsidRDefault="0092465C"/>
        </w:tc>
        <w:tc>
          <w:tcPr>
            <w:tcW w:w="360" w:type="dxa"/>
            <w:shd w:val="clear" w:color="auto" w:fill="DDDDDD"/>
          </w:tcPr>
          <w:p w14:paraId="11930C6A" w14:textId="77777777" w:rsidR="0092465C" w:rsidRDefault="0092465C"/>
        </w:tc>
        <w:tc>
          <w:tcPr>
            <w:tcW w:w="360" w:type="dxa"/>
            <w:shd w:val="clear" w:color="auto" w:fill="DDDDDD"/>
          </w:tcPr>
          <w:p w14:paraId="514FF727" w14:textId="77777777" w:rsidR="0092465C" w:rsidRDefault="0092465C">
            <w:pPr>
              <w:jc w:val="right"/>
            </w:pPr>
          </w:p>
        </w:tc>
        <w:tc>
          <w:tcPr>
            <w:tcW w:w="360" w:type="dxa"/>
            <w:shd w:val="clear" w:color="auto" w:fill="DDDDDD"/>
          </w:tcPr>
          <w:p w14:paraId="03C9794D" w14:textId="77777777" w:rsidR="0092465C" w:rsidRDefault="0092465C">
            <w:pPr>
              <w:jc w:val="right"/>
            </w:pPr>
          </w:p>
        </w:tc>
        <w:tc>
          <w:tcPr>
            <w:tcW w:w="360" w:type="dxa"/>
            <w:shd w:val="clear" w:color="auto" w:fill="DDDDDD"/>
          </w:tcPr>
          <w:p w14:paraId="633F2230" w14:textId="77777777" w:rsidR="0092465C" w:rsidRDefault="0092465C"/>
        </w:tc>
        <w:tc>
          <w:tcPr>
            <w:tcW w:w="1152" w:type="dxa"/>
            <w:shd w:val="clear" w:color="auto" w:fill="DDDDDD"/>
          </w:tcPr>
          <w:p w14:paraId="080F7384" w14:textId="77777777" w:rsidR="0092465C" w:rsidRDefault="0092465C">
            <w:pPr>
              <w:jc w:val="right"/>
            </w:pPr>
          </w:p>
        </w:tc>
      </w:tr>
      <w:tr w:rsidR="0092465C" w14:paraId="3825227A" w14:textId="77777777">
        <w:tc>
          <w:tcPr>
            <w:tcW w:w="864" w:type="dxa"/>
          </w:tcPr>
          <w:p w14:paraId="52EC13D8" w14:textId="77777777" w:rsidR="0092465C" w:rsidRDefault="0092465C"/>
        </w:tc>
        <w:tc>
          <w:tcPr>
            <w:tcW w:w="1440" w:type="dxa"/>
          </w:tcPr>
          <w:p w14:paraId="45C23483" w14:textId="77777777" w:rsidR="0092465C" w:rsidRDefault="00FB496E">
            <w:r>
              <w:rPr>
                <w:sz w:val="20"/>
              </w:rPr>
              <w:t>Miles/ Meals/ Lodging</w:t>
            </w:r>
          </w:p>
        </w:tc>
        <w:tc>
          <w:tcPr>
            <w:tcW w:w="5472" w:type="dxa"/>
          </w:tcPr>
          <w:p w14:paraId="466566C6" w14:textId="77777777" w:rsidR="0092465C" w:rsidRDefault="00FB496E">
            <w:r>
              <w:rPr>
                <w:sz w:val="20"/>
              </w:rPr>
              <w:t xml:space="preserve">Mileage to sample fish from ponds (Lincoln Bait in Staples area), hatchery (Tye Fish Solutions near Mankato) and aquaponics (Twin Cities area </w:t>
            </w:r>
            <w:r>
              <w:rPr>
                <w:sz w:val="20"/>
              </w:rPr>
              <w:t>and TBD): 8 trips/yr for three years @ 300 miles/trip = 7200 miles @ 0.575/mile = $4140</w:t>
            </w:r>
          </w:p>
        </w:tc>
        <w:tc>
          <w:tcPr>
            <w:tcW w:w="4032" w:type="dxa"/>
          </w:tcPr>
          <w:p w14:paraId="3B2483F6" w14:textId="77777777" w:rsidR="0092465C" w:rsidRDefault="00FB496E">
            <w:r>
              <w:rPr>
                <w:sz w:val="20"/>
              </w:rPr>
              <w:t>Travel to sample fish and assess fish health at all field and lab sites.</w:t>
            </w:r>
          </w:p>
        </w:tc>
        <w:tc>
          <w:tcPr>
            <w:tcW w:w="360" w:type="dxa"/>
          </w:tcPr>
          <w:p w14:paraId="02E73988" w14:textId="77777777" w:rsidR="0092465C" w:rsidRDefault="0092465C"/>
        </w:tc>
        <w:tc>
          <w:tcPr>
            <w:tcW w:w="360" w:type="dxa"/>
          </w:tcPr>
          <w:p w14:paraId="7B96BC9E" w14:textId="77777777" w:rsidR="0092465C" w:rsidRDefault="0092465C">
            <w:pPr>
              <w:jc w:val="right"/>
            </w:pPr>
          </w:p>
        </w:tc>
        <w:tc>
          <w:tcPr>
            <w:tcW w:w="360" w:type="dxa"/>
          </w:tcPr>
          <w:p w14:paraId="60CEEBAA" w14:textId="77777777" w:rsidR="0092465C" w:rsidRDefault="0092465C">
            <w:pPr>
              <w:jc w:val="right"/>
            </w:pPr>
          </w:p>
        </w:tc>
        <w:tc>
          <w:tcPr>
            <w:tcW w:w="360" w:type="dxa"/>
          </w:tcPr>
          <w:p w14:paraId="7D33C9AC" w14:textId="77777777" w:rsidR="0092465C" w:rsidRDefault="0092465C"/>
        </w:tc>
        <w:tc>
          <w:tcPr>
            <w:tcW w:w="1152" w:type="dxa"/>
          </w:tcPr>
          <w:p w14:paraId="46CCC16C" w14:textId="77777777" w:rsidR="0092465C" w:rsidRDefault="00FB496E">
            <w:pPr>
              <w:jc w:val="right"/>
            </w:pPr>
            <w:r>
              <w:rPr>
                <w:sz w:val="20"/>
              </w:rPr>
              <w:t>$4,140</w:t>
            </w:r>
          </w:p>
        </w:tc>
      </w:tr>
      <w:tr w:rsidR="0092465C" w14:paraId="7DAE2134" w14:textId="77777777">
        <w:tc>
          <w:tcPr>
            <w:tcW w:w="864" w:type="dxa"/>
          </w:tcPr>
          <w:p w14:paraId="03A87EC9" w14:textId="77777777" w:rsidR="0092465C" w:rsidRDefault="0092465C"/>
        </w:tc>
        <w:tc>
          <w:tcPr>
            <w:tcW w:w="1440" w:type="dxa"/>
          </w:tcPr>
          <w:p w14:paraId="72149E0A" w14:textId="77777777" w:rsidR="0092465C" w:rsidRDefault="00FB496E">
            <w:r>
              <w:rPr>
                <w:sz w:val="20"/>
              </w:rPr>
              <w:t>Miles/ Meals/ Lodging</w:t>
            </w:r>
          </w:p>
        </w:tc>
        <w:tc>
          <w:tcPr>
            <w:tcW w:w="5472" w:type="dxa"/>
          </w:tcPr>
          <w:p w14:paraId="1BFFC83E" w14:textId="77777777" w:rsidR="0092465C" w:rsidRDefault="00FB496E">
            <w:r>
              <w:rPr>
                <w:sz w:val="20"/>
              </w:rPr>
              <w:t xml:space="preserve">Mileage to outreach meetings: travel to outreach </w:t>
            </w:r>
            <w:r>
              <w:rPr>
                <w:sz w:val="20"/>
              </w:rPr>
              <w:t xml:space="preserve">groups (likely Twin Cities and Alexandria areas) for </w:t>
            </w:r>
            <w:r>
              <w:rPr>
                <w:sz w:val="20"/>
              </w:rPr>
              <w:lastRenderedPageBreak/>
              <w:t>7 trips @ 300 miles/trip = 2100 miles @ $0.575 per mile = $1208</w:t>
            </w:r>
          </w:p>
        </w:tc>
        <w:tc>
          <w:tcPr>
            <w:tcW w:w="4032" w:type="dxa"/>
          </w:tcPr>
          <w:p w14:paraId="3EB1A780" w14:textId="77777777" w:rsidR="0092465C" w:rsidRDefault="00FB496E">
            <w:r>
              <w:rPr>
                <w:sz w:val="20"/>
              </w:rPr>
              <w:lastRenderedPageBreak/>
              <w:t>Travel to provide outreach to stakeholders</w:t>
            </w:r>
          </w:p>
        </w:tc>
        <w:tc>
          <w:tcPr>
            <w:tcW w:w="360" w:type="dxa"/>
          </w:tcPr>
          <w:p w14:paraId="40739D16" w14:textId="77777777" w:rsidR="0092465C" w:rsidRDefault="0092465C"/>
        </w:tc>
        <w:tc>
          <w:tcPr>
            <w:tcW w:w="360" w:type="dxa"/>
          </w:tcPr>
          <w:p w14:paraId="2E5E28B0" w14:textId="77777777" w:rsidR="0092465C" w:rsidRDefault="0092465C">
            <w:pPr>
              <w:jc w:val="right"/>
            </w:pPr>
          </w:p>
        </w:tc>
        <w:tc>
          <w:tcPr>
            <w:tcW w:w="360" w:type="dxa"/>
          </w:tcPr>
          <w:p w14:paraId="6D4BBDA7" w14:textId="77777777" w:rsidR="0092465C" w:rsidRDefault="0092465C">
            <w:pPr>
              <w:jc w:val="right"/>
            </w:pPr>
          </w:p>
        </w:tc>
        <w:tc>
          <w:tcPr>
            <w:tcW w:w="360" w:type="dxa"/>
          </w:tcPr>
          <w:p w14:paraId="0DB7A815" w14:textId="77777777" w:rsidR="0092465C" w:rsidRDefault="0092465C"/>
        </w:tc>
        <w:tc>
          <w:tcPr>
            <w:tcW w:w="1152" w:type="dxa"/>
          </w:tcPr>
          <w:p w14:paraId="59B7DD35" w14:textId="77777777" w:rsidR="0092465C" w:rsidRDefault="00FB496E">
            <w:pPr>
              <w:jc w:val="right"/>
            </w:pPr>
            <w:r>
              <w:rPr>
                <w:sz w:val="20"/>
              </w:rPr>
              <w:t>$1,208</w:t>
            </w:r>
          </w:p>
        </w:tc>
      </w:tr>
      <w:tr w:rsidR="0092465C" w14:paraId="20D30E8E" w14:textId="77777777">
        <w:tc>
          <w:tcPr>
            <w:tcW w:w="864" w:type="dxa"/>
          </w:tcPr>
          <w:p w14:paraId="1C3CB7C3" w14:textId="77777777" w:rsidR="0092465C" w:rsidRDefault="0092465C"/>
        </w:tc>
        <w:tc>
          <w:tcPr>
            <w:tcW w:w="1440" w:type="dxa"/>
          </w:tcPr>
          <w:p w14:paraId="60626EA8" w14:textId="77777777" w:rsidR="0092465C" w:rsidRDefault="00FB496E">
            <w:r>
              <w:rPr>
                <w:sz w:val="20"/>
              </w:rPr>
              <w:t>Miles/ Meals/ Lodging</w:t>
            </w:r>
          </w:p>
        </w:tc>
        <w:tc>
          <w:tcPr>
            <w:tcW w:w="5472" w:type="dxa"/>
          </w:tcPr>
          <w:p w14:paraId="3B3C136D" w14:textId="77777777" w:rsidR="0092465C" w:rsidRDefault="00FB496E">
            <w:r>
              <w:rPr>
                <w:sz w:val="20"/>
              </w:rPr>
              <w:t>Lodging for travel for field/lab work and outreach: 30 overni</w:t>
            </w:r>
            <w:r>
              <w:rPr>
                <w:sz w:val="20"/>
              </w:rPr>
              <w:t>ghts @ $100 per night = $3000</w:t>
            </w:r>
          </w:p>
        </w:tc>
        <w:tc>
          <w:tcPr>
            <w:tcW w:w="4032" w:type="dxa"/>
          </w:tcPr>
          <w:p w14:paraId="0AC201C3" w14:textId="77777777" w:rsidR="0092465C" w:rsidRDefault="00FB496E">
            <w:r>
              <w:rPr>
                <w:sz w:val="20"/>
              </w:rPr>
              <w:t>Lodging for travel for field, lab, and outreach work</w:t>
            </w:r>
          </w:p>
        </w:tc>
        <w:tc>
          <w:tcPr>
            <w:tcW w:w="360" w:type="dxa"/>
          </w:tcPr>
          <w:p w14:paraId="4FCA3C0D" w14:textId="77777777" w:rsidR="0092465C" w:rsidRDefault="0092465C"/>
        </w:tc>
        <w:tc>
          <w:tcPr>
            <w:tcW w:w="360" w:type="dxa"/>
          </w:tcPr>
          <w:p w14:paraId="1C6EB0FE" w14:textId="77777777" w:rsidR="0092465C" w:rsidRDefault="0092465C">
            <w:pPr>
              <w:jc w:val="right"/>
            </w:pPr>
          </w:p>
        </w:tc>
        <w:tc>
          <w:tcPr>
            <w:tcW w:w="360" w:type="dxa"/>
          </w:tcPr>
          <w:p w14:paraId="5D88B3D3" w14:textId="77777777" w:rsidR="0092465C" w:rsidRDefault="0092465C">
            <w:pPr>
              <w:jc w:val="right"/>
            </w:pPr>
          </w:p>
        </w:tc>
        <w:tc>
          <w:tcPr>
            <w:tcW w:w="360" w:type="dxa"/>
          </w:tcPr>
          <w:p w14:paraId="60677E4A" w14:textId="77777777" w:rsidR="0092465C" w:rsidRDefault="0092465C"/>
        </w:tc>
        <w:tc>
          <w:tcPr>
            <w:tcW w:w="1152" w:type="dxa"/>
          </w:tcPr>
          <w:p w14:paraId="7D64D883" w14:textId="77777777" w:rsidR="0092465C" w:rsidRDefault="00FB496E">
            <w:pPr>
              <w:jc w:val="right"/>
            </w:pPr>
            <w:r>
              <w:rPr>
                <w:sz w:val="20"/>
              </w:rPr>
              <w:t>$3,000</w:t>
            </w:r>
          </w:p>
        </w:tc>
      </w:tr>
      <w:tr w:rsidR="0092465C" w14:paraId="4E0235A7" w14:textId="77777777">
        <w:tc>
          <w:tcPr>
            <w:tcW w:w="864" w:type="dxa"/>
          </w:tcPr>
          <w:p w14:paraId="5BE225E4" w14:textId="77777777" w:rsidR="0092465C" w:rsidRDefault="0092465C"/>
        </w:tc>
        <w:tc>
          <w:tcPr>
            <w:tcW w:w="1440" w:type="dxa"/>
          </w:tcPr>
          <w:p w14:paraId="0DD48089" w14:textId="77777777" w:rsidR="0092465C" w:rsidRDefault="00FB496E">
            <w:r>
              <w:rPr>
                <w:sz w:val="20"/>
              </w:rPr>
              <w:t>Miles/ Meals/ Lodging</w:t>
            </w:r>
          </w:p>
        </w:tc>
        <w:tc>
          <w:tcPr>
            <w:tcW w:w="5472" w:type="dxa"/>
          </w:tcPr>
          <w:p w14:paraId="2C53C00B" w14:textId="77777777" w:rsidR="0092465C" w:rsidRDefault="00FB496E">
            <w:r>
              <w:rPr>
                <w:sz w:val="20"/>
              </w:rPr>
              <w:t>Meals for 124 days @ $45 per day</w:t>
            </w:r>
          </w:p>
        </w:tc>
        <w:tc>
          <w:tcPr>
            <w:tcW w:w="4032" w:type="dxa"/>
          </w:tcPr>
          <w:p w14:paraId="23FB2949" w14:textId="77777777" w:rsidR="0092465C" w:rsidRDefault="00FB496E">
            <w:r>
              <w:rPr>
                <w:sz w:val="20"/>
              </w:rPr>
              <w:t>Meals for trips to complete field, lab, and outreach work.</w:t>
            </w:r>
          </w:p>
        </w:tc>
        <w:tc>
          <w:tcPr>
            <w:tcW w:w="360" w:type="dxa"/>
          </w:tcPr>
          <w:p w14:paraId="756B8D57" w14:textId="77777777" w:rsidR="0092465C" w:rsidRDefault="0092465C"/>
        </w:tc>
        <w:tc>
          <w:tcPr>
            <w:tcW w:w="360" w:type="dxa"/>
          </w:tcPr>
          <w:p w14:paraId="3A1A28CF" w14:textId="77777777" w:rsidR="0092465C" w:rsidRDefault="0092465C">
            <w:pPr>
              <w:jc w:val="right"/>
            </w:pPr>
          </w:p>
        </w:tc>
        <w:tc>
          <w:tcPr>
            <w:tcW w:w="360" w:type="dxa"/>
          </w:tcPr>
          <w:p w14:paraId="189C5DC0" w14:textId="77777777" w:rsidR="0092465C" w:rsidRDefault="0092465C">
            <w:pPr>
              <w:jc w:val="right"/>
            </w:pPr>
          </w:p>
        </w:tc>
        <w:tc>
          <w:tcPr>
            <w:tcW w:w="360" w:type="dxa"/>
          </w:tcPr>
          <w:p w14:paraId="41C54C57" w14:textId="77777777" w:rsidR="0092465C" w:rsidRDefault="0092465C"/>
        </w:tc>
        <w:tc>
          <w:tcPr>
            <w:tcW w:w="1152" w:type="dxa"/>
          </w:tcPr>
          <w:p w14:paraId="490E8B48" w14:textId="77777777" w:rsidR="0092465C" w:rsidRDefault="00FB496E">
            <w:pPr>
              <w:jc w:val="right"/>
            </w:pPr>
            <w:r>
              <w:rPr>
                <w:sz w:val="20"/>
              </w:rPr>
              <w:t>$5,580</w:t>
            </w:r>
          </w:p>
        </w:tc>
      </w:tr>
      <w:tr w:rsidR="0092465C" w14:paraId="1B3147FB" w14:textId="77777777">
        <w:tc>
          <w:tcPr>
            <w:tcW w:w="864" w:type="dxa"/>
          </w:tcPr>
          <w:p w14:paraId="45D1221B" w14:textId="77777777" w:rsidR="0092465C" w:rsidRDefault="0092465C"/>
        </w:tc>
        <w:tc>
          <w:tcPr>
            <w:tcW w:w="1440" w:type="dxa"/>
          </w:tcPr>
          <w:p w14:paraId="031648DE" w14:textId="77777777" w:rsidR="0092465C" w:rsidRDefault="00FB496E">
            <w:r>
              <w:rPr>
                <w:sz w:val="20"/>
              </w:rPr>
              <w:t>Miles/ Meals/ Lodging</w:t>
            </w:r>
          </w:p>
        </w:tc>
        <w:tc>
          <w:tcPr>
            <w:tcW w:w="5472" w:type="dxa"/>
          </w:tcPr>
          <w:p w14:paraId="08F62513" w14:textId="77777777" w:rsidR="0092465C" w:rsidRDefault="00FB496E">
            <w:r>
              <w:rPr>
                <w:sz w:val="20"/>
              </w:rPr>
              <w:t>Mileage for initial planning meetings and facility preparation (likely in Twin Cities are) 2 trips, 3 groups @ 300 miles/trip = 1800 miles @0.575/mi = 1035</w:t>
            </w:r>
          </w:p>
        </w:tc>
        <w:tc>
          <w:tcPr>
            <w:tcW w:w="4032" w:type="dxa"/>
          </w:tcPr>
          <w:p w14:paraId="65F8F4C3" w14:textId="77777777" w:rsidR="0092465C" w:rsidRDefault="00FB496E">
            <w:r>
              <w:rPr>
                <w:sz w:val="20"/>
              </w:rPr>
              <w:t>Mileage for initial planning meetings and facility preparation</w:t>
            </w:r>
          </w:p>
        </w:tc>
        <w:tc>
          <w:tcPr>
            <w:tcW w:w="360" w:type="dxa"/>
          </w:tcPr>
          <w:p w14:paraId="1AD2C9C7" w14:textId="77777777" w:rsidR="0092465C" w:rsidRDefault="0092465C"/>
        </w:tc>
        <w:tc>
          <w:tcPr>
            <w:tcW w:w="360" w:type="dxa"/>
          </w:tcPr>
          <w:p w14:paraId="2393A5E5" w14:textId="77777777" w:rsidR="0092465C" w:rsidRDefault="0092465C">
            <w:pPr>
              <w:jc w:val="right"/>
            </w:pPr>
          </w:p>
        </w:tc>
        <w:tc>
          <w:tcPr>
            <w:tcW w:w="360" w:type="dxa"/>
          </w:tcPr>
          <w:p w14:paraId="72500A6B" w14:textId="77777777" w:rsidR="0092465C" w:rsidRDefault="0092465C">
            <w:pPr>
              <w:jc w:val="right"/>
            </w:pPr>
          </w:p>
        </w:tc>
        <w:tc>
          <w:tcPr>
            <w:tcW w:w="360" w:type="dxa"/>
          </w:tcPr>
          <w:p w14:paraId="03ACAEF9" w14:textId="77777777" w:rsidR="0092465C" w:rsidRDefault="0092465C"/>
        </w:tc>
        <w:tc>
          <w:tcPr>
            <w:tcW w:w="1152" w:type="dxa"/>
          </w:tcPr>
          <w:p w14:paraId="12C142ED" w14:textId="77777777" w:rsidR="0092465C" w:rsidRDefault="00FB496E">
            <w:pPr>
              <w:jc w:val="right"/>
            </w:pPr>
            <w:r>
              <w:rPr>
                <w:sz w:val="20"/>
              </w:rPr>
              <w:t>$1,035</w:t>
            </w:r>
          </w:p>
        </w:tc>
      </w:tr>
      <w:tr w:rsidR="0092465C" w14:paraId="716687DB" w14:textId="77777777">
        <w:tc>
          <w:tcPr>
            <w:tcW w:w="864" w:type="dxa"/>
            <w:shd w:val="clear" w:color="auto" w:fill="EEEEEE"/>
          </w:tcPr>
          <w:p w14:paraId="4CA31F68" w14:textId="77777777" w:rsidR="0092465C" w:rsidRDefault="0092465C"/>
        </w:tc>
        <w:tc>
          <w:tcPr>
            <w:tcW w:w="1440" w:type="dxa"/>
            <w:shd w:val="clear" w:color="auto" w:fill="EEEEEE"/>
          </w:tcPr>
          <w:p w14:paraId="28F8AD9A" w14:textId="77777777" w:rsidR="0092465C" w:rsidRDefault="0092465C"/>
        </w:tc>
        <w:tc>
          <w:tcPr>
            <w:tcW w:w="5472" w:type="dxa"/>
            <w:shd w:val="clear" w:color="auto" w:fill="EEEEEE"/>
          </w:tcPr>
          <w:p w14:paraId="6728B819" w14:textId="77777777" w:rsidR="0092465C" w:rsidRDefault="0092465C"/>
        </w:tc>
        <w:tc>
          <w:tcPr>
            <w:tcW w:w="4032" w:type="dxa"/>
            <w:shd w:val="clear" w:color="auto" w:fill="EEEEEE"/>
          </w:tcPr>
          <w:p w14:paraId="202B780B" w14:textId="77777777" w:rsidR="0092465C" w:rsidRDefault="0092465C"/>
        </w:tc>
        <w:tc>
          <w:tcPr>
            <w:tcW w:w="360" w:type="dxa"/>
            <w:shd w:val="clear" w:color="auto" w:fill="EEEEEE"/>
          </w:tcPr>
          <w:p w14:paraId="3EA8F31F" w14:textId="77777777" w:rsidR="0092465C" w:rsidRDefault="0092465C"/>
        </w:tc>
        <w:tc>
          <w:tcPr>
            <w:tcW w:w="360" w:type="dxa"/>
            <w:shd w:val="clear" w:color="auto" w:fill="EEEEEE"/>
          </w:tcPr>
          <w:p w14:paraId="7283BDC8" w14:textId="77777777" w:rsidR="0092465C" w:rsidRDefault="0092465C">
            <w:pPr>
              <w:jc w:val="right"/>
            </w:pPr>
          </w:p>
        </w:tc>
        <w:tc>
          <w:tcPr>
            <w:tcW w:w="360" w:type="dxa"/>
            <w:shd w:val="clear" w:color="auto" w:fill="EEEEEE"/>
          </w:tcPr>
          <w:p w14:paraId="43149379" w14:textId="77777777" w:rsidR="0092465C" w:rsidRDefault="0092465C">
            <w:pPr>
              <w:jc w:val="right"/>
            </w:pPr>
          </w:p>
        </w:tc>
        <w:tc>
          <w:tcPr>
            <w:tcW w:w="360" w:type="dxa"/>
            <w:shd w:val="clear" w:color="auto" w:fill="EEEEEE"/>
          </w:tcPr>
          <w:p w14:paraId="076A5F81" w14:textId="77777777" w:rsidR="0092465C" w:rsidRDefault="00FB496E">
            <w:r>
              <w:rPr>
                <w:b/>
                <w:color w:val="000000"/>
                <w:sz w:val="20"/>
              </w:rPr>
              <w:t>Sub Total</w:t>
            </w:r>
          </w:p>
        </w:tc>
        <w:tc>
          <w:tcPr>
            <w:tcW w:w="1152" w:type="dxa"/>
            <w:shd w:val="clear" w:color="auto" w:fill="EEEEEE"/>
          </w:tcPr>
          <w:p w14:paraId="16DE8379" w14:textId="77777777" w:rsidR="0092465C" w:rsidRDefault="00FB496E">
            <w:pPr>
              <w:jc w:val="right"/>
            </w:pPr>
            <w:r>
              <w:rPr>
                <w:b/>
                <w:color w:val="000000"/>
                <w:sz w:val="20"/>
              </w:rPr>
              <w:t>$14,963</w:t>
            </w:r>
          </w:p>
        </w:tc>
      </w:tr>
      <w:tr w:rsidR="0092465C" w14:paraId="6230B1D0" w14:textId="77777777">
        <w:tc>
          <w:tcPr>
            <w:tcW w:w="864" w:type="dxa"/>
            <w:shd w:val="clear" w:color="auto" w:fill="DDDDDD"/>
          </w:tcPr>
          <w:p w14:paraId="0576C0AB" w14:textId="77777777" w:rsidR="0092465C" w:rsidRDefault="00FB496E">
            <w:r>
              <w:rPr>
                <w:b/>
                <w:color w:val="000000"/>
                <w:sz w:val="20"/>
              </w:rPr>
              <w:t>Travel Outside Minnesota</w:t>
            </w:r>
          </w:p>
        </w:tc>
        <w:tc>
          <w:tcPr>
            <w:tcW w:w="1440" w:type="dxa"/>
            <w:shd w:val="clear" w:color="auto" w:fill="DDDDDD"/>
          </w:tcPr>
          <w:p w14:paraId="37CA0702" w14:textId="77777777" w:rsidR="0092465C" w:rsidRDefault="0092465C"/>
        </w:tc>
        <w:tc>
          <w:tcPr>
            <w:tcW w:w="5472" w:type="dxa"/>
            <w:shd w:val="clear" w:color="auto" w:fill="DDDDDD"/>
          </w:tcPr>
          <w:p w14:paraId="5C7BBBFB" w14:textId="77777777" w:rsidR="0092465C" w:rsidRDefault="0092465C"/>
        </w:tc>
        <w:tc>
          <w:tcPr>
            <w:tcW w:w="4032" w:type="dxa"/>
            <w:shd w:val="clear" w:color="auto" w:fill="DDDDDD"/>
          </w:tcPr>
          <w:p w14:paraId="11E76760" w14:textId="77777777" w:rsidR="0092465C" w:rsidRDefault="0092465C"/>
        </w:tc>
        <w:tc>
          <w:tcPr>
            <w:tcW w:w="360" w:type="dxa"/>
            <w:shd w:val="clear" w:color="auto" w:fill="DDDDDD"/>
          </w:tcPr>
          <w:p w14:paraId="75758385" w14:textId="77777777" w:rsidR="0092465C" w:rsidRDefault="0092465C"/>
        </w:tc>
        <w:tc>
          <w:tcPr>
            <w:tcW w:w="360" w:type="dxa"/>
            <w:shd w:val="clear" w:color="auto" w:fill="DDDDDD"/>
          </w:tcPr>
          <w:p w14:paraId="3843879E" w14:textId="77777777" w:rsidR="0092465C" w:rsidRDefault="0092465C">
            <w:pPr>
              <w:jc w:val="right"/>
            </w:pPr>
          </w:p>
        </w:tc>
        <w:tc>
          <w:tcPr>
            <w:tcW w:w="360" w:type="dxa"/>
            <w:shd w:val="clear" w:color="auto" w:fill="DDDDDD"/>
          </w:tcPr>
          <w:p w14:paraId="11B68D72" w14:textId="77777777" w:rsidR="0092465C" w:rsidRDefault="0092465C">
            <w:pPr>
              <w:jc w:val="right"/>
            </w:pPr>
          </w:p>
        </w:tc>
        <w:tc>
          <w:tcPr>
            <w:tcW w:w="360" w:type="dxa"/>
            <w:shd w:val="clear" w:color="auto" w:fill="DDDDDD"/>
          </w:tcPr>
          <w:p w14:paraId="235D081C" w14:textId="77777777" w:rsidR="0092465C" w:rsidRDefault="0092465C"/>
        </w:tc>
        <w:tc>
          <w:tcPr>
            <w:tcW w:w="1152" w:type="dxa"/>
            <w:shd w:val="clear" w:color="auto" w:fill="DDDDDD"/>
          </w:tcPr>
          <w:p w14:paraId="430CEEC4" w14:textId="77777777" w:rsidR="0092465C" w:rsidRDefault="0092465C">
            <w:pPr>
              <w:jc w:val="right"/>
            </w:pPr>
          </w:p>
        </w:tc>
      </w:tr>
      <w:tr w:rsidR="0092465C" w14:paraId="0D3E71DD" w14:textId="77777777">
        <w:tc>
          <w:tcPr>
            <w:tcW w:w="864" w:type="dxa"/>
            <w:shd w:val="clear" w:color="auto" w:fill="EEEEEE"/>
          </w:tcPr>
          <w:p w14:paraId="012265E3" w14:textId="77777777" w:rsidR="0092465C" w:rsidRDefault="0092465C"/>
        </w:tc>
        <w:tc>
          <w:tcPr>
            <w:tcW w:w="1440" w:type="dxa"/>
            <w:shd w:val="clear" w:color="auto" w:fill="EEEEEE"/>
          </w:tcPr>
          <w:p w14:paraId="1FAB6978" w14:textId="77777777" w:rsidR="0092465C" w:rsidRDefault="0092465C"/>
        </w:tc>
        <w:tc>
          <w:tcPr>
            <w:tcW w:w="5472" w:type="dxa"/>
            <w:shd w:val="clear" w:color="auto" w:fill="EEEEEE"/>
          </w:tcPr>
          <w:p w14:paraId="0DF9D652" w14:textId="77777777" w:rsidR="0092465C" w:rsidRDefault="0092465C"/>
        </w:tc>
        <w:tc>
          <w:tcPr>
            <w:tcW w:w="4032" w:type="dxa"/>
            <w:shd w:val="clear" w:color="auto" w:fill="EEEEEE"/>
          </w:tcPr>
          <w:p w14:paraId="449FCFD5" w14:textId="77777777" w:rsidR="0092465C" w:rsidRDefault="0092465C"/>
        </w:tc>
        <w:tc>
          <w:tcPr>
            <w:tcW w:w="360" w:type="dxa"/>
            <w:shd w:val="clear" w:color="auto" w:fill="EEEEEE"/>
          </w:tcPr>
          <w:p w14:paraId="41F4FDE0" w14:textId="77777777" w:rsidR="0092465C" w:rsidRDefault="0092465C"/>
        </w:tc>
        <w:tc>
          <w:tcPr>
            <w:tcW w:w="360" w:type="dxa"/>
            <w:shd w:val="clear" w:color="auto" w:fill="EEEEEE"/>
          </w:tcPr>
          <w:p w14:paraId="6EBC5449" w14:textId="77777777" w:rsidR="0092465C" w:rsidRDefault="0092465C">
            <w:pPr>
              <w:jc w:val="right"/>
            </w:pPr>
          </w:p>
        </w:tc>
        <w:tc>
          <w:tcPr>
            <w:tcW w:w="360" w:type="dxa"/>
            <w:shd w:val="clear" w:color="auto" w:fill="EEEEEE"/>
          </w:tcPr>
          <w:p w14:paraId="49FA7386" w14:textId="77777777" w:rsidR="0092465C" w:rsidRDefault="0092465C">
            <w:pPr>
              <w:jc w:val="right"/>
            </w:pPr>
          </w:p>
        </w:tc>
        <w:tc>
          <w:tcPr>
            <w:tcW w:w="360" w:type="dxa"/>
            <w:shd w:val="clear" w:color="auto" w:fill="EEEEEE"/>
          </w:tcPr>
          <w:p w14:paraId="282EB106" w14:textId="77777777" w:rsidR="0092465C" w:rsidRDefault="00FB496E">
            <w:r>
              <w:rPr>
                <w:b/>
                <w:color w:val="000000"/>
                <w:sz w:val="20"/>
              </w:rPr>
              <w:t>Sub Total</w:t>
            </w:r>
          </w:p>
        </w:tc>
        <w:tc>
          <w:tcPr>
            <w:tcW w:w="1152" w:type="dxa"/>
            <w:shd w:val="clear" w:color="auto" w:fill="EEEEEE"/>
          </w:tcPr>
          <w:p w14:paraId="224A08C0" w14:textId="77777777" w:rsidR="0092465C" w:rsidRDefault="00FB496E">
            <w:pPr>
              <w:jc w:val="right"/>
            </w:pPr>
            <w:r>
              <w:rPr>
                <w:b/>
                <w:color w:val="000000"/>
                <w:sz w:val="20"/>
              </w:rPr>
              <w:t>-</w:t>
            </w:r>
          </w:p>
        </w:tc>
      </w:tr>
      <w:tr w:rsidR="0092465C" w14:paraId="307A68FE" w14:textId="77777777">
        <w:tc>
          <w:tcPr>
            <w:tcW w:w="864" w:type="dxa"/>
            <w:shd w:val="clear" w:color="auto" w:fill="DDDDDD"/>
          </w:tcPr>
          <w:p w14:paraId="2FA2E308" w14:textId="77777777" w:rsidR="0092465C" w:rsidRDefault="00FB496E">
            <w:r>
              <w:rPr>
                <w:b/>
                <w:color w:val="000000"/>
                <w:sz w:val="20"/>
              </w:rPr>
              <w:t>Printing and Publication</w:t>
            </w:r>
          </w:p>
        </w:tc>
        <w:tc>
          <w:tcPr>
            <w:tcW w:w="1440" w:type="dxa"/>
            <w:shd w:val="clear" w:color="auto" w:fill="DDDDDD"/>
          </w:tcPr>
          <w:p w14:paraId="16EC8925" w14:textId="77777777" w:rsidR="0092465C" w:rsidRDefault="0092465C"/>
        </w:tc>
        <w:tc>
          <w:tcPr>
            <w:tcW w:w="5472" w:type="dxa"/>
            <w:shd w:val="clear" w:color="auto" w:fill="DDDDDD"/>
          </w:tcPr>
          <w:p w14:paraId="0B55FEC0" w14:textId="77777777" w:rsidR="0092465C" w:rsidRDefault="0092465C"/>
        </w:tc>
        <w:tc>
          <w:tcPr>
            <w:tcW w:w="4032" w:type="dxa"/>
            <w:shd w:val="clear" w:color="auto" w:fill="DDDDDD"/>
          </w:tcPr>
          <w:p w14:paraId="7D1AC8F7" w14:textId="77777777" w:rsidR="0092465C" w:rsidRDefault="0092465C"/>
        </w:tc>
        <w:tc>
          <w:tcPr>
            <w:tcW w:w="360" w:type="dxa"/>
            <w:shd w:val="clear" w:color="auto" w:fill="DDDDDD"/>
          </w:tcPr>
          <w:p w14:paraId="079C94EF" w14:textId="77777777" w:rsidR="0092465C" w:rsidRDefault="0092465C"/>
        </w:tc>
        <w:tc>
          <w:tcPr>
            <w:tcW w:w="360" w:type="dxa"/>
            <w:shd w:val="clear" w:color="auto" w:fill="DDDDDD"/>
          </w:tcPr>
          <w:p w14:paraId="1D0A4934" w14:textId="77777777" w:rsidR="0092465C" w:rsidRDefault="0092465C">
            <w:pPr>
              <w:jc w:val="right"/>
            </w:pPr>
          </w:p>
        </w:tc>
        <w:tc>
          <w:tcPr>
            <w:tcW w:w="360" w:type="dxa"/>
            <w:shd w:val="clear" w:color="auto" w:fill="DDDDDD"/>
          </w:tcPr>
          <w:p w14:paraId="2EA70218" w14:textId="77777777" w:rsidR="0092465C" w:rsidRDefault="0092465C">
            <w:pPr>
              <w:jc w:val="right"/>
            </w:pPr>
          </w:p>
        </w:tc>
        <w:tc>
          <w:tcPr>
            <w:tcW w:w="360" w:type="dxa"/>
            <w:shd w:val="clear" w:color="auto" w:fill="DDDDDD"/>
          </w:tcPr>
          <w:p w14:paraId="58082105" w14:textId="77777777" w:rsidR="0092465C" w:rsidRDefault="0092465C"/>
        </w:tc>
        <w:tc>
          <w:tcPr>
            <w:tcW w:w="1152" w:type="dxa"/>
            <w:shd w:val="clear" w:color="auto" w:fill="DDDDDD"/>
          </w:tcPr>
          <w:p w14:paraId="4AE78F89" w14:textId="77777777" w:rsidR="0092465C" w:rsidRDefault="0092465C">
            <w:pPr>
              <w:jc w:val="right"/>
            </w:pPr>
          </w:p>
        </w:tc>
      </w:tr>
      <w:tr w:rsidR="0092465C" w14:paraId="5190533B" w14:textId="77777777">
        <w:tc>
          <w:tcPr>
            <w:tcW w:w="864" w:type="dxa"/>
          </w:tcPr>
          <w:p w14:paraId="631A932A" w14:textId="77777777" w:rsidR="0092465C" w:rsidRDefault="0092465C"/>
        </w:tc>
        <w:tc>
          <w:tcPr>
            <w:tcW w:w="1440" w:type="dxa"/>
          </w:tcPr>
          <w:p w14:paraId="0D8CA99F" w14:textId="77777777" w:rsidR="0092465C" w:rsidRDefault="00FB496E">
            <w:r>
              <w:rPr>
                <w:sz w:val="20"/>
              </w:rPr>
              <w:t>Printing</w:t>
            </w:r>
          </w:p>
        </w:tc>
        <w:tc>
          <w:tcPr>
            <w:tcW w:w="5472" w:type="dxa"/>
          </w:tcPr>
          <w:p w14:paraId="6853F9CC" w14:textId="77777777" w:rsidR="0092465C" w:rsidRDefault="00FB496E">
            <w:r>
              <w:rPr>
                <w:sz w:val="20"/>
              </w:rPr>
              <w:t>Printing of outreach materials and final growers manual</w:t>
            </w:r>
          </w:p>
        </w:tc>
        <w:tc>
          <w:tcPr>
            <w:tcW w:w="4032" w:type="dxa"/>
          </w:tcPr>
          <w:p w14:paraId="78A2FA6C" w14:textId="77777777" w:rsidR="0092465C" w:rsidRDefault="00FB496E">
            <w:r>
              <w:rPr>
                <w:sz w:val="20"/>
              </w:rPr>
              <w:t>We will take outreach materials (handouts, growers manual) to distribute to groups.</w:t>
            </w:r>
          </w:p>
        </w:tc>
        <w:tc>
          <w:tcPr>
            <w:tcW w:w="360" w:type="dxa"/>
          </w:tcPr>
          <w:p w14:paraId="1F6DEFFB" w14:textId="77777777" w:rsidR="0092465C" w:rsidRDefault="0092465C"/>
        </w:tc>
        <w:tc>
          <w:tcPr>
            <w:tcW w:w="360" w:type="dxa"/>
          </w:tcPr>
          <w:p w14:paraId="579C35A4" w14:textId="77777777" w:rsidR="0092465C" w:rsidRDefault="0092465C">
            <w:pPr>
              <w:jc w:val="right"/>
            </w:pPr>
          </w:p>
        </w:tc>
        <w:tc>
          <w:tcPr>
            <w:tcW w:w="360" w:type="dxa"/>
          </w:tcPr>
          <w:p w14:paraId="1EC2BD08" w14:textId="77777777" w:rsidR="0092465C" w:rsidRDefault="0092465C">
            <w:pPr>
              <w:jc w:val="right"/>
            </w:pPr>
          </w:p>
        </w:tc>
        <w:tc>
          <w:tcPr>
            <w:tcW w:w="360" w:type="dxa"/>
          </w:tcPr>
          <w:p w14:paraId="2FDA9753" w14:textId="77777777" w:rsidR="0092465C" w:rsidRDefault="0092465C"/>
        </w:tc>
        <w:tc>
          <w:tcPr>
            <w:tcW w:w="1152" w:type="dxa"/>
          </w:tcPr>
          <w:p w14:paraId="6FEC2690" w14:textId="77777777" w:rsidR="0092465C" w:rsidRDefault="00FB496E">
            <w:pPr>
              <w:jc w:val="right"/>
            </w:pPr>
            <w:r>
              <w:rPr>
                <w:sz w:val="20"/>
              </w:rPr>
              <w:t>$3,000</w:t>
            </w:r>
          </w:p>
        </w:tc>
      </w:tr>
      <w:tr w:rsidR="0092465C" w14:paraId="2650B592" w14:textId="77777777">
        <w:tc>
          <w:tcPr>
            <w:tcW w:w="864" w:type="dxa"/>
          </w:tcPr>
          <w:p w14:paraId="28D5CE16" w14:textId="77777777" w:rsidR="0092465C" w:rsidRDefault="0092465C"/>
        </w:tc>
        <w:tc>
          <w:tcPr>
            <w:tcW w:w="1440" w:type="dxa"/>
          </w:tcPr>
          <w:p w14:paraId="2D4FD8B1" w14:textId="77777777" w:rsidR="0092465C" w:rsidRDefault="00FB496E">
            <w:r>
              <w:rPr>
                <w:sz w:val="20"/>
              </w:rPr>
              <w:t>Publication</w:t>
            </w:r>
          </w:p>
        </w:tc>
        <w:tc>
          <w:tcPr>
            <w:tcW w:w="5472" w:type="dxa"/>
          </w:tcPr>
          <w:p w14:paraId="6B38C8B4" w14:textId="77777777" w:rsidR="0092465C" w:rsidRDefault="00FB496E">
            <w:r>
              <w:rPr>
                <w:sz w:val="20"/>
              </w:rPr>
              <w:t>Design cost for final growers manual</w:t>
            </w:r>
          </w:p>
        </w:tc>
        <w:tc>
          <w:tcPr>
            <w:tcW w:w="4032" w:type="dxa"/>
          </w:tcPr>
          <w:p w14:paraId="7C788963" w14:textId="77777777" w:rsidR="0092465C" w:rsidRDefault="00FB496E">
            <w:r>
              <w:rPr>
                <w:sz w:val="20"/>
              </w:rPr>
              <w:t>Layout and design costs for publishing the final growers manual.</w:t>
            </w:r>
          </w:p>
        </w:tc>
        <w:tc>
          <w:tcPr>
            <w:tcW w:w="360" w:type="dxa"/>
          </w:tcPr>
          <w:p w14:paraId="373B9FAA" w14:textId="77777777" w:rsidR="0092465C" w:rsidRDefault="0092465C"/>
        </w:tc>
        <w:tc>
          <w:tcPr>
            <w:tcW w:w="360" w:type="dxa"/>
          </w:tcPr>
          <w:p w14:paraId="05690A9D" w14:textId="77777777" w:rsidR="0092465C" w:rsidRDefault="0092465C">
            <w:pPr>
              <w:jc w:val="right"/>
            </w:pPr>
          </w:p>
        </w:tc>
        <w:tc>
          <w:tcPr>
            <w:tcW w:w="360" w:type="dxa"/>
          </w:tcPr>
          <w:p w14:paraId="29C8D1F3" w14:textId="77777777" w:rsidR="0092465C" w:rsidRDefault="0092465C">
            <w:pPr>
              <w:jc w:val="right"/>
            </w:pPr>
          </w:p>
        </w:tc>
        <w:tc>
          <w:tcPr>
            <w:tcW w:w="360" w:type="dxa"/>
          </w:tcPr>
          <w:p w14:paraId="182B1180" w14:textId="77777777" w:rsidR="0092465C" w:rsidRDefault="0092465C"/>
        </w:tc>
        <w:tc>
          <w:tcPr>
            <w:tcW w:w="1152" w:type="dxa"/>
          </w:tcPr>
          <w:p w14:paraId="474B1425" w14:textId="77777777" w:rsidR="0092465C" w:rsidRDefault="00FB496E">
            <w:pPr>
              <w:jc w:val="right"/>
            </w:pPr>
            <w:r>
              <w:rPr>
                <w:sz w:val="20"/>
              </w:rPr>
              <w:t>$2,000</w:t>
            </w:r>
          </w:p>
        </w:tc>
      </w:tr>
      <w:tr w:rsidR="0092465C" w14:paraId="4B73EE02" w14:textId="77777777">
        <w:tc>
          <w:tcPr>
            <w:tcW w:w="864" w:type="dxa"/>
            <w:shd w:val="clear" w:color="auto" w:fill="EEEEEE"/>
          </w:tcPr>
          <w:p w14:paraId="01526B9F" w14:textId="77777777" w:rsidR="0092465C" w:rsidRDefault="0092465C"/>
        </w:tc>
        <w:tc>
          <w:tcPr>
            <w:tcW w:w="1440" w:type="dxa"/>
            <w:shd w:val="clear" w:color="auto" w:fill="EEEEEE"/>
          </w:tcPr>
          <w:p w14:paraId="51F77479" w14:textId="77777777" w:rsidR="0092465C" w:rsidRDefault="0092465C"/>
        </w:tc>
        <w:tc>
          <w:tcPr>
            <w:tcW w:w="5472" w:type="dxa"/>
            <w:shd w:val="clear" w:color="auto" w:fill="EEEEEE"/>
          </w:tcPr>
          <w:p w14:paraId="1D3C2B44" w14:textId="77777777" w:rsidR="0092465C" w:rsidRDefault="0092465C"/>
        </w:tc>
        <w:tc>
          <w:tcPr>
            <w:tcW w:w="4032" w:type="dxa"/>
            <w:shd w:val="clear" w:color="auto" w:fill="EEEEEE"/>
          </w:tcPr>
          <w:p w14:paraId="28547E76" w14:textId="77777777" w:rsidR="0092465C" w:rsidRDefault="0092465C"/>
        </w:tc>
        <w:tc>
          <w:tcPr>
            <w:tcW w:w="360" w:type="dxa"/>
            <w:shd w:val="clear" w:color="auto" w:fill="EEEEEE"/>
          </w:tcPr>
          <w:p w14:paraId="4C843588" w14:textId="77777777" w:rsidR="0092465C" w:rsidRDefault="0092465C"/>
        </w:tc>
        <w:tc>
          <w:tcPr>
            <w:tcW w:w="360" w:type="dxa"/>
            <w:shd w:val="clear" w:color="auto" w:fill="EEEEEE"/>
          </w:tcPr>
          <w:p w14:paraId="070672E2" w14:textId="77777777" w:rsidR="0092465C" w:rsidRDefault="0092465C">
            <w:pPr>
              <w:jc w:val="right"/>
            </w:pPr>
          </w:p>
        </w:tc>
        <w:tc>
          <w:tcPr>
            <w:tcW w:w="360" w:type="dxa"/>
            <w:shd w:val="clear" w:color="auto" w:fill="EEEEEE"/>
          </w:tcPr>
          <w:p w14:paraId="1D71FEBA" w14:textId="77777777" w:rsidR="0092465C" w:rsidRDefault="0092465C">
            <w:pPr>
              <w:jc w:val="right"/>
            </w:pPr>
          </w:p>
        </w:tc>
        <w:tc>
          <w:tcPr>
            <w:tcW w:w="360" w:type="dxa"/>
            <w:shd w:val="clear" w:color="auto" w:fill="EEEEEE"/>
          </w:tcPr>
          <w:p w14:paraId="3945E902" w14:textId="77777777" w:rsidR="0092465C" w:rsidRDefault="00FB496E">
            <w:r>
              <w:rPr>
                <w:b/>
                <w:color w:val="000000"/>
                <w:sz w:val="20"/>
              </w:rPr>
              <w:t>Sub Total</w:t>
            </w:r>
          </w:p>
        </w:tc>
        <w:tc>
          <w:tcPr>
            <w:tcW w:w="1152" w:type="dxa"/>
            <w:shd w:val="clear" w:color="auto" w:fill="EEEEEE"/>
          </w:tcPr>
          <w:p w14:paraId="4A08B77C" w14:textId="77777777" w:rsidR="0092465C" w:rsidRDefault="00FB496E">
            <w:pPr>
              <w:jc w:val="right"/>
            </w:pPr>
            <w:r>
              <w:rPr>
                <w:b/>
                <w:color w:val="000000"/>
                <w:sz w:val="20"/>
              </w:rPr>
              <w:t>$5,000</w:t>
            </w:r>
          </w:p>
        </w:tc>
      </w:tr>
      <w:tr w:rsidR="0092465C" w14:paraId="1605D55A" w14:textId="77777777">
        <w:tc>
          <w:tcPr>
            <w:tcW w:w="864" w:type="dxa"/>
            <w:shd w:val="clear" w:color="auto" w:fill="DDDDDD"/>
          </w:tcPr>
          <w:p w14:paraId="397E9406" w14:textId="77777777" w:rsidR="0092465C" w:rsidRDefault="00FB496E">
            <w:r>
              <w:rPr>
                <w:b/>
                <w:color w:val="000000"/>
                <w:sz w:val="20"/>
              </w:rPr>
              <w:t>Other Expenses</w:t>
            </w:r>
          </w:p>
        </w:tc>
        <w:tc>
          <w:tcPr>
            <w:tcW w:w="1440" w:type="dxa"/>
            <w:shd w:val="clear" w:color="auto" w:fill="DDDDDD"/>
          </w:tcPr>
          <w:p w14:paraId="48018717" w14:textId="77777777" w:rsidR="0092465C" w:rsidRDefault="0092465C"/>
        </w:tc>
        <w:tc>
          <w:tcPr>
            <w:tcW w:w="5472" w:type="dxa"/>
            <w:shd w:val="clear" w:color="auto" w:fill="DDDDDD"/>
          </w:tcPr>
          <w:p w14:paraId="7DA8602F" w14:textId="77777777" w:rsidR="0092465C" w:rsidRDefault="0092465C"/>
        </w:tc>
        <w:tc>
          <w:tcPr>
            <w:tcW w:w="4032" w:type="dxa"/>
            <w:shd w:val="clear" w:color="auto" w:fill="DDDDDD"/>
          </w:tcPr>
          <w:p w14:paraId="3F7EDB51" w14:textId="77777777" w:rsidR="0092465C" w:rsidRDefault="0092465C"/>
        </w:tc>
        <w:tc>
          <w:tcPr>
            <w:tcW w:w="360" w:type="dxa"/>
            <w:shd w:val="clear" w:color="auto" w:fill="DDDDDD"/>
          </w:tcPr>
          <w:p w14:paraId="00B0902A" w14:textId="77777777" w:rsidR="0092465C" w:rsidRDefault="0092465C"/>
        </w:tc>
        <w:tc>
          <w:tcPr>
            <w:tcW w:w="360" w:type="dxa"/>
            <w:shd w:val="clear" w:color="auto" w:fill="DDDDDD"/>
          </w:tcPr>
          <w:p w14:paraId="109757A7" w14:textId="77777777" w:rsidR="0092465C" w:rsidRDefault="0092465C">
            <w:pPr>
              <w:jc w:val="right"/>
            </w:pPr>
          </w:p>
        </w:tc>
        <w:tc>
          <w:tcPr>
            <w:tcW w:w="360" w:type="dxa"/>
            <w:shd w:val="clear" w:color="auto" w:fill="DDDDDD"/>
          </w:tcPr>
          <w:p w14:paraId="190A6495" w14:textId="77777777" w:rsidR="0092465C" w:rsidRDefault="0092465C">
            <w:pPr>
              <w:jc w:val="right"/>
            </w:pPr>
          </w:p>
        </w:tc>
        <w:tc>
          <w:tcPr>
            <w:tcW w:w="360" w:type="dxa"/>
            <w:shd w:val="clear" w:color="auto" w:fill="DDDDDD"/>
          </w:tcPr>
          <w:p w14:paraId="3EC16EF9" w14:textId="77777777" w:rsidR="0092465C" w:rsidRDefault="0092465C"/>
        </w:tc>
        <w:tc>
          <w:tcPr>
            <w:tcW w:w="1152" w:type="dxa"/>
            <w:shd w:val="clear" w:color="auto" w:fill="DDDDDD"/>
          </w:tcPr>
          <w:p w14:paraId="1DCB298D" w14:textId="77777777" w:rsidR="0092465C" w:rsidRDefault="0092465C">
            <w:pPr>
              <w:jc w:val="right"/>
            </w:pPr>
          </w:p>
        </w:tc>
      </w:tr>
      <w:tr w:rsidR="0092465C" w14:paraId="3378892E" w14:textId="77777777">
        <w:tc>
          <w:tcPr>
            <w:tcW w:w="864" w:type="dxa"/>
            <w:shd w:val="clear" w:color="auto" w:fill="EEEEEE"/>
          </w:tcPr>
          <w:p w14:paraId="78D689FA" w14:textId="77777777" w:rsidR="0092465C" w:rsidRDefault="0092465C"/>
        </w:tc>
        <w:tc>
          <w:tcPr>
            <w:tcW w:w="1440" w:type="dxa"/>
            <w:shd w:val="clear" w:color="auto" w:fill="EEEEEE"/>
          </w:tcPr>
          <w:p w14:paraId="59782312" w14:textId="77777777" w:rsidR="0092465C" w:rsidRDefault="0092465C"/>
        </w:tc>
        <w:tc>
          <w:tcPr>
            <w:tcW w:w="5472" w:type="dxa"/>
            <w:shd w:val="clear" w:color="auto" w:fill="EEEEEE"/>
          </w:tcPr>
          <w:p w14:paraId="70E64F10" w14:textId="77777777" w:rsidR="0092465C" w:rsidRDefault="0092465C"/>
        </w:tc>
        <w:tc>
          <w:tcPr>
            <w:tcW w:w="4032" w:type="dxa"/>
            <w:shd w:val="clear" w:color="auto" w:fill="EEEEEE"/>
          </w:tcPr>
          <w:p w14:paraId="4E741DBC" w14:textId="77777777" w:rsidR="0092465C" w:rsidRDefault="0092465C"/>
        </w:tc>
        <w:tc>
          <w:tcPr>
            <w:tcW w:w="360" w:type="dxa"/>
            <w:shd w:val="clear" w:color="auto" w:fill="EEEEEE"/>
          </w:tcPr>
          <w:p w14:paraId="57A59820" w14:textId="77777777" w:rsidR="0092465C" w:rsidRDefault="0092465C"/>
        </w:tc>
        <w:tc>
          <w:tcPr>
            <w:tcW w:w="360" w:type="dxa"/>
            <w:shd w:val="clear" w:color="auto" w:fill="EEEEEE"/>
          </w:tcPr>
          <w:p w14:paraId="06C9F3DF" w14:textId="77777777" w:rsidR="0092465C" w:rsidRDefault="0092465C">
            <w:pPr>
              <w:jc w:val="right"/>
            </w:pPr>
          </w:p>
        </w:tc>
        <w:tc>
          <w:tcPr>
            <w:tcW w:w="360" w:type="dxa"/>
            <w:shd w:val="clear" w:color="auto" w:fill="EEEEEE"/>
          </w:tcPr>
          <w:p w14:paraId="0C9D693D" w14:textId="77777777" w:rsidR="0092465C" w:rsidRDefault="0092465C">
            <w:pPr>
              <w:jc w:val="right"/>
            </w:pPr>
          </w:p>
        </w:tc>
        <w:tc>
          <w:tcPr>
            <w:tcW w:w="360" w:type="dxa"/>
            <w:shd w:val="clear" w:color="auto" w:fill="EEEEEE"/>
          </w:tcPr>
          <w:p w14:paraId="0DDAF79E" w14:textId="77777777" w:rsidR="0092465C" w:rsidRDefault="00FB496E">
            <w:r>
              <w:rPr>
                <w:b/>
                <w:color w:val="000000"/>
                <w:sz w:val="20"/>
              </w:rPr>
              <w:t>Sub Total</w:t>
            </w:r>
          </w:p>
        </w:tc>
        <w:tc>
          <w:tcPr>
            <w:tcW w:w="1152" w:type="dxa"/>
            <w:shd w:val="clear" w:color="auto" w:fill="EEEEEE"/>
          </w:tcPr>
          <w:p w14:paraId="245A338E" w14:textId="77777777" w:rsidR="0092465C" w:rsidRDefault="00FB496E">
            <w:pPr>
              <w:jc w:val="right"/>
            </w:pPr>
            <w:r>
              <w:rPr>
                <w:b/>
                <w:color w:val="000000"/>
                <w:sz w:val="20"/>
              </w:rPr>
              <w:t>-</w:t>
            </w:r>
          </w:p>
        </w:tc>
      </w:tr>
      <w:tr w:rsidR="0092465C" w14:paraId="0D289B24" w14:textId="77777777">
        <w:tc>
          <w:tcPr>
            <w:tcW w:w="864" w:type="dxa"/>
            <w:shd w:val="clear" w:color="auto" w:fill="DBE4FF"/>
          </w:tcPr>
          <w:p w14:paraId="32338533" w14:textId="77777777" w:rsidR="0092465C" w:rsidRDefault="0092465C"/>
        </w:tc>
        <w:tc>
          <w:tcPr>
            <w:tcW w:w="1440" w:type="dxa"/>
            <w:shd w:val="clear" w:color="auto" w:fill="DBE4FF"/>
          </w:tcPr>
          <w:p w14:paraId="7D89C70C" w14:textId="77777777" w:rsidR="0092465C" w:rsidRDefault="0092465C"/>
        </w:tc>
        <w:tc>
          <w:tcPr>
            <w:tcW w:w="5472" w:type="dxa"/>
            <w:shd w:val="clear" w:color="auto" w:fill="DBE4FF"/>
          </w:tcPr>
          <w:p w14:paraId="29A6092D" w14:textId="77777777" w:rsidR="0092465C" w:rsidRDefault="0092465C"/>
        </w:tc>
        <w:tc>
          <w:tcPr>
            <w:tcW w:w="4032" w:type="dxa"/>
            <w:shd w:val="clear" w:color="auto" w:fill="DBE4FF"/>
          </w:tcPr>
          <w:p w14:paraId="61BAD9E3" w14:textId="77777777" w:rsidR="0092465C" w:rsidRDefault="0092465C"/>
        </w:tc>
        <w:tc>
          <w:tcPr>
            <w:tcW w:w="360" w:type="dxa"/>
            <w:shd w:val="clear" w:color="auto" w:fill="DBE4FF"/>
          </w:tcPr>
          <w:p w14:paraId="5845D1CC" w14:textId="77777777" w:rsidR="0092465C" w:rsidRDefault="0092465C"/>
        </w:tc>
        <w:tc>
          <w:tcPr>
            <w:tcW w:w="360" w:type="dxa"/>
            <w:shd w:val="clear" w:color="auto" w:fill="DBE4FF"/>
          </w:tcPr>
          <w:p w14:paraId="098E7460" w14:textId="77777777" w:rsidR="0092465C" w:rsidRDefault="0092465C">
            <w:pPr>
              <w:jc w:val="right"/>
            </w:pPr>
          </w:p>
        </w:tc>
        <w:tc>
          <w:tcPr>
            <w:tcW w:w="360" w:type="dxa"/>
            <w:shd w:val="clear" w:color="auto" w:fill="DBE4FF"/>
          </w:tcPr>
          <w:p w14:paraId="3913449E" w14:textId="77777777" w:rsidR="0092465C" w:rsidRDefault="0092465C">
            <w:pPr>
              <w:jc w:val="right"/>
            </w:pPr>
          </w:p>
        </w:tc>
        <w:tc>
          <w:tcPr>
            <w:tcW w:w="360" w:type="dxa"/>
            <w:shd w:val="clear" w:color="auto" w:fill="DBE4FF"/>
          </w:tcPr>
          <w:p w14:paraId="333C2EA7" w14:textId="77777777" w:rsidR="0092465C" w:rsidRDefault="00FB496E">
            <w:r>
              <w:rPr>
                <w:b/>
                <w:color w:val="000000"/>
                <w:sz w:val="20"/>
              </w:rPr>
              <w:t>Grand Total</w:t>
            </w:r>
          </w:p>
        </w:tc>
        <w:tc>
          <w:tcPr>
            <w:tcW w:w="1152" w:type="dxa"/>
            <w:shd w:val="clear" w:color="auto" w:fill="DBE4FF"/>
          </w:tcPr>
          <w:p w14:paraId="26D67A90" w14:textId="77777777" w:rsidR="0092465C" w:rsidRDefault="00FB496E">
            <w:pPr>
              <w:jc w:val="right"/>
            </w:pPr>
            <w:r>
              <w:rPr>
                <w:b/>
                <w:color w:val="000000"/>
                <w:sz w:val="20"/>
              </w:rPr>
              <w:t>$194,000</w:t>
            </w:r>
          </w:p>
        </w:tc>
      </w:tr>
    </w:tbl>
    <w:p w14:paraId="69D469B9" w14:textId="77777777" w:rsidR="0092465C" w:rsidRDefault="00FB496E">
      <w:r>
        <w:br w:type="page"/>
      </w:r>
    </w:p>
    <w:p w14:paraId="14E8E083" w14:textId="77777777" w:rsidR="0092465C" w:rsidRDefault="00FB496E">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2465C" w14:paraId="7BD44997" w14:textId="77777777">
        <w:tc>
          <w:tcPr>
            <w:tcW w:w="1800" w:type="dxa"/>
            <w:shd w:val="clear" w:color="auto" w:fill="BDCAFF"/>
          </w:tcPr>
          <w:p w14:paraId="44F9B032" w14:textId="77777777" w:rsidR="0092465C" w:rsidRDefault="00FB496E">
            <w:r>
              <w:rPr>
                <w:b/>
                <w:color w:val="000000"/>
                <w:sz w:val="20"/>
              </w:rPr>
              <w:t>Category/Name</w:t>
            </w:r>
          </w:p>
        </w:tc>
        <w:tc>
          <w:tcPr>
            <w:tcW w:w="1800" w:type="dxa"/>
            <w:shd w:val="clear" w:color="auto" w:fill="BDCAFF"/>
          </w:tcPr>
          <w:p w14:paraId="39E94741" w14:textId="77777777" w:rsidR="0092465C" w:rsidRDefault="00FB496E">
            <w:r>
              <w:rPr>
                <w:b/>
                <w:color w:val="000000"/>
                <w:sz w:val="20"/>
              </w:rPr>
              <w:t>Subcategory or Type</w:t>
            </w:r>
          </w:p>
        </w:tc>
        <w:tc>
          <w:tcPr>
            <w:tcW w:w="3240" w:type="dxa"/>
            <w:shd w:val="clear" w:color="auto" w:fill="BDCAFF"/>
          </w:tcPr>
          <w:p w14:paraId="455F6154" w14:textId="77777777" w:rsidR="0092465C" w:rsidRDefault="00FB496E">
            <w:r>
              <w:rPr>
                <w:b/>
                <w:color w:val="000000"/>
                <w:sz w:val="20"/>
              </w:rPr>
              <w:t>Description</w:t>
            </w:r>
          </w:p>
        </w:tc>
        <w:tc>
          <w:tcPr>
            <w:tcW w:w="7560" w:type="dxa"/>
            <w:shd w:val="clear" w:color="auto" w:fill="BDCAFF"/>
          </w:tcPr>
          <w:p w14:paraId="7725AFC0" w14:textId="77777777" w:rsidR="0092465C" w:rsidRDefault="00FB496E">
            <w:r>
              <w:rPr>
                <w:b/>
                <w:color w:val="000000"/>
                <w:sz w:val="20"/>
              </w:rPr>
              <w:t>Justification Ineligible Expense or Classified Staff Request</w:t>
            </w:r>
          </w:p>
        </w:tc>
      </w:tr>
    </w:tbl>
    <w:p w14:paraId="1A1814FA" w14:textId="77777777" w:rsidR="0092465C" w:rsidRDefault="00FB496E">
      <w:r>
        <w:br w:type="page"/>
      </w:r>
    </w:p>
    <w:p w14:paraId="28E97CAF" w14:textId="77777777" w:rsidR="0092465C" w:rsidRDefault="00FB496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2465C" w14:paraId="014B8B46" w14:textId="77777777">
        <w:tc>
          <w:tcPr>
            <w:tcW w:w="1080" w:type="dxa"/>
            <w:shd w:val="clear" w:color="auto" w:fill="BDCAFF"/>
          </w:tcPr>
          <w:p w14:paraId="20611274" w14:textId="77777777" w:rsidR="0092465C" w:rsidRDefault="00FB496E">
            <w:r>
              <w:rPr>
                <w:b/>
                <w:color w:val="000000"/>
                <w:sz w:val="20"/>
              </w:rPr>
              <w:t>Category</w:t>
            </w:r>
          </w:p>
        </w:tc>
        <w:tc>
          <w:tcPr>
            <w:tcW w:w="4680" w:type="dxa"/>
            <w:shd w:val="clear" w:color="auto" w:fill="BDCAFF"/>
          </w:tcPr>
          <w:p w14:paraId="470DAD8E" w14:textId="77777777" w:rsidR="0092465C" w:rsidRDefault="00FB496E">
            <w:r>
              <w:rPr>
                <w:b/>
                <w:color w:val="000000"/>
                <w:sz w:val="20"/>
              </w:rPr>
              <w:t>Specific Source</w:t>
            </w:r>
          </w:p>
        </w:tc>
        <w:tc>
          <w:tcPr>
            <w:tcW w:w="6120" w:type="dxa"/>
            <w:shd w:val="clear" w:color="auto" w:fill="BDCAFF"/>
          </w:tcPr>
          <w:p w14:paraId="72C7EA03" w14:textId="77777777" w:rsidR="0092465C" w:rsidRDefault="00FB496E">
            <w:r>
              <w:rPr>
                <w:b/>
                <w:color w:val="000000"/>
                <w:sz w:val="20"/>
              </w:rPr>
              <w:t>Use</w:t>
            </w:r>
          </w:p>
        </w:tc>
        <w:tc>
          <w:tcPr>
            <w:tcW w:w="1080" w:type="dxa"/>
            <w:shd w:val="clear" w:color="auto" w:fill="BDCAFF"/>
          </w:tcPr>
          <w:p w14:paraId="7A697597" w14:textId="77777777" w:rsidR="0092465C" w:rsidRDefault="00FB496E">
            <w:r>
              <w:rPr>
                <w:b/>
                <w:color w:val="000000"/>
                <w:sz w:val="20"/>
              </w:rPr>
              <w:t>Status</w:t>
            </w:r>
          </w:p>
        </w:tc>
        <w:tc>
          <w:tcPr>
            <w:tcW w:w="1440" w:type="dxa"/>
            <w:shd w:val="clear" w:color="auto" w:fill="BDCAFF"/>
          </w:tcPr>
          <w:p w14:paraId="3AD10F7A" w14:textId="77777777" w:rsidR="0092465C" w:rsidRDefault="00FB496E">
            <w:r>
              <w:rPr>
                <w:b/>
                <w:color w:val="000000"/>
                <w:sz w:val="20"/>
              </w:rPr>
              <w:t>Amount</w:t>
            </w:r>
          </w:p>
        </w:tc>
      </w:tr>
      <w:tr w:rsidR="0092465C" w14:paraId="619BC3E2" w14:textId="77777777">
        <w:tc>
          <w:tcPr>
            <w:tcW w:w="1080" w:type="dxa"/>
            <w:shd w:val="clear" w:color="auto" w:fill="DDDDDD"/>
          </w:tcPr>
          <w:p w14:paraId="4A2AA8A3" w14:textId="77777777" w:rsidR="0092465C" w:rsidRDefault="00FB496E">
            <w:r>
              <w:rPr>
                <w:b/>
                <w:color w:val="000000"/>
                <w:sz w:val="20"/>
              </w:rPr>
              <w:t>State</w:t>
            </w:r>
          </w:p>
        </w:tc>
        <w:tc>
          <w:tcPr>
            <w:tcW w:w="4680" w:type="dxa"/>
            <w:shd w:val="clear" w:color="auto" w:fill="DDDDDD"/>
          </w:tcPr>
          <w:p w14:paraId="6194557F" w14:textId="77777777" w:rsidR="0092465C" w:rsidRDefault="0092465C"/>
        </w:tc>
        <w:tc>
          <w:tcPr>
            <w:tcW w:w="6120" w:type="dxa"/>
            <w:shd w:val="clear" w:color="auto" w:fill="DDDDDD"/>
          </w:tcPr>
          <w:p w14:paraId="12A0DE1A" w14:textId="77777777" w:rsidR="0092465C" w:rsidRDefault="0092465C"/>
        </w:tc>
        <w:tc>
          <w:tcPr>
            <w:tcW w:w="1080" w:type="dxa"/>
            <w:shd w:val="clear" w:color="auto" w:fill="DDDDDD"/>
          </w:tcPr>
          <w:p w14:paraId="407553AD" w14:textId="77777777" w:rsidR="0092465C" w:rsidRDefault="0092465C"/>
        </w:tc>
        <w:tc>
          <w:tcPr>
            <w:tcW w:w="1440" w:type="dxa"/>
            <w:shd w:val="clear" w:color="auto" w:fill="DDDDDD"/>
          </w:tcPr>
          <w:p w14:paraId="7017F195" w14:textId="77777777" w:rsidR="0092465C" w:rsidRDefault="0092465C">
            <w:pPr>
              <w:jc w:val="right"/>
            </w:pPr>
          </w:p>
        </w:tc>
      </w:tr>
      <w:tr w:rsidR="0092465C" w14:paraId="463BA2A8" w14:textId="77777777">
        <w:tc>
          <w:tcPr>
            <w:tcW w:w="1080" w:type="dxa"/>
          </w:tcPr>
          <w:p w14:paraId="2FB69E87" w14:textId="77777777" w:rsidR="0092465C" w:rsidRDefault="00FB496E">
            <w:r>
              <w:rPr>
                <w:sz w:val="20"/>
              </w:rPr>
              <w:t>In-Kind</w:t>
            </w:r>
          </w:p>
        </w:tc>
        <w:tc>
          <w:tcPr>
            <w:tcW w:w="4680" w:type="dxa"/>
          </w:tcPr>
          <w:p w14:paraId="0BEC6A54" w14:textId="77777777" w:rsidR="0092465C" w:rsidRDefault="00FB496E">
            <w:r>
              <w:rPr>
                <w:sz w:val="20"/>
              </w:rPr>
              <w:t>University of Minnesota</w:t>
            </w:r>
          </w:p>
        </w:tc>
        <w:tc>
          <w:tcPr>
            <w:tcW w:w="6120" w:type="dxa"/>
          </w:tcPr>
          <w:p w14:paraId="07B7BE5C" w14:textId="77777777" w:rsidR="0092465C" w:rsidRDefault="00FB496E">
            <w:r>
              <w:rPr>
                <w:sz w:val="20"/>
              </w:rPr>
              <w:t>Unrecovered indirect cost @ 55% MTDC</w:t>
            </w:r>
          </w:p>
        </w:tc>
        <w:tc>
          <w:tcPr>
            <w:tcW w:w="1080" w:type="dxa"/>
          </w:tcPr>
          <w:p w14:paraId="2F0E787C" w14:textId="77777777" w:rsidR="0092465C" w:rsidRDefault="00FB496E">
            <w:r>
              <w:rPr>
                <w:sz w:val="20"/>
              </w:rPr>
              <w:t>Secured</w:t>
            </w:r>
          </w:p>
        </w:tc>
        <w:tc>
          <w:tcPr>
            <w:tcW w:w="1440" w:type="dxa"/>
          </w:tcPr>
          <w:p w14:paraId="5930F534" w14:textId="77777777" w:rsidR="0092465C" w:rsidRDefault="00FB496E">
            <w:pPr>
              <w:jc w:val="right"/>
            </w:pPr>
            <w:r>
              <w:rPr>
                <w:sz w:val="20"/>
              </w:rPr>
              <w:t>$106,700</w:t>
            </w:r>
          </w:p>
        </w:tc>
      </w:tr>
      <w:tr w:rsidR="0092465C" w14:paraId="6622612C" w14:textId="77777777">
        <w:tc>
          <w:tcPr>
            <w:tcW w:w="1080" w:type="dxa"/>
          </w:tcPr>
          <w:p w14:paraId="78DBEDE8" w14:textId="77777777" w:rsidR="0092465C" w:rsidRDefault="00FB496E">
            <w:r>
              <w:rPr>
                <w:sz w:val="20"/>
              </w:rPr>
              <w:t>In-Kind</w:t>
            </w:r>
          </w:p>
        </w:tc>
        <w:tc>
          <w:tcPr>
            <w:tcW w:w="4680" w:type="dxa"/>
          </w:tcPr>
          <w:p w14:paraId="2842C62F" w14:textId="77777777" w:rsidR="0092465C" w:rsidRDefault="00FB496E">
            <w:r>
              <w:rPr>
                <w:sz w:val="20"/>
              </w:rPr>
              <w:t>Minnesota DNR</w:t>
            </w:r>
          </w:p>
        </w:tc>
        <w:tc>
          <w:tcPr>
            <w:tcW w:w="6120" w:type="dxa"/>
          </w:tcPr>
          <w:p w14:paraId="24B9B7F1" w14:textId="77777777" w:rsidR="0092465C" w:rsidRDefault="00FB496E">
            <w:r>
              <w:rPr>
                <w:sz w:val="20"/>
              </w:rPr>
              <w:t>Minnesota DNR will support Aquaculture Specialist Sean Sisler at 40 hrs/yr for 3 years @ $50 per hour.</w:t>
            </w:r>
          </w:p>
        </w:tc>
        <w:tc>
          <w:tcPr>
            <w:tcW w:w="1080" w:type="dxa"/>
          </w:tcPr>
          <w:p w14:paraId="03D25B3E" w14:textId="77777777" w:rsidR="0092465C" w:rsidRDefault="00FB496E">
            <w:r>
              <w:rPr>
                <w:sz w:val="20"/>
              </w:rPr>
              <w:t>Secured</w:t>
            </w:r>
          </w:p>
        </w:tc>
        <w:tc>
          <w:tcPr>
            <w:tcW w:w="1440" w:type="dxa"/>
          </w:tcPr>
          <w:p w14:paraId="3802FFF6" w14:textId="77777777" w:rsidR="0092465C" w:rsidRDefault="00FB496E">
            <w:pPr>
              <w:jc w:val="right"/>
            </w:pPr>
            <w:r>
              <w:rPr>
                <w:sz w:val="20"/>
              </w:rPr>
              <w:t>$6,000</w:t>
            </w:r>
          </w:p>
        </w:tc>
      </w:tr>
      <w:tr w:rsidR="0092465C" w14:paraId="5E8BB5C9" w14:textId="77777777">
        <w:tc>
          <w:tcPr>
            <w:tcW w:w="1080" w:type="dxa"/>
            <w:shd w:val="clear" w:color="auto" w:fill="EEEEEE"/>
          </w:tcPr>
          <w:p w14:paraId="4FF6C8E6" w14:textId="77777777" w:rsidR="0092465C" w:rsidRDefault="0092465C"/>
        </w:tc>
        <w:tc>
          <w:tcPr>
            <w:tcW w:w="4680" w:type="dxa"/>
            <w:shd w:val="clear" w:color="auto" w:fill="EEEEEE"/>
          </w:tcPr>
          <w:p w14:paraId="4985F952" w14:textId="77777777" w:rsidR="0092465C" w:rsidRDefault="0092465C"/>
        </w:tc>
        <w:tc>
          <w:tcPr>
            <w:tcW w:w="6120" w:type="dxa"/>
            <w:shd w:val="clear" w:color="auto" w:fill="EEEEEE"/>
          </w:tcPr>
          <w:p w14:paraId="33BA897E" w14:textId="77777777" w:rsidR="0092465C" w:rsidRDefault="0092465C"/>
        </w:tc>
        <w:tc>
          <w:tcPr>
            <w:tcW w:w="1080" w:type="dxa"/>
            <w:shd w:val="clear" w:color="auto" w:fill="EEEEEE"/>
          </w:tcPr>
          <w:p w14:paraId="16398449" w14:textId="77777777" w:rsidR="0092465C" w:rsidRDefault="00FB496E">
            <w:r>
              <w:rPr>
                <w:b/>
                <w:color w:val="000000"/>
                <w:sz w:val="20"/>
              </w:rPr>
              <w:t>State Sub Total</w:t>
            </w:r>
          </w:p>
        </w:tc>
        <w:tc>
          <w:tcPr>
            <w:tcW w:w="1440" w:type="dxa"/>
            <w:shd w:val="clear" w:color="auto" w:fill="EEEEEE"/>
          </w:tcPr>
          <w:p w14:paraId="3794B25F" w14:textId="77777777" w:rsidR="0092465C" w:rsidRDefault="00FB496E">
            <w:pPr>
              <w:jc w:val="right"/>
            </w:pPr>
            <w:r>
              <w:rPr>
                <w:b/>
                <w:color w:val="000000"/>
                <w:sz w:val="20"/>
              </w:rPr>
              <w:t>$112,700</w:t>
            </w:r>
          </w:p>
        </w:tc>
      </w:tr>
      <w:tr w:rsidR="0092465C" w14:paraId="50161B41" w14:textId="77777777">
        <w:tc>
          <w:tcPr>
            <w:tcW w:w="1080" w:type="dxa"/>
            <w:shd w:val="clear" w:color="auto" w:fill="DDDDDD"/>
          </w:tcPr>
          <w:p w14:paraId="30C9C09A" w14:textId="77777777" w:rsidR="0092465C" w:rsidRDefault="00FB496E">
            <w:r>
              <w:rPr>
                <w:b/>
                <w:color w:val="000000"/>
                <w:sz w:val="20"/>
              </w:rPr>
              <w:t>Non-State</w:t>
            </w:r>
          </w:p>
        </w:tc>
        <w:tc>
          <w:tcPr>
            <w:tcW w:w="4680" w:type="dxa"/>
            <w:shd w:val="clear" w:color="auto" w:fill="DDDDDD"/>
          </w:tcPr>
          <w:p w14:paraId="46EEB2F4" w14:textId="77777777" w:rsidR="0092465C" w:rsidRDefault="0092465C"/>
        </w:tc>
        <w:tc>
          <w:tcPr>
            <w:tcW w:w="6120" w:type="dxa"/>
            <w:shd w:val="clear" w:color="auto" w:fill="DDDDDD"/>
          </w:tcPr>
          <w:p w14:paraId="4E5420C4" w14:textId="77777777" w:rsidR="0092465C" w:rsidRDefault="0092465C"/>
        </w:tc>
        <w:tc>
          <w:tcPr>
            <w:tcW w:w="1080" w:type="dxa"/>
            <w:shd w:val="clear" w:color="auto" w:fill="DDDDDD"/>
          </w:tcPr>
          <w:p w14:paraId="0C79EF26" w14:textId="77777777" w:rsidR="0092465C" w:rsidRDefault="0092465C"/>
        </w:tc>
        <w:tc>
          <w:tcPr>
            <w:tcW w:w="1440" w:type="dxa"/>
            <w:shd w:val="clear" w:color="auto" w:fill="DDDDDD"/>
          </w:tcPr>
          <w:p w14:paraId="3CD84684" w14:textId="77777777" w:rsidR="0092465C" w:rsidRDefault="0092465C">
            <w:pPr>
              <w:jc w:val="right"/>
            </w:pPr>
          </w:p>
        </w:tc>
      </w:tr>
      <w:tr w:rsidR="0092465C" w14:paraId="7945FB1B" w14:textId="77777777">
        <w:tc>
          <w:tcPr>
            <w:tcW w:w="1080" w:type="dxa"/>
            <w:shd w:val="clear" w:color="auto" w:fill="EEEEEE"/>
          </w:tcPr>
          <w:p w14:paraId="7B207CA1" w14:textId="77777777" w:rsidR="0092465C" w:rsidRDefault="0092465C"/>
        </w:tc>
        <w:tc>
          <w:tcPr>
            <w:tcW w:w="4680" w:type="dxa"/>
            <w:shd w:val="clear" w:color="auto" w:fill="EEEEEE"/>
          </w:tcPr>
          <w:p w14:paraId="285A1B89" w14:textId="77777777" w:rsidR="0092465C" w:rsidRDefault="0092465C"/>
        </w:tc>
        <w:tc>
          <w:tcPr>
            <w:tcW w:w="6120" w:type="dxa"/>
            <w:shd w:val="clear" w:color="auto" w:fill="EEEEEE"/>
          </w:tcPr>
          <w:p w14:paraId="23DF11BD" w14:textId="77777777" w:rsidR="0092465C" w:rsidRDefault="0092465C"/>
        </w:tc>
        <w:tc>
          <w:tcPr>
            <w:tcW w:w="1080" w:type="dxa"/>
            <w:shd w:val="clear" w:color="auto" w:fill="EEEEEE"/>
          </w:tcPr>
          <w:p w14:paraId="3FB857A0" w14:textId="77777777" w:rsidR="0092465C" w:rsidRDefault="00FB496E">
            <w:r>
              <w:rPr>
                <w:b/>
                <w:color w:val="000000"/>
                <w:sz w:val="20"/>
              </w:rPr>
              <w:t xml:space="preserve">Non </w:t>
            </w:r>
            <w:r>
              <w:rPr>
                <w:b/>
                <w:color w:val="000000"/>
                <w:sz w:val="20"/>
              </w:rPr>
              <w:t>State Sub Total</w:t>
            </w:r>
          </w:p>
        </w:tc>
        <w:tc>
          <w:tcPr>
            <w:tcW w:w="1440" w:type="dxa"/>
            <w:shd w:val="clear" w:color="auto" w:fill="EEEEEE"/>
          </w:tcPr>
          <w:p w14:paraId="1E067868" w14:textId="77777777" w:rsidR="0092465C" w:rsidRDefault="00FB496E">
            <w:pPr>
              <w:jc w:val="right"/>
            </w:pPr>
            <w:r>
              <w:rPr>
                <w:b/>
                <w:color w:val="000000"/>
                <w:sz w:val="20"/>
              </w:rPr>
              <w:t>-</w:t>
            </w:r>
          </w:p>
        </w:tc>
      </w:tr>
      <w:tr w:rsidR="0092465C" w14:paraId="4F905438" w14:textId="77777777">
        <w:tc>
          <w:tcPr>
            <w:tcW w:w="1080" w:type="dxa"/>
            <w:shd w:val="clear" w:color="auto" w:fill="DBE4FF"/>
          </w:tcPr>
          <w:p w14:paraId="0CBF2609" w14:textId="77777777" w:rsidR="0092465C" w:rsidRDefault="0092465C"/>
        </w:tc>
        <w:tc>
          <w:tcPr>
            <w:tcW w:w="4680" w:type="dxa"/>
            <w:shd w:val="clear" w:color="auto" w:fill="DBE4FF"/>
          </w:tcPr>
          <w:p w14:paraId="1C22D80D" w14:textId="77777777" w:rsidR="0092465C" w:rsidRDefault="0092465C"/>
        </w:tc>
        <w:tc>
          <w:tcPr>
            <w:tcW w:w="6120" w:type="dxa"/>
            <w:shd w:val="clear" w:color="auto" w:fill="DBE4FF"/>
          </w:tcPr>
          <w:p w14:paraId="7FC727B6" w14:textId="77777777" w:rsidR="0092465C" w:rsidRDefault="0092465C"/>
        </w:tc>
        <w:tc>
          <w:tcPr>
            <w:tcW w:w="1080" w:type="dxa"/>
            <w:shd w:val="clear" w:color="auto" w:fill="DBE4FF"/>
          </w:tcPr>
          <w:p w14:paraId="164B6BC7" w14:textId="77777777" w:rsidR="0092465C" w:rsidRDefault="00FB496E">
            <w:r>
              <w:rPr>
                <w:b/>
                <w:color w:val="000000"/>
                <w:sz w:val="20"/>
              </w:rPr>
              <w:t>Funds Total</w:t>
            </w:r>
          </w:p>
        </w:tc>
        <w:tc>
          <w:tcPr>
            <w:tcW w:w="1440" w:type="dxa"/>
            <w:shd w:val="clear" w:color="auto" w:fill="DBE4FF"/>
          </w:tcPr>
          <w:p w14:paraId="6672721B" w14:textId="77777777" w:rsidR="0092465C" w:rsidRDefault="00FB496E">
            <w:pPr>
              <w:jc w:val="right"/>
            </w:pPr>
            <w:r>
              <w:rPr>
                <w:b/>
                <w:color w:val="000000"/>
                <w:sz w:val="20"/>
              </w:rPr>
              <w:t>$112,700</w:t>
            </w:r>
          </w:p>
        </w:tc>
      </w:tr>
    </w:tbl>
    <w:p w14:paraId="6EFBBD16" w14:textId="77777777" w:rsidR="0092465C" w:rsidRDefault="00FB496E">
      <w:r>
        <w:br w:type="page"/>
      </w:r>
    </w:p>
    <w:p w14:paraId="4A91DF8A" w14:textId="77777777" w:rsidR="0092465C" w:rsidRDefault="0092465C">
      <w:pPr>
        <w:sectPr w:rsidR="0092465C">
          <w:pgSz w:w="15840" w:h="12240" w:orient="landscape"/>
          <w:pgMar w:top="720" w:right="720" w:bottom="720" w:left="720" w:header="720" w:footer="720" w:gutter="0"/>
          <w:cols w:space="720"/>
          <w:docGrid w:linePitch="360"/>
        </w:sectPr>
      </w:pPr>
    </w:p>
    <w:p w14:paraId="5939965C" w14:textId="77777777" w:rsidR="0092465C" w:rsidRDefault="00FB496E">
      <w:pPr>
        <w:pStyle w:val="Heading2"/>
        <w:spacing w:before="0" w:after="80"/>
      </w:pPr>
      <w:r>
        <w:rPr>
          <w:b/>
          <w:color w:val="2C559C"/>
          <w:sz w:val="28"/>
        </w:rPr>
        <w:lastRenderedPageBreak/>
        <w:t>Attachments</w:t>
      </w:r>
    </w:p>
    <w:p w14:paraId="114A3079" w14:textId="77777777" w:rsidR="0092465C" w:rsidRDefault="00FB496E">
      <w:pPr>
        <w:pStyle w:val="Heading3"/>
        <w:spacing w:after="60"/>
      </w:pPr>
      <w:r>
        <w:rPr>
          <w:b/>
          <w:color w:val="254885"/>
          <w:sz w:val="26"/>
        </w:rPr>
        <w:t>Required Attachments</w:t>
      </w:r>
    </w:p>
    <w:p w14:paraId="66325EC2" w14:textId="77777777" w:rsidR="0092465C" w:rsidRDefault="00FB496E">
      <w:pPr>
        <w:pStyle w:val="Heading4"/>
        <w:spacing w:before="40" w:after="20"/>
      </w:pPr>
      <w:r>
        <w:rPr>
          <w:b/>
          <w:color w:val="000000"/>
          <w:sz w:val="24"/>
        </w:rPr>
        <w:t>Visual Component</w:t>
      </w:r>
    </w:p>
    <w:p w14:paraId="356A1949" w14:textId="77777777" w:rsidR="0092465C" w:rsidRDefault="00FB496E">
      <w:r>
        <w:t xml:space="preserve">File: </w:t>
      </w:r>
      <w:hyperlink r:id="rId15">
        <w:r>
          <w:rPr>
            <w:color w:val="0563C1" w:themeColor="hyperlink"/>
            <w:u w:val="single"/>
          </w:rPr>
          <w:t>24de5ceb-7c0.pdf</w:t>
        </w:r>
      </w:hyperlink>
    </w:p>
    <w:p w14:paraId="4258D312" w14:textId="77777777" w:rsidR="0092465C" w:rsidRDefault="00FB496E">
      <w:pPr>
        <w:pStyle w:val="Heading4"/>
        <w:spacing w:before="40" w:after="20"/>
      </w:pPr>
      <w:r>
        <w:rPr>
          <w:b/>
          <w:color w:val="000000"/>
          <w:sz w:val="24"/>
        </w:rPr>
        <w:t>Alternate Text for Visual Component</w:t>
      </w:r>
    </w:p>
    <w:p w14:paraId="64A6334D" w14:textId="77777777" w:rsidR="0092465C" w:rsidRDefault="00FB496E">
      <w:r>
        <w:t>Visual shows four strategies to increase in-state Golden Shiner production so importation is not required to meet angler demand</w:t>
      </w:r>
      <w:r>
        <w:t>. Importation has high risk of introducing aquatic invasive species and disease.</w:t>
      </w:r>
    </w:p>
    <w:p w14:paraId="570B020A" w14:textId="77777777" w:rsidR="0092465C" w:rsidRDefault="00FB496E">
      <w:pPr>
        <w:pStyle w:val="Heading3"/>
        <w:spacing w:after="60"/>
      </w:pPr>
      <w:r>
        <w:rPr>
          <w:b/>
          <w:color w:val="254885"/>
          <w:sz w:val="26"/>
        </w:rPr>
        <w:t>Optional Attachments</w:t>
      </w:r>
    </w:p>
    <w:p w14:paraId="5C5A1724" w14:textId="77777777" w:rsidR="0092465C" w:rsidRDefault="00FB496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2465C" w14:paraId="5D7C7EE6" w14:textId="77777777">
        <w:tc>
          <w:tcPr>
            <w:tcW w:w="5400" w:type="dxa"/>
            <w:shd w:val="clear" w:color="auto" w:fill="BDCAFF"/>
          </w:tcPr>
          <w:p w14:paraId="0736B44C" w14:textId="77777777" w:rsidR="0092465C" w:rsidRDefault="00FB496E">
            <w:r>
              <w:rPr>
                <w:b/>
                <w:color w:val="000000"/>
                <w:sz w:val="20"/>
              </w:rPr>
              <w:t>Title</w:t>
            </w:r>
          </w:p>
        </w:tc>
        <w:tc>
          <w:tcPr>
            <w:tcW w:w="5400" w:type="dxa"/>
            <w:shd w:val="clear" w:color="auto" w:fill="BDCAFF"/>
          </w:tcPr>
          <w:p w14:paraId="58AF7085" w14:textId="77777777" w:rsidR="0092465C" w:rsidRDefault="00FB496E">
            <w:r>
              <w:rPr>
                <w:b/>
                <w:color w:val="000000"/>
                <w:sz w:val="20"/>
              </w:rPr>
              <w:t>File</w:t>
            </w:r>
          </w:p>
        </w:tc>
      </w:tr>
      <w:tr w:rsidR="0092465C" w14:paraId="794706A1" w14:textId="77777777">
        <w:tc>
          <w:tcPr>
            <w:tcW w:w="5400" w:type="dxa"/>
          </w:tcPr>
          <w:p w14:paraId="0C1D1C91" w14:textId="77777777" w:rsidR="0092465C" w:rsidRDefault="00FB496E">
            <w:r>
              <w:rPr>
                <w:sz w:val="20"/>
              </w:rPr>
              <w:t>Michigan DNR letter of support</w:t>
            </w:r>
          </w:p>
        </w:tc>
        <w:tc>
          <w:tcPr>
            <w:tcW w:w="5400" w:type="dxa"/>
          </w:tcPr>
          <w:p w14:paraId="53DDA670" w14:textId="77777777" w:rsidR="0092465C" w:rsidRDefault="00FB496E">
            <w:hyperlink r:id="rId16">
              <w:r>
                <w:rPr>
                  <w:color w:val="0563C1" w:themeColor="hyperlink"/>
                  <w:sz w:val="20"/>
                  <w:u w:val="single"/>
                </w:rPr>
                <w:t>94363749-720.pdf</w:t>
              </w:r>
            </w:hyperlink>
          </w:p>
        </w:tc>
      </w:tr>
      <w:tr w:rsidR="0092465C" w14:paraId="00B1B1EE" w14:textId="77777777">
        <w:tc>
          <w:tcPr>
            <w:tcW w:w="5400" w:type="dxa"/>
          </w:tcPr>
          <w:p w14:paraId="34D63691" w14:textId="77777777" w:rsidR="0092465C" w:rsidRDefault="00FB496E">
            <w:r>
              <w:rPr>
                <w:sz w:val="20"/>
              </w:rPr>
              <w:t>University of Minnesota Letter of Support</w:t>
            </w:r>
          </w:p>
        </w:tc>
        <w:tc>
          <w:tcPr>
            <w:tcW w:w="5400" w:type="dxa"/>
          </w:tcPr>
          <w:p w14:paraId="18F817B1" w14:textId="77777777" w:rsidR="0092465C" w:rsidRDefault="00FB496E">
            <w:hyperlink r:id="rId17">
              <w:r>
                <w:rPr>
                  <w:color w:val="0563C1" w:themeColor="hyperlink"/>
                  <w:sz w:val="20"/>
                  <w:u w:val="single"/>
                </w:rPr>
                <w:t>07d83dce-982.pdf</w:t>
              </w:r>
            </w:hyperlink>
          </w:p>
        </w:tc>
      </w:tr>
    </w:tbl>
    <w:p w14:paraId="3C0395A8" w14:textId="77777777" w:rsidR="0092465C" w:rsidRDefault="0092465C"/>
    <w:p w14:paraId="70912F96" w14:textId="77777777" w:rsidR="0092465C" w:rsidRDefault="0092465C"/>
    <w:p w14:paraId="0CDB85D5" w14:textId="77777777" w:rsidR="0092465C" w:rsidRDefault="00FB496E">
      <w:pPr>
        <w:pStyle w:val="Heading2"/>
        <w:spacing w:before="0" w:after="80"/>
      </w:pPr>
      <w:r>
        <w:rPr>
          <w:b/>
          <w:color w:val="2C559C"/>
          <w:sz w:val="28"/>
        </w:rPr>
        <w:t>Admini</w:t>
      </w:r>
      <w:r>
        <w:rPr>
          <w:b/>
          <w:color w:val="2C559C"/>
          <w:sz w:val="28"/>
        </w:rPr>
        <w:t>strative Use</w:t>
      </w:r>
    </w:p>
    <w:p w14:paraId="5CA9E510" w14:textId="77777777" w:rsidR="0092465C" w:rsidRDefault="00FB496E">
      <w:r>
        <w:rPr>
          <w:b/>
        </w:rPr>
        <w:t xml:space="preserve">Does your project include restoration or acquisition of land rights? </w:t>
      </w:r>
      <w:r>
        <w:br/>
      </w:r>
      <w:r>
        <w:tab/>
        <w:t>No</w:t>
      </w:r>
    </w:p>
    <w:p w14:paraId="7CC588DA" w14:textId="77777777" w:rsidR="0092465C" w:rsidRDefault="00FB496E">
      <w:r>
        <w:rPr>
          <w:b/>
        </w:rPr>
        <w:t xml:space="preserve">Does your project have patent, royalties, or revenue potential? </w:t>
      </w:r>
      <w:r>
        <w:br/>
      </w:r>
      <w:r>
        <w:tab/>
        <w:t>No</w:t>
      </w:r>
    </w:p>
    <w:p w14:paraId="411FFE91" w14:textId="77777777" w:rsidR="0092465C" w:rsidRDefault="00FB496E">
      <w:r>
        <w:rPr>
          <w:b/>
        </w:rPr>
        <w:t xml:space="preserve">Does your project include research? </w:t>
      </w:r>
      <w:r>
        <w:br/>
      </w:r>
      <w:r>
        <w:tab/>
        <w:t>Yes</w:t>
      </w:r>
    </w:p>
    <w:p w14:paraId="0375E5C2" w14:textId="77777777" w:rsidR="0092465C" w:rsidRDefault="00FB496E">
      <w:r>
        <w:rPr>
          <w:b/>
        </w:rPr>
        <w:t>Does the organization have a fiscal agent for this project</w:t>
      </w:r>
      <w:r>
        <w:rPr>
          <w:b/>
        </w:rPr>
        <w:t xml:space="preserve">? </w:t>
      </w:r>
      <w:r>
        <w:br/>
      </w:r>
      <w:r>
        <w:tab/>
        <w:t>No</w:t>
      </w:r>
    </w:p>
    <w:sectPr w:rsidR="0092465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333501D0"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B496E">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65C"/>
    <w:rsid w:val="00924F45"/>
    <w:rsid w:val="00C62757"/>
    <w:rsid w:val="00CA47C9"/>
    <w:rsid w:val="00CA5D0E"/>
    <w:rsid w:val="00D90370"/>
    <w:rsid w:val="00E1400A"/>
    <w:rsid w:val="00E62CB0"/>
    <w:rsid w:val="00EE2926"/>
    <w:rsid w:val="00EF7ABA"/>
    <w:rsid w:val="00F26216"/>
    <w:rsid w:val="00FB496E"/>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07d83dce-982.pdf" TargetMode="External"/><Relationship Id="rId2" Type="http://schemas.openxmlformats.org/officeDocument/2006/relationships/numbering" Target="numbering.xml"/><Relationship Id="rId16" Type="http://schemas.openxmlformats.org/officeDocument/2006/relationships/hyperlink" Target="https://lccmrprojectmgmt.leg.mn/media/attachments/94363749-7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4de5ceb-7c0.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96C8-377E-4B76-B32E-A14A9015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Increase Golden Shiner Production To Protect Aquatic Communities</dc:title>
  <dc:subject/>
  <dc:creator>LCCMR</dc:creator>
  <cp:keywords/>
  <dc:description/>
  <cp:lastModifiedBy>Deborah Jensen</cp:lastModifiedBy>
  <cp:revision>4</cp:revision>
  <dcterms:created xsi:type="dcterms:W3CDTF">2020-02-10T16:12:00Z</dcterms:created>
  <dcterms:modified xsi:type="dcterms:W3CDTF">2020-05-23T22:55:00Z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763487381</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