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48517" w14:textId="77777777" w:rsidR="00D50226" w:rsidRDefault="004659BD">
      <w:pPr>
        <w:jc w:val="center"/>
      </w:pPr>
      <w:r>
        <w:rPr>
          <w:noProof/>
        </w:rPr>
        <w:drawing>
          <wp:inline distT="0" distB="0" distL="0" distR="0" wp14:anchorId="40CDBBFA" wp14:editId="2FB1402F">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0BB2890B" w14:textId="77777777" w:rsidR="00D50226" w:rsidRDefault="004659BD">
      <w:pPr>
        <w:pStyle w:val="Title"/>
        <w:spacing w:before="40"/>
        <w:jc w:val="center"/>
      </w:pPr>
      <w:r>
        <w:rPr>
          <w:b/>
          <w:color w:val="3266A8"/>
          <w:sz w:val="36"/>
        </w:rPr>
        <w:t>Environment and Natural Resources Trust Fund</w:t>
      </w:r>
    </w:p>
    <w:p w14:paraId="5B4032A0" w14:textId="77777777" w:rsidR="00D50226" w:rsidRDefault="004659BD">
      <w:pPr>
        <w:pStyle w:val="Heading1"/>
        <w:spacing w:before="40" w:after="40"/>
        <w:jc w:val="center"/>
      </w:pPr>
      <w:r>
        <w:rPr>
          <w:color w:val="000000"/>
          <w:sz w:val="28"/>
        </w:rPr>
        <w:t>2021 Request for Proposal</w:t>
      </w:r>
    </w:p>
    <w:p w14:paraId="48E316D7" w14:textId="77777777" w:rsidR="00D50226" w:rsidRDefault="004659BD">
      <w:pPr>
        <w:pStyle w:val="Heading2"/>
        <w:spacing w:before="0" w:after="80"/>
      </w:pPr>
      <w:r>
        <w:rPr>
          <w:b/>
          <w:color w:val="2C559C"/>
          <w:sz w:val="28"/>
        </w:rPr>
        <w:t>General Information</w:t>
      </w:r>
    </w:p>
    <w:p w14:paraId="4AF01377" w14:textId="08155033" w:rsidR="00D50226" w:rsidRDefault="004659BD">
      <w:r>
        <w:rPr>
          <w:b/>
        </w:rPr>
        <w:t xml:space="preserve">Proposal ID: </w:t>
      </w:r>
      <w:r w:rsidR="006943C7">
        <w:t>2021-2</w:t>
      </w:r>
      <w:r>
        <w:t>84</w:t>
      </w:r>
    </w:p>
    <w:p w14:paraId="7727A281" w14:textId="2D94CEC9" w:rsidR="00D50226" w:rsidRDefault="004659BD">
      <w:r>
        <w:rPr>
          <w:b/>
        </w:rPr>
        <w:t xml:space="preserve">Proposal Title: </w:t>
      </w:r>
      <w:r>
        <w:t>EAB and Black Ash: Maintaining Forests and Benefits</w:t>
      </w:r>
    </w:p>
    <w:p w14:paraId="46922CBE" w14:textId="77777777" w:rsidR="00D50226" w:rsidRDefault="00D50226"/>
    <w:p w14:paraId="70CB54DB" w14:textId="77777777" w:rsidR="00D50226" w:rsidRDefault="004659BD">
      <w:pPr>
        <w:pStyle w:val="Heading2"/>
        <w:spacing w:before="0" w:after="80"/>
      </w:pPr>
      <w:r>
        <w:rPr>
          <w:b/>
          <w:color w:val="2C559C"/>
          <w:sz w:val="28"/>
        </w:rPr>
        <w:t>Project Manager Information</w:t>
      </w:r>
      <w:bookmarkStart w:id="0" w:name="_GoBack"/>
      <w:bookmarkEnd w:id="0"/>
    </w:p>
    <w:p w14:paraId="43833B9C" w14:textId="77777777" w:rsidR="00D50226" w:rsidRDefault="004659BD">
      <w:r>
        <w:rPr>
          <w:b/>
        </w:rPr>
        <w:t xml:space="preserve">Name: </w:t>
      </w:r>
      <w:r>
        <w:t>Alexis Grinde</w:t>
      </w:r>
    </w:p>
    <w:p w14:paraId="1C92B8CC" w14:textId="77777777" w:rsidR="00D50226" w:rsidRDefault="004659BD">
      <w:r>
        <w:rPr>
          <w:b/>
        </w:rPr>
        <w:t xml:space="preserve">Organization: </w:t>
      </w:r>
      <w:r>
        <w:t>U of MN - Duluth - NRRI</w:t>
      </w:r>
    </w:p>
    <w:p w14:paraId="43C83DE1" w14:textId="77777777" w:rsidR="00D50226" w:rsidRDefault="004659BD">
      <w:r>
        <w:rPr>
          <w:b/>
        </w:rPr>
        <w:t xml:space="preserve">Office Telephone: </w:t>
      </w:r>
      <w:r>
        <w:t>(218) 788-2747</w:t>
      </w:r>
    </w:p>
    <w:p w14:paraId="73FABD6C" w14:textId="77777777" w:rsidR="00D50226" w:rsidRDefault="004659BD">
      <w:r>
        <w:rPr>
          <w:b/>
        </w:rPr>
        <w:t xml:space="preserve">Email: </w:t>
      </w:r>
      <w:r>
        <w:t>agrinde@d.umn.edu</w:t>
      </w:r>
    </w:p>
    <w:p w14:paraId="7541CC85" w14:textId="77777777" w:rsidR="00D50226" w:rsidRDefault="00D50226"/>
    <w:p w14:paraId="785006EB" w14:textId="77777777" w:rsidR="00D50226" w:rsidRDefault="004659BD">
      <w:pPr>
        <w:pStyle w:val="Heading2"/>
        <w:spacing w:before="0" w:after="80"/>
      </w:pPr>
      <w:r>
        <w:rPr>
          <w:b/>
          <w:color w:val="2C559C"/>
          <w:sz w:val="28"/>
        </w:rPr>
        <w:t>Project Basic Information</w:t>
      </w:r>
    </w:p>
    <w:p w14:paraId="31266846" w14:textId="77777777" w:rsidR="00D50226" w:rsidRDefault="004659BD">
      <w:r>
        <w:rPr>
          <w:b/>
        </w:rPr>
        <w:t xml:space="preserve">Project Summary: </w:t>
      </w:r>
      <w:r>
        <w:t>Utilize ongoing experiments to determine long-term EAB impacts on water, vegetation, and wildlife; optimal replacement species and practices for forest diversification; develop indicators and criteria for prioritization of mitigation activities.</w:t>
      </w:r>
    </w:p>
    <w:p w14:paraId="297B057F" w14:textId="77777777" w:rsidR="00D50226" w:rsidRDefault="004659BD">
      <w:r>
        <w:rPr>
          <w:b/>
        </w:rPr>
        <w:t xml:space="preserve">Funds Requested: </w:t>
      </w:r>
      <w:r>
        <w:t>$774,000</w:t>
      </w:r>
    </w:p>
    <w:p w14:paraId="6F8E9839" w14:textId="77777777" w:rsidR="00D50226" w:rsidRDefault="004659BD">
      <w:r>
        <w:rPr>
          <w:b/>
        </w:rPr>
        <w:t xml:space="preserve">Proposed Project Completion: </w:t>
      </w:r>
      <w:r>
        <w:t>2026-06-30</w:t>
      </w:r>
    </w:p>
    <w:p w14:paraId="4C72C0A9" w14:textId="77777777" w:rsidR="00D50226" w:rsidRDefault="004659BD">
      <w:r>
        <w:rPr>
          <w:b/>
        </w:rPr>
        <w:t xml:space="preserve">LCCMR Funding Category: </w:t>
      </w:r>
      <w:r>
        <w:t>Foundational Natural Resource Data and Information (A)</w:t>
      </w:r>
    </w:p>
    <w:p w14:paraId="6955FA45" w14:textId="77777777" w:rsidR="00D50226" w:rsidRDefault="00D50226"/>
    <w:p w14:paraId="226F11F8" w14:textId="77777777" w:rsidR="00D50226" w:rsidRDefault="004659BD">
      <w:pPr>
        <w:pStyle w:val="Heading2"/>
        <w:spacing w:before="0" w:after="80"/>
      </w:pPr>
      <w:r>
        <w:rPr>
          <w:b/>
          <w:color w:val="2C559C"/>
          <w:sz w:val="28"/>
        </w:rPr>
        <w:t>Project Location</w:t>
      </w:r>
    </w:p>
    <w:p w14:paraId="1A1115F6" w14:textId="77777777" w:rsidR="00D50226" w:rsidRDefault="004659BD">
      <w:r>
        <w:rPr>
          <w:b/>
        </w:rPr>
        <w:t xml:space="preserve">What is the best scale for describing where your work will take place?  </w:t>
      </w:r>
      <w:r>
        <w:rPr>
          <w:b/>
        </w:rPr>
        <w:br/>
      </w:r>
      <w:r>
        <w:rPr>
          <w:b/>
        </w:rPr>
        <w:tab/>
      </w:r>
      <w:r>
        <w:t xml:space="preserve">Region(s): NE, Central, NW, </w:t>
      </w:r>
    </w:p>
    <w:p w14:paraId="1C84410E" w14:textId="77777777" w:rsidR="00D50226" w:rsidRDefault="004659BD">
      <w:r>
        <w:rPr>
          <w:b/>
        </w:rPr>
        <w:t xml:space="preserve">What is the best scale to describe the area impacted by your work?  </w:t>
      </w:r>
      <w:r>
        <w:rPr>
          <w:b/>
        </w:rPr>
        <w:br/>
      </w:r>
      <w:r>
        <w:rPr>
          <w:b/>
        </w:rPr>
        <w:tab/>
      </w:r>
      <w:r>
        <w:t>Statewide</w:t>
      </w:r>
    </w:p>
    <w:p w14:paraId="18C082E4" w14:textId="77777777" w:rsidR="00D50226" w:rsidRDefault="004659BD">
      <w:pPr>
        <w:spacing w:after="20"/>
      </w:pPr>
      <w:r>
        <w:rPr>
          <w:b/>
        </w:rPr>
        <w:t xml:space="preserve">When will the work impact occur?  </w:t>
      </w:r>
      <w:r>
        <w:rPr>
          <w:b/>
        </w:rPr>
        <w:br/>
      </w:r>
      <w:r>
        <w:rPr>
          <w:b/>
        </w:rPr>
        <w:tab/>
      </w:r>
      <w:r>
        <w:t>During the Project and In the Future</w:t>
      </w:r>
    </w:p>
    <w:p w14:paraId="2C6A1F46" w14:textId="77777777" w:rsidR="00D50226" w:rsidRDefault="004659BD">
      <w:r>
        <w:br w:type="page"/>
      </w:r>
    </w:p>
    <w:p w14:paraId="7E3E8DFA" w14:textId="77777777" w:rsidR="00D50226" w:rsidRDefault="004659BD">
      <w:pPr>
        <w:pStyle w:val="Heading2"/>
        <w:spacing w:before="0" w:after="80"/>
      </w:pPr>
      <w:r>
        <w:rPr>
          <w:b/>
          <w:color w:val="2C559C"/>
          <w:sz w:val="28"/>
        </w:rPr>
        <w:lastRenderedPageBreak/>
        <w:t>Narrative</w:t>
      </w:r>
    </w:p>
    <w:p w14:paraId="40D9AFF3" w14:textId="77777777" w:rsidR="00D50226" w:rsidRDefault="004659BD">
      <w:pPr>
        <w:spacing w:after="60"/>
      </w:pPr>
      <w:r>
        <w:rPr>
          <w:b/>
        </w:rPr>
        <w:t>Describe the opportunity or problem your proposal seeks to address. Include any relevant background information.</w:t>
      </w:r>
    </w:p>
    <w:p w14:paraId="7A3FC821" w14:textId="77777777" w:rsidR="00D50226" w:rsidRDefault="004659BD">
      <w:r>
        <w:t xml:space="preserve">Black ash wetlands are an extensive and ecologically significant part of Minnesota’s landscapes, covering approximately 1.2 million acres in the northern forested region. Black ash wetlands are seriously threatened by EAB, which causes complete mortality of black ash following infestation. </w:t>
      </w:r>
      <w:r>
        <w:br/>
        <w:t>We have been assessing the potential impacts of emerald ash borer (EAB) in black ash wetlands for ten years, using a combination of experimental studies (Phase 1) and monitoring sites across the state (Phase 2) that were established with previous allocations from the Environment and Natural Resources Trust Fund (ENRTF). Our proposed Phase 3 project focuses on mitigation of the threat from EAB and will utilize our previous work and conduct new research to develop and prioritize strategies to minimize EAB impacts in the northern forested region of the State. Given the history of ENRTF support for this work and expertise of the project team, we are uniquely poised to generate meaningful solutions to addressing the challenges posed by the threat of EAB to black ash wetlands and associated wildlife resources. This proposal was tentatively recommended for funding in 2020, if the pending project is funded we will withdraw this proposal from consideration for 2021.</w:t>
      </w:r>
    </w:p>
    <w:p w14:paraId="7BED856F" w14:textId="77777777" w:rsidR="00D50226" w:rsidRDefault="004659BD">
      <w:pPr>
        <w:spacing w:after="60"/>
      </w:pPr>
      <w:r>
        <w:rPr>
          <w:b/>
        </w:rPr>
        <w:t>What is your proposed solution to the problem or opportunity discussed above? i.e. What are you seeking funding to do? You will be asked to expand on this in Activities and Milestones.</w:t>
      </w:r>
    </w:p>
    <w:p w14:paraId="6224DF72" w14:textId="77777777" w:rsidR="00D50226" w:rsidRDefault="004659BD">
      <w:r>
        <w:t xml:space="preserve">We will identify strategies that maintain critical services and benefits currently provided by black ash wetlands.  Our objectives are to: </w:t>
      </w:r>
      <w:r>
        <w:br/>
      </w:r>
      <w:r>
        <w:br/>
        <w:t>-</w:t>
      </w:r>
      <w:r>
        <w:tab/>
        <w:t>Quantify long-term impact of EAB on water, timber resources, vegetation, wildlife and carbon. Many black ash forests will not be actively managed or monitored, yet it is imperative to understand impacts to forest resources following EAB.  The experimental sites from our previous work are at a critical point in development; it is important we utilize these previous investments to understand what happens next and forecast longer-term impacts.</w:t>
      </w:r>
      <w:r>
        <w:br/>
      </w:r>
      <w:r>
        <w:br/>
        <w:t>-</w:t>
      </w:r>
      <w:r>
        <w:tab/>
        <w:t xml:space="preserve">Develop a refined list of suitable replacement tree species and establishment practices to maintain black ash wetlands in a forested condition.  Current recommendations are limited and do not include assessment of practices to improve overall growth and survival of replacement trees beyond the first several years.  Managers urgently need more information to ensure planting success across a wide range of site conditions. </w:t>
      </w:r>
      <w:r>
        <w:br/>
      </w:r>
      <w:r>
        <w:br/>
        <w:t>-</w:t>
      </w:r>
      <w:r>
        <w:tab/>
        <w:t>Establish site susceptibility metrics and prioritization criteria for mitigation activities. Actual impacts of EAB on black ash wetlands will vary, and we need easily measured and understandable indicators on what the impacts will be on a site by site basis, and where mitigation efforts will be most effective.</w:t>
      </w:r>
    </w:p>
    <w:p w14:paraId="3B9CF673" w14:textId="77777777" w:rsidR="00D50226" w:rsidRDefault="004659BD">
      <w:pPr>
        <w:spacing w:after="60"/>
      </w:pPr>
      <w:r>
        <w:rPr>
          <w:b/>
        </w:rPr>
        <w:t xml:space="preserve">What are the specific project outcomes as they relate to the public purpose of protection, conservation, preservation, and enhancement of the state’s natural resources? </w:t>
      </w:r>
    </w:p>
    <w:p w14:paraId="0FA7720C" w14:textId="77777777" w:rsidR="00D50226" w:rsidRDefault="004659BD">
      <w:r>
        <w:t>Our results to date indicate that black ash loss will change site hydrology and water quality, alter forest structure and vegetation dynamics, and reduce habitat with impacts to wildlife species.  Mitigation may be possible at some sites using a combination of management practices and planting of alternative tree species.  However, we need more information in order to prioritize what actions we should take and where we should take them to have the greatest success in mitigating EAB impacts.  Our proposed research will provide this information, allowing managers to act and mitigate impacts to black ash wetland ecosystems.</w:t>
      </w:r>
    </w:p>
    <w:p w14:paraId="25CEE8CA" w14:textId="77777777" w:rsidR="00D50226" w:rsidRDefault="004659BD">
      <w:r>
        <w:br w:type="page"/>
      </w:r>
    </w:p>
    <w:p w14:paraId="0DC54A3A" w14:textId="77777777" w:rsidR="00D50226" w:rsidRDefault="004659BD">
      <w:pPr>
        <w:pStyle w:val="Heading2"/>
        <w:spacing w:before="0" w:after="80"/>
      </w:pPr>
      <w:r>
        <w:rPr>
          <w:b/>
          <w:color w:val="2C559C"/>
          <w:sz w:val="28"/>
        </w:rPr>
        <w:lastRenderedPageBreak/>
        <w:t>Activities and Milestones</w:t>
      </w:r>
    </w:p>
    <w:p w14:paraId="64BD596D" w14:textId="77777777" w:rsidR="00D50226" w:rsidRDefault="004659BD">
      <w:pPr>
        <w:pStyle w:val="Heading3"/>
        <w:spacing w:after="60"/>
      </w:pPr>
      <w:r>
        <w:rPr>
          <w:b/>
          <w:color w:val="254885"/>
          <w:sz w:val="26"/>
        </w:rPr>
        <w:t>Activity 1: Determine long-term impacts of EAB on wetland ecosystem functions.</w:t>
      </w:r>
    </w:p>
    <w:p w14:paraId="4F1C99F1" w14:textId="77777777" w:rsidR="00D50226" w:rsidRDefault="004659BD">
      <w:r>
        <w:rPr>
          <w:b/>
        </w:rPr>
        <w:t xml:space="preserve">Activity Budget: </w:t>
      </w:r>
      <w:r>
        <w:t>$300,000</w:t>
      </w:r>
    </w:p>
    <w:p w14:paraId="174A893F" w14:textId="77777777" w:rsidR="00D50226" w:rsidRDefault="004659BD">
      <w:r>
        <w:rPr>
          <w:b/>
        </w:rPr>
        <w:t xml:space="preserve">Activity Description: </w:t>
      </w:r>
      <w:r>
        <w:rPr>
          <w:b/>
        </w:rPr>
        <w:br/>
      </w:r>
      <w:r>
        <w:t>We will continue to assess impacts of simulated EAB at a large scale experimental study (Phase 1) established in 2010, and monitor baseline conditions across a wide range of black ash forests established in Phase 2 of the project. These measurements include 1) continuous measurement of water table dynamics (all Phase 1 sites and a subset of Phase 2 sites), 2) annual assessments of wildlife presence and abundance (all sites), 3) measurement of all vegetation including dominant trees, shrubs, and plant communities (all sites), and measurement of above- and below ground carbon pools.   Results will be used to determine EAB effects on site hydrology, wildlife, trees and vegetation, and carbon storage and sequestration.  All Phase 2 monitoring sites will be re-measured, and data combined with Phase I results to estimate long-term impacts of EAB on water, wildlife, vegetation, and carbon.</w:t>
      </w:r>
    </w:p>
    <w:p w14:paraId="217FEF6F" w14:textId="77777777" w:rsidR="00D50226" w:rsidRDefault="004659BD">
      <w:r>
        <w:rPr>
          <w:b/>
        </w:rPr>
        <w:t xml:space="preserve">Activity Milestones: </w:t>
      </w:r>
    </w:p>
    <w:tbl>
      <w:tblPr>
        <w:tblStyle w:val="TableGrid"/>
        <w:tblW w:w="0" w:type="auto"/>
        <w:tblLook w:val="04A0" w:firstRow="1" w:lastRow="0" w:firstColumn="1" w:lastColumn="0" w:noHBand="0" w:noVBand="1"/>
      </w:tblPr>
      <w:tblGrid>
        <w:gridCol w:w="9350"/>
        <w:gridCol w:w="1440"/>
      </w:tblGrid>
      <w:tr w:rsidR="00D50226" w14:paraId="2AC9D2D8" w14:textId="77777777">
        <w:tc>
          <w:tcPr>
            <w:tcW w:w="9360" w:type="dxa"/>
            <w:shd w:val="clear" w:color="auto" w:fill="BDCAFF"/>
          </w:tcPr>
          <w:p w14:paraId="44113BFB" w14:textId="77777777" w:rsidR="00D50226" w:rsidRDefault="004659BD">
            <w:r>
              <w:rPr>
                <w:b/>
                <w:color w:val="000000"/>
                <w:sz w:val="20"/>
              </w:rPr>
              <w:t>Description</w:t>
            </w:r>
          </w:p>
        </w:tc>
        <w:tc>
          <w:tcPr>
            <w:tcW w:w="1440" w:type="dxa"/>
            <w:shd w:val="clear" w:color="auto" w:fill="BDCAFF"/>
          </w:tcPr>
          <w:p w14:paraId="6436F109" w14:textId="77777777" w:rsidR="00D50226" w:rsidRDefault="004659BD">
            <w:r>
              <w:rPr>
                <w:b/>
                <w:color w:val="000000"/>
                <w:sz w:val="20"/>
              </w:rPr>
              <w:t>Completion Date</w:t>
            </w:r>
          </w:p>
        </w:tc>
      </w:tr>
      <w:tr w:rsidR="00D50226" w14:paraId="29CE2ED7" w14:textId="77777777">
        <w:tc>
          <w:tcPr>
            <w:tcW w:w="9360" w:type="dxa"/>
          </w:tcPr>
          <w:p w14:paraId="1BAA6384" w14:textId="77777777" w:rsidR="00D50226" w:rsidRDefault="004659BD">
            <w:r>
              <w:rPr>
                <w:sz w:val="20"/>
              </w:rPr>
              <w:t>Statewide impacts of black ash loss estimated</w:t>
            </w:r>
          </w:p>
        </w:tc>
        <w:tc>
          <w:tcPr>
            <w:tcW w:w="1440" w:type="dxa"/>
          </w:tcPr>
          <w:p w14:paraId="72B87785" w14:textId="77777777" w:rsidR="00D50226" w:rsidRDefault="004659BD">
            <w:pPr>
              <w:jc w:val="right"/>
            </w:pPr>
            <w:r>
              <w:rPr>
                <w:sz w:val="20"/>
              </w:rPr>
              <w:t>2025-06-30</w:t>
            </w:r>
          </w:p>
        </w:tc>
      </w:tr>
      <w:tr w:rsidR="00D50226" w14:paraId="72FA055F" w14:textId="77777777">
        <w:tc>
          <w:tcPr>
            <w:tcW w:w="9360" w:type="dxa"/>
          </w:tcPr>
          <w:p w14:paraId="65E7BBF4" w14:textId="77777777" w:rsidR="00D50226" w:rsidRDefault="004659BD">
            <w:r>
              <w:rPr>
                <w:sz w:val="20"/>
              </w:rPr>
              <w:t>Long-term site-level impacts to water, wildlife, vegetation, and carbon quantified</w:t>
            </w:r>
          </w:p>
        </w:tc>
        <w:tc>
          <w:tcPr>
            <w:tcW w:w="1440" w:type="dxa"/>
          </w:tcPr>
          <w:p w14:paraId="06227548" w14:textId="77777777" w:rsidR="00D50226" w:rsidRDefault="004659BD">
            <w:pPr>
              <w:jc w:val="right"/>
            </w:pPr>
            <w:r>
              <w:rPr>
                <w:sz w:val="20"/>
              </w:rPr>
              <w:t>2025-12-31</w:t>
            </w:r>
          </w:p>
        </w:tc>
      </w:tr>
    </w:tbl>
    <w:p w14:paraId="7CAD12E1" w14:textId="77777777" w:rsidR="00D50226" w:rsidRDefault="00D50226"/>
    <w:p w14:paraId="16BA4E3B" w14:textId="77777777" w:rsidR="00D50226" w:rsidRDefault="004659BD">
      <w:pPr>
        <w:pStyle w:val="Heading3"/>
        <w:spacing w:after="60"/>
      </w:pPr>
      <w:r>
        <w:rPr>
          <w:b/>
          <w:color w:val="254885"/>
          <w:sz w:val="26"/>
        </w:rPr>
        <w:t>Activity 2: Replacement tree species and practices to maintain wetland forests</w:t>
      </w:r>
    </w:p>
    <w:p w14:paraId="0457F718" w14:textId="77777777" w:rsidR="00D50226" w:rsidRDefault="004659BD">
      <w:r>
        <w:rPr>
          <w:b/>
        </w:rPr>
        <w:t xml:space="preserve">Activity Budget: </w:t>
      </w:r>
      <w:r>
        <w:t>$305,000</w:t>
      </w:r>
    </w:p>
    <w:p w14:paraId="3DAEF609" w14:textId="77777777" w:rsidR="00D50226" w:rsidRDefault="004659BD">
      <w:r>
        <w:rPr>
          <w:b/>
        </w:rPr>
        <w:t xml:space="preserve">Activity Description: </w:t>
      </w:r>
      <w:r>
        <w:rPr>
          <w:b/>
        </w:rPr>
        <w:br/>
      </w:r>
      <w:r>
        <w:t>We will measure survival and growth of 12 tree species planted in 2010 as part of Phase 1.  These findings and others will be used to identify a subset of promising target species for more intensive test practices to improve establishment and growth.  The intensive practices we will assess include the use of browse control, planting of larger seedling stock than typically used, and practices to control competing vegetation. .   Target species and intensive practices will be implemented at 15 of the monitoring sites established across northern MN as part of the Phase 2 project, and also at 10 additional sites located on partner organization lands.  Survival and growth of target species will be measured annually, and effectiveness of the intensive establishment practices will be determined and recommendations made at projects end.</w:t>
      </w:r>
    </w:p>
    <w:p w14:paraId="7C219873" w14:textId="77777777" w:rsidR="00D50226" w:rsidRDefault="004659BD">
      <w:r>
        <w:rPr>
          <w:b/>
        </w:rPr>
        <w:t xml:space="preserve">Activity Milestones: </w:t>
      </w:r>
    </w:p>
    <w:tbl>
      <w:tblPr>
        <w:tblStyle w:val="TableGrid"/>
        <w:tblW w:w="0" w:type="auto"/>
        <w:tblLook w:val="04A0" w:firstRow="1" w:lastRow="0" w:firstColumn="1" w:lastColumn="0" w:noHBand="0" w:noVBand="1"/>
      </w:tblPr>
      <w:tblGrid>
        <w:gridCol w:w="9350"/>
        <w:gridCol w:w="1440"/>
      </w:tblGrid>
      <w:tr w:rsidR="00D50226" w14:paraId="297DA505" w14:textId="77777777">
        <w:tc>
          <w:tcPr>
            <w:tcW w:w="9360" w:type="dxa"/>
            <w:shd w:val="clear" w:color="auto" w:fill="BDCAFF"/>
          </w:tcPr>
          <w:p w14:paraId="2FE2642C" w14:textId="77777777" w:rsidR="00D50226" w:rsidRDefault="004659BD">
            <w:r>
              <w:rPr>
                <w:b/>
                <w:color w:val="000000"/>
                <w:sz w:val="20"/>
              </w:rPr>
              <w:t>Description</w:t>
            </w:r>
          </w:p>
        </w:tc>
        <w:tc>
          <w:tcPr>
            <w:tcW w:w="1440" w:type="dxa"/>
            <w:shd w:val="clear" w:color="auto" w:fill="BDCAFF"/>
          </w:tcPr>
          <w:p w14:paraId="1B29B125" w14:textId="77777777" w:rsidR="00D50226" w:rsidRDefault="004659BD">
            <w:r>
              <w:rPr>
                <w:b/>
                <w:color w:val="000000"/>
                <w:sz w:val="20"/>
              </w:rPr>
              <w:t>Completion Date</w:t>
            </w:r>
          </w:p>
        </w:tc>
      </w:tr>
      <w:tr w:rsidR="00D50226" w14:paraId="627E831D" w14:textId="77777777">
        <w:tc>
          <w:tcPr>
            <w:tcW w:w="9360" w:type="dxa"/>
          </w:tcPr>
          <w:p w14:paraId="54307CB8" w14:textId="77777777" w:rsidR="00D50226" w:rsidRDefault="004659BD">
            <w:r>
              <w:rPr>
                <w:sz w:val="20"/>
              </w:rPr>
              <w:t>Survival and growth assessment of Phase 1  replacement species completed</w:t>
            </w:r>
          </w:p>
        </w:tc>
        <w:tc>
          <w:tcPr>
            <w:tcW w:w="1440" w:type="dxa"/>
          </w:tcPr>
          <w:p w14:paraId="632D78C2" w14:textId="77777777" w:rsidR="00D50226" w:rsidRDefault="004659BD">
            <w:pPr>
              <w:jc w:val="right"/>
            </w:pPr>
            <w:r>
              <w:rPr>
                <w:sz w:val="20"/>
              </w:rPr>
              <w:t>2021-12-31</w:t>
            </w:r>
          </w:p>
        </w:tc>
      </w:tr>
      <w:tr w:rsidR="00D50226" w14:paraId="400315F0" w14:textId="77777777">
        <w:tc>
          <w:tcPr>
            <w:tcW w:w="9360" w:type="dxa"/>
          </w:tcPr>
          <w:p w14:paraId="2A78EB2B" w14:textId="77777777" w:rsidR="00D50226" w:rsidRDefault="004659BD">
            <w:r>
              <w:rPr>
                <w:sz w:val="20"/>
              </w:rPr>
              <w:t>New tree species planted and establishment practices implemented at Phase 2 sites</w:t>
            </w:r>
          </w:p>
        </w:tc>
        <w:tc>
          <w:tcPr>
            <w:tcW w:w="1440" w:type="dxa"/>
          </w:tcPr>
          <w:p w14:paraId="7BE29F38" w14:textId="77777777" w:rsidR="00D50226" w:rsidRDefault="004659BD">
            <w:pPr>
              <w:jc w:val="right"/>
            </w:pPr>
            <w:r>
              <w:rPr>
                <w:sz w:val="20"/>
              </w:rPr>
              <w:t>2022-06-30</w:t>
            </w:r>
          </w:p>
        </w:tc>
      </w:tr>
      <w:tr w:rsidR="00D50226" w14:paraId="2E78C1B0" w14:textId="77777777">
        <w:tc>
          <w:tcPr>
            <w:tcW w:w="9360" w:type="dxa"/>
          </w:tcPr>
          <w:p w14:paraId="516D75EC" w14:textId="77777777" w:rsidR="00D50226" w:rsidRDefault="004659BD">
            <w:r>
              <w:rPr>
                <w:sz w:val="20"/>
              </w:rPr>
              <w:t>Final recommendations on optimal species and practices to maintain wetland forests</w:t>
            </w:r>
          </w:p>
        </w:tc>
        <w:tc>
          <w:tcPr>
            <w:tcW w:w="1440" w:type="dxa"/>
          </w:tcPr>
          <w:p w14:paraId="6F51C17D" w14:textId="77777777" w:rsidR="00D50226" w:rsidRDefault="004659BD">
            <w:pPr>
              <w:jc w:val="right"/>
            </w:pPr>
            <w:r>
              <w:rPr>
                <w:sz w:val="20"/>
              </w:rPr>
              <w:t>2026-06-30</w:t>
            </w:r>
          </w:p>
        </w:tc>
      </w:tr>
    </w:tbl>
    <w:p w14:paraId="69AB385A" w14:textId="77777777" w:rsidR="00D50226" w:rsidRDefault="00D50226"/>
    <w:p w14:paraId="689DD678" w14:textId="77777777" w:rsidR="00D50226" w:rsidRDefault="004659BD">
      <w:pPr>
        <w:pStyle w:val="Heading3"/>
        <w:spacing w:after="60"/>
      </w:pPr>
      <w:r>
        <w:rPr>
          <w:b/>
          <w:color w:val="254885"/>
          <w:sz w:val="26"/>
        </w:rPr>
        <w:t>Activity 3: Site susceptibility criteria and prioritization of mitigation actions</w:t>
      </w:r>
    </w:p>
    <w:p w14:paraId="0A39AA84" w14:textId="77777777" w:rsidR="00D50226" w:rsidRDefault="004659BD">
      <w:r>
        <w:rPr>
          <w:b/>
        </w:rPr>
        <w:t xml:space="preserve">Activity Budget: </w:t>
      </w:r>
      <w:r>
        <w:t>$169,000</w:t>
      </w:r>
    </w:p>
    <w:p w14:paraId="614F3329" w14:textId="77777777" w:rsidR="00D50226" w:rsidRDefault="004659BD">
      <w:r>
        <w:rPr>
          <w:b/>
        </w:rPr>
        <w:t xml:space="preserve">Activity Description: </w:t>
      </w:r>
      <w:r>
        <w:rPr>
          <w:b/>
        </w:rPr>
        <w:br/>
      </w:r>
      <w:r>
        <w:t>We will utilize findings from Activity 1 to identify easily measured site characteristics that can be used to predict the relative impact of EAB on water, vegetation, wildlife, and carbon.  We will utilize findings from Activities 1 and  2 combined with other relevant data (e.g., proximity to mills, volume, site access) to determine which sites have a greatest likelihood of mitigation success and management action.  These data will be combined with a map of black ash developed during Phase 2 to rank all stands and identify priority locations for mitigation activities. We will develop recommendations on a coordinated statewide response to mitigate EAB impacts in ash wetlands.</w:t>
      </w:r>
    </w:p>
    <w:p w14:paraId="366AA85A" w14:textId="77777777" w:rsidR="00D50226" w:rsidRDefault="004659BD">
      <w:r>
        <w:rPr>
          <w:b/>
        </w:rPr>
        <w:t xml:space="preserve">Activity Milestones: </w:t>
      </w:r>
    </w:p>
    <w:tbl>
      <w:tblPr>
        <w:tblStyle w:val="TableGrid"/>
        <w:tblW w:w="0" w:type="auto"/>
        <w:tblLook w:val="04A0" w:firstRow="1" w:lastRow="0" w:firstColumn="1" w:lastColumn="0" w:noHBand="0" w:noVBand="1"/>
      </w:tblPr>
      <w:tblGrid>
        <w:gridCol w:w="9350"/>
        <w:gridCol w:w="1440"/>
      </w:tblGrid>
      <w:tr w:rsidR="00D50226" w14:paraId="1C6975F4" w14:textId="77777777">
        <w:tc>
          <w:tcPr>
            <w:tcW w:w="9360" w:type="dxa"/>
            <w:shd w:val="clear" w:color="auto" w:fill="BDCAFF"/>
          </w:tcPr>
          <w:p w14:paraId="34C95339" w14:textId="77777777" w:rsidR="00D50226" w:rsidRDefault="004659BD">
            <w:r>
              <w:rPr>
                <w:b/>
                <w:color w:val="000000"/>
                <w:sz w:val="20"/>
              </w:rPr>
              <w:t>Description</w:t>
            </w:r>
          </w:p>
        </w:tc>
        <w:tc>
          <w:tcPr>
            <w:tcW w:w="1440" w:type="dxa"/>
            <w:shd w:val="clear" w:color="auto" w:fill="BDCAFF"/>
          </w:tcPr>
          <w:p w14:paraId="2A8A72F9" w14:textId="77777777" w:rsidR="00D50226" w:rsidRDefault="004659BD">
            <w:r>
              <w:rPr>
                <w:b/>
                <w:color w:val="000000"/>
                <w:sz w:val="20"/>
              </w:rPr>
              <w:t>Completion Date</w:t>
            </w:r>
          </w:p>
        </w:tc>
      </w:tr>
      <w:tr w:rsidR="00D50226" w14:paraId="73019EF6" w14:textId="77777777">
        <w:tc>
          <w:tcPr>
            <w:tcW w:w="9360" w:type="dxa"/>
          </w:tcPr>
          <w:p w14:paraId="14DECDA9" w14:textId="77777777" w:rsidR="00D50226" w:rsidRDefault="004659BD">
            <w:r>
              <w:rPr>
                <w:sz w:val="20"/>
              </w:rPr>
              <w:t>Site susceptibility metrics for water, vegetation, wildlife, and carbon established</w:t>
            </w:r>
          </w:p>
        </w:tc>
        <w:tc>
          <w:tcPr>
            <w:tcW w:w="1440" w:type="dxa"/>
          </w:tcPr>
          <w:p w14:paraId="428492D4" w14:textId="77777777" w:rsidR="00D50226" w:rsidRDefault="004659BD">
            <w:pPr>
              <w:jc w:val="right"/>
            </w:pPr>
            <w:r>
              <w:rPr>
                <w:sz w:val="20"/>
              </w:rPr>
              <w:t>2025-12-31</w:t>
            </w:r>
          </w:p>
        </w:tc>
      </w:tr>
      <w:tr w:rsidR="00D50226" w14:paraId="1E4E04DB" w14:textId="77777777">
        <w:tc>
          <w:tcPr>
            <w:tcW w:w="9360" w:type="dxa"/>
          </w:tcPr>
          <w:p w14:paraId="203C3C4E" w14:textId="77777777" w:rsidR="00D50226" w:rsidRDefault="004659BD">
            <w:r>
              <w:rPr>
                <w:sz w:val="20"/>
              </w:rPr>
              <w:t>Spatially referenced prioritization tool completed</w:t>
            </w:r>
          </w:p>
        </w:tc>
        <w:tc>
          <w:tcPr>
            <w:tcW w:w="1440" w:type="dxa"/>
          </w:tcPr>
          <w:p w14:paraId="41E23668" w14:textId="77777777" w:rsidR="00D50226" w:rsidRDefault="004659BD">
            <w:pPr>
              <w:jc w:val="right"/>
            </w:pPr>
            <w:r>
              <w:rPr>
                <w:sz w:val="20"/>
              </w:rPr>
              <w:t>2026-03-31</w:t>
            </w:r>
          </w:p>
        </w:tc>
      </w:tr>
      <w:tr w:rsidR="00D50226" w14:paraId="14840FFC" w14:textId="77777777">
        <w:tc>
          <w:tcPr>
            <w:tcW w:w="9360" w:type="dxa"/>
          </w:tcPr>
          <w:p w14:paraId="321D0D91" w14:textId="77777777" w:rsidR="00D50226" w:rsidRDefault="004659BD">
            <w:r>
              <w:rPr>
                <w:sz w:val="20"/>
              </w:rPr>
              <w:t>Recommendations on statewide/ multi-ownership prioritization framework</w:t>
            </w:r>
          </w:p>
        </w:tc>
        <w:tc>
          <w:tcPr>
            <w:tcW w:w="1440" w:type="dxa"/>
          </w:tcPr>
          <w:p w14:paraId="1F9E3C82" w14:textId="77777777" w:rsidR="00D50226" w:rsidRDefault="004659BD">
            <w:pPr>
              <w:jc w:val="right"/>
            </w:pPr>
            <w:r>
              <w:rPr>
                <w:sz w:val="20"/>
              </w:rPr>
              <w:t>2026-06-30</w:t>
            </w:r>
          </w:p>
        </w:tc>
      </w:tr>
    </w:tbl>
    <w:p w14:paraId="2965F856" w14:textId="77777777" w:rsidR="00D50226" w:rsidRDefault="00D50226"/>
    <w:p w14:paraId="47F4C126" w14:textId="77777777" w:rsidR="00D50226" w:rsidRDefault="004659BD">
      <w:r>
        <w:br w:type="page"/>
      </w:r>
    </w:p>
    <w:p w14:paraId="13A2BAB4" w14:textId="77777777" w:rsidR="00D50226" w:rsidRDefault="004659BD">
      <w:pPr>
        <w:pStyle w:val="Heading2"/>
        <w:spacing w:before="0" w:after="80"/>
      </w:pPr>
      <w:r>
        <w:rPr>
          <w:b/>
          <w:color w:val="2C559C"/>
          <w:sz w:val="28"/>
        </w:rPr>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D50226" w14:paraId="2C363E36" w14:textId="77777777">
        <w:tc>
          <w:tcPr>
            <w:tcW w:w="1440" w:type="dxa"/>
            <w:shd w:val="clear" w:color="auto" w:fill="BDCAFF"/>
          </w:tcPr>
          <w:p w14:paraId="64E15472" w14:textId="77777777" w:rsidR="00D50226" w:rsidRDefault="004659BD">
            <w:r>
              <w:rPr>
                <w:b/>
                <w:color w:val="000000"/>
                <w:sz w:val="20"/>
              </w:rPr>
              <w:t>Name</w:t>
            </w:r>
          </w:p>
        </w:tc>
        <w:tc>
          <w:tcPr>
            <w:tcW w:w="1440" w:type="dxa"/>
            <w:shd w:val="clear" w:color="auto" w:fill="BDCAFF"/>
          </w:tcPr>
          <w:p w14:paraId="33717713" w14:textId="77777777" w:rsidR="00D50226" w:rsidRDefault="004659BD">
            <w:r>
              <w:rPr>
                <w:b/>
                <w:color w:val="000000"/>
                <w:sz w:val="20"/>
              </w:rPr>
              <w:t>Organization</w:t>
            </w:r>
          </w:p>
        </w:tc>
        <w:tc>
          <w:tcPr>
            <w:tcW w:w="6840" w:type="dxa"/>
            <w:shd w:val="clear" w:color="auto" w:fill="BDCAFF"/>
          </w:tcPr>
          <w:p w14:paraId="22F1EFB1" w14:textId="77777777" w:rsidR="00D50226" w:rsidRDefault="004659BD">
            <w:r>
              <w:rPr>
                <w:b/>
                <w:color w:val="000000"/>
                <w:sz w:val="20"/>
              </w:rPr>
              <w:t>Role</w:t>
            </w:r>
          </w:p>
        </w:tc>
        <w:tc>
          <w:tcPr>
            <w:tcW w:w="1080" w:type="dxa"/>
            <w:shd w:val="clear" w:color="auto" w:fill="BDCAFF"/>
          </w:tcPr>
          <w:p w14:paraId="36852055" w14:textId="77777777" w:rsidR="00D50226" w:rsidRDefault="004659BD">
            <w:r>
              <w:rPr>
                <w:b/>
                <w:color w:val="000000"/>
                <w:sz w:val="20"/>
              </w:rPr>
              <w:t>Receiving Funds</w:t>
            </w:r>
          </w:p>
        </w:tc>
      </w:tr>
      <w:tr w:rsidR="00D50226" w14:paraId="4CBDDFFE" w14:textId="77777777">
        <w:tc>
          <w:tcPr>
            <w:tcW w:w="1440" w:type="dxa"/>
          </w:tcPr>
          <w:p w14:paraId="37FD7595" w14:textId="77777777" w:rsidR="00D50226" w:rsidRDefault="004659BD">
            <w:r>
              <w:rPr>
                <w:sz w:val="20"/>
              </w:rPr>
              <w:t>Dr. Rob Slesak</w:t>
            </w:r>
          </w:p>
        </w:tc>
        <w:tc>
          <w:tcPr>
            <w:tcW w:w="1440" w:type="dxa"/>
          </w:tcPr>
          <w:p w14:paraId="1194B869" w14:textId="77777777" w:rsidR="00D50226" w:rsidRDefault="004659BD">
            <w:r>
              <w:rPr>
                <w:sz w:val="20"/>
              </w:rPr>
              <w:t>Minnesota Forest Resources Council</w:t>
            </w:r>
          </w:p>
        </w:tc>
        <w:tc>
          <w:tcPr>
            <w:tcW w:w="6840" w:type="dxa"/>
          </w:tcPr>
          <w:p w14:paraId="11736179" w14:textId="77777777" w:rsidR="00D50226" w:rsidRDefault="004659BD">
            <w:r>
              <w:rPr>
                <w:sz w:val="20"/>
              </w:rPr>
              <w:t>Dr. Slesak will continue to lead all aspects of the project related to wetland hydrology and soil, contributing to each of the activities outlined in this proposal.  Slesak will also supervise research associates, mentor graduate students, and engage with stakeholders and external partners through the Minnesota Forest Resources Council.</w:t>
            </w:r>
          </w:p>
        </w:tc>
        <w:tc>
          <w:tcPr>
            <w:tcW w:w="1080" w:type="dxa"/>
          </w:tcPr>
          <w:p w14:paraId="126F23D2" w14:textId="77777777" w:rsidR="00D50226" w:rsidRDefault="004659BD">
            <w:r>
              <w:rPr>
                <w:sz w:val="20"/>
              </w:rPr>
              <w:t>No</w:t>
            </w:r>
          </w:p>
        </w:tc>
      </w:tr>
      <w:tr w:rsidR="00D50226" w14:paraId="4A1F28EB" w14:textId="77777777">
        <w:tc>
          <w:tcPr>
            <w:tcW w:w="1440" w:type="dxa"/>
          </w:tcPr>
          <w:p w14:paraId="2B46EFA9" w14:textId="77777777" w:rsidR="00D50226" w:rsidRDefault="004659BD">
            <w:r>
              <w:rPr>
                <w:sz w:val="20"/>
              </w:rPr>
              <w:t>Dr. Tony D’Amato</w:t>
            </w:r>
          </w:p>
        </w:tc>
        <w:tc>
          <w:tcPr>
            <w:tcW w:w="1440" w:type="dxa"/>
          </w:tcPr>
          <w:p w14:paraId="5B64FECF" w14:textId="77777777" w:rsidR="00D50226" w:rsidRDefault="004659BD">
            <w:r>
              <w:rPr>
                <w:sz w:val="20"/>
              </w:rPr>
              <w:t>University of Vermont</w:t>
            </w:r>
          </w:p>
        </w:tc>
        <w:tc>
          <w:tcPr>
            <w:tcW w:w="6840" w:type="dxa"/>
          </w:tcPr>
          <w:p w14:paraId="4C9031ED" w14:textId="77777777" w:rsidR="00D50226" w:rsidRDefault="004659BD">
            <w:r>
              <w:rPr>
                <w:sz w:val="20"/>
              </w:rPr>
              <w:t>Primarily responsible for Activity 2, including translating research findings into management guidance to minimize impacts of black ash loss on forest hydrology and diversity.  Also contributes to Activities 1 and 3 through assistance with analyses and translation of findings to outreach materials.</w:t>
            </w:r>
          </w:p>
        </w:tc>
        <w:tc>
          <w:tcPr>
            <w:tcW w:w="1080" w:type="dxa"/>
          </w:tcPr>
          <w:p w14:paraId="52D82C0F" w14:textId="77777777" w:rsidR="00D50226" w:rsidRDefault="004659BD">
            <w:r>
              <w:rPr>
                <w:sz w:val="20"/>
              </w:rPr>
              <w:t>No</w:t>
            </w:r>
          </w:p>
        </w:tc>
      </w:tr>
      <w:tr w:rsidR="00D50226" w14:paraId="2AB97C14" w14:textId="77777777">
        <w:tc>
          <w:tcPr>
            <w:tcW w:w="1440" w:type="dxa"/>
          </w:tcPr>
          <w:p w14:paraId="2871A7AC" w14:textId="77777777" w:rsidR="00D50226" w:rsidRDefault="004659BD">
            <w:r>
              <w:rPr>
                <w:sz w:val="20"/>
              </w:rPr>
              <w:t>Dr. Brian Palik</w:t>
            </w:r>
          </w:p>
        </w:tc>
        <w:tc>
          <w:tcPr>
            <w:tcW w:w="1440" w:type="dxa"/>
          </w:tcPr>
          <w:p w14:paraId="2B3A4555" w14:textId="77777777" w:rsidR="00D50226" w:rsidRDefault="004659BD">
            <w:r>
              <w:rPr>
                <w:sz w:val="20"/>
              </w:rPr>
              <w:t>USDA Forest Service-Northern Research Station</w:t>
            </w:r>
          </w:p>
        </w:tc>
        <w:tc>
          <w:tcPr>
            <w:tcW w:w="6840" w:type="dxa"/>
          </w:tcPr>
          <w:p w14:paraId="75828B2B" w14:textId="77777777" w:rsidR="00D50226" w:rsidRDefault="004659BD">
            <w:r>
              <w:rPr>
                <w:sz w:val="20"/>
              </w:rPr>
              <w:t>Primarily responsible for Activity 2, including maintaining Phase I sites and replacement tree evaluation activities in Phase I and II sites.  Contributes to Activity 1 through measurements of vegetation and logistic support at Phase I and II sites.</w:t>
            </w:r>
          </w:p>
        </w:tc>
        <w:tc>
          <w:tcPr>
            <w:tcW w:w="1080" w:type="dxa"/>
          </w:tcPr>
          <w:p w14:paraId="2C21E0CA" w14:textId="77777777" w:rsidR="00D50226" w:rsidRDefault="004659BD">
            <w:r>
              <w:rPr>
                <w:sz w:val="20"/>
              </w:rPr>
              <w:t>Yes</w:t>
            </w:r>
          </w:p>
        </w:tc>
      </w:tr>
    </w:tbl>
    <w:p w14:paraId="28D9C4D0" w14:textId="77777777" w:rsidR="00D50226" w:rsidRDefault="00D50226"/>
    <w:p w14:paraId="45602638" w14:textId="77777777" w:rsidR="00D50226" w:rsidRDefault="004659BD">
      <w:pPr>
        <w:pStyle w:val="Heading2"/>
        <w:spacing w:before="0" w:after="80"/>
      </w:pPr>
      <w:r>
        <w:rPr>
          <w:b/>
          <w:color w:val="2C559C"/>
          <w:sz w:val="28"/>
        </w:rPr>
        <w:t>Long-Term Implementation and Funding</w:t>
      </w:r>
    </w:p>
    <w:p w14:paraId="14A71733" w14:textId="77777777" w:rsidR="00D50226" w:rsidRDefault="004659BD">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r>
      <w:r>
        <w:rPr>
          <w:b/>
        </w:rPr>
        <w:br/>
      </w:r>
      <w:r>
        <w:t>This research is of great interest to all stakeholders in the forest resources and management communities as project results will be used to actively address the EAB threat that these communities face. We will engage directly with practitioners and policy makers in natural resource management to communicate key messages, provide assessment tools, and deliver broad recommendations. The project team has extensive experience working with these audiences, including numerous workshops, presentations, and reports as part of earlier, related projects on EAB and black ash funded by the ENRTF. We are committed to pursuing support from both state and federal sources.</w:t>
      </w:r>
    </w:p>
    <w:p w14:paraId="6931C5BC" w14:textId="77777777" w:rsidR="00D50226" w:rsidRDefault="004659BD">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D50226" w14:paraId="729F2BC3" w14:textId="77777777">
        <w:tc>
          <w:tcPr>
            <w:tcW w:w="4680" w:type="dxa"/>
            <w:shd w:val="clear" w:color="auto" w:fill="BDCAFF"/>
          </w:tcPr>
          <w:p w14:paraId="357B9EB4" w14:textId="77777777" w:rsidR="00D50226" w:rsidRDefault="004659BD">
            <w:r>
              <w:rPr>
                <w:b/>
                <w:color w:val="000000"/>
                <w:sz w:val="20"/>
              </w:rPr>
              <w:t>Name</w:t>
            </w:r>
          </w:p>
        </w:tc>
        <w:tc>
          <w:tcPr>
            <w:tcW w:w="4680" w:type="dxa"/>
            <w:shd w:val="clear" w:color="auto" w:fill="BDCAFF"/>
          </w:tcPr>
          <w:p w14:paraId="62843E53" w14:textId="77777777" w:rsidR="00D50226" w:rsidRDefault="004659BD">
            <w:r>
              <w:rPr>
                <w:b/>
                <w:color w:val="000000"/>
                <w:sz w:val="20"/>
              </w:rPr>
              <w:t>Appropriation</w:t>
            </w:r>
          </w:p>
        </w:tc>
        <w:tc>
          <w:tcPr>
            <w:tcW w:w="1440" w:type="dxa"/>
            <w:shd w:val="clear" w:color="auto" w:fill="BDCAFF"/>
          </w:tcPr>
          <w:p w14:paraId="0657D551" w14:textId="77777777" w:rsidR="00D50226" w:rsidRDefault="004659BD">
            <w:r>
              <w:rPr>
                <w:b/>
                <w:color w:val="000000"/>
                <w:sz w:val="20"/>
              </w:rPr>
              <w:t>Amount Awarded</w:t>
            </w:r>
          </w:p>
        </w:tc>
      </w:tr>
      <w:tr w:rsidR="00D50226" w14:paraId="2A669983" w14:textId="77777777">
        <w:tc>
          <w:tcPr>
            <w:tcW w:w="4680" w:type="dxa"/>
          </w:tcPr>
          <w:p w14:paraId="5F5EBF8A" w14:textId="77777777" w:rsidR="00D50226" w:rsidRDefault="004659BD">
            <w:r>
              <w:rPr>
                <w:sz w:val="20"/>
              </w:rPr>
              <w:t>Conserving Minnesota’s Forest Birds of Management Concern</w:t>
            </w:r>
          </w:p>
        </w:tc>
        <w:tc>
          <w:tcPr>
            <w:tcW w:w="4680" w:type="dxa"/>
          </w:tcPr>
          <w:p w14:paraId="50E6F9F5" w14:textId="77777777" w:rsidR="00D50226" w:rsidRDefault="004659BD">
            <w:r>
              <w:rPr>
                <w:sz w:val="20"/>
              </w:rPr>
              <w:t>M.L. 2018, Chp. 214, Art. 4, Sec. 2, Subd. 03g</w:t>
            </w:r>
          </w:p>
        </w:tc>
        <w:tc>
          <w:tcPr>
            <w:tcW w:w="1440" w:type="dxa"/>
          </w:tcPr>
          <w:p w14:paraId="48100A43" w14:textId="77777777" w:rsidR="00D50226" w:rsidRDefault="004659BD">
            <w:pPr>
              <w:jc w:val="right"/>
            </w:pPr>
            <w:r>
              <w:rPr>
                <w:sz w:val="20"/>
              </w:rPr>
              <w:t>$500,000</w:t>
            </w:r>
          </w:p>
        </w:tc>
      </w:tr>
      <w:tr w:rsidR="00D50226" w14:paraId="58DD699A" w14:textId="77777777">
        <w:tc>
          <w:tcPr>
            <w:tcW w:w="4680" w:type="dxa"/>
          </w:tcPr>
          <w:p w14:paraId="3D1C0304" w14:textId="77777777" w:rsidR="00D50226" w:rsidRDefault="004659BD">
            <w:r>
              <w:rPr>
                <w:sz w:val="20"/>
              </w:rPr>
              <w:t>Mapping Avian Movement in Minnesota</w:t>
            </w:r>
          </w:p>
        </w:tc>
        <w:tc>
          <w:tcPr>
            <w:tcW w:w="4680" w:type="dxa"/>
          </w:tcPr>
          <w:p w14:paraId="76AC94C7" w14:textId="77777777" w:rsidR="00D50226" w:rsidRDefault="004659BD">
            <w:r>
              <w:rPr>
                <w:sz w:val="20"/>
              </w:rPr>
              <w:t>M.L. 2018, Chp. 214, Art. 4, Sec. 2, Subd. 03h</w:t>
            </w:r>
          </w:p>
        </w:tc>
        <w:tc>
          <w:tcPr>
            <w:tcW w:w="1440" w:type="dxa"/>
          </w:tcPr>
          <w:p w14:paraId="55D49ED0" w14:textId="77777777" w:rsidR="00D50226" w:rsidRDefault="004659BD">
            <w:pPr>
              <w:jc w:val="right"/>
            </w:pPr>
            <w:r>
              <w:rPr>
                <w:sz w:val="20"/>
              </w:rPr>
              <w:t>$200,000</w:t>
            </w:r>
          </w:p>
        </w:tc>
      </w:tr>
      <w:tr w:rsidR="00D50226" w14:paraId="6C9B3DEE" w14:textId="77777777">
        <w:tc>
          <w:tcPr>
            <w:tcW w:w="4680" w:type="dxa"/>
          </w:tcPr>
          <w:p w14:paraId="41292332" w14:textId="77777777" w:rsidR="00D50226" w:rsidRDefault="004659BD">
            <w:r>
              <w:rPr>
                <w:sz w:val="20"/>
              </w:rPr>
              <w:t>Determine Impacts on Wildlife From Emerald Ash Borer Infection of Black Ash Forests</w:t>
            </w:r>
          </w:p>
        </w:tc>
        <w:tc>
          <w:tcPr>
            <w:tcW w:w="4680" w:type="dxa"/>
          </w:tcPr>
          <w:p w14:paraId="6237FE5E" w14:textId="77777777" w:rsidR="00D50226" w:rsidRDefault="004659BD">
            <w:r>
              <w:rPr>
                <w:sz w:val="20"/>
              </w:rPr>
              <w:t>M.L. 2016, Chp. 186, Sec. 2, Subd. 03q</w:t>
            </w:r>
          </w:p>
        </w:tc>
        <w:tc>
          <w:tcPr>
            <w:tcW w:w="1440" w:type="dxa"/>
          </w:tcPr>
          <w:p w14:paraId="192647C0" w14:textId="77777777" w:rsidR="00D50226" w:rsidRDefault="004659BD">
            <w:pPr>
              <w:jc w:val="right"/>
            </w:pPr>
            <w:r>
              <w:rPr>
                <w:sz w:val="20"/>
              </w:rPr>
              <w:t>$334,000</w:t>
            </w:r>
          </w:p>
        </w:tc>
      </w:tr>
      <w:tr w:rsidR="00D50226" w14:paraId="079080D7" w14:textId="77777777">
        <w:tc>
          <w:tcPr>
            <w:tcW w:w="4680" w:type="dxa"/>
          </w:tcPr>
          <w:p w14:paraId="1AA3C19C" w14:textId="77777777" w:rsidR="00D50226" w:rsidRDefault="004659BD">
            <w:r>
              <w:rPr>
                <w:sz w:val="20"/>
              </w:rPr>
              <w:t>Evaluation of Tree Retention Guidelines Pertaining to Wildlife</w:t>
            </w:r>
          </w:p>
        </w:tc>
        <w:tc>
          <w:tcPr>
            <w:tcW w:w="4680" w:type="dxa"/>
          </w:tcPr>
          <w:p w14:paraId="174731C0" w14:textId="77777777" w:rsidR="00D50226" w:rsidRDefault="004659BD">
            <w:r>
              <w:rPr>
                <w:sz w:val="20"/>
              </w:rPr>
              <w:t>M.L. 2016, Chp. 186, Sec. 2, Subd. 03p</w:t>
            </w:r>
          </w:p>
        </w:tc>
        <w:tc>
          <w:tcPr>
            <w:tcW w:w="1440" w:type="dxa"/>
          </w:tcPr>
          <w:p w14:paraId="214C4F72" w14:textId="77777777" w:rsidR="00D50226" w:rsidRDefault="004659BD">
            <w:pPr>
              <w:jc w:val="right"/>
            </w:pPr>
            <w:r>
              <w:rPr>
                <w:sz w:val="20"/>
              </w:rPr>
              <w:t>$232,000</w:t>
            </w:r>
          </w:p>
        </w:tc>
      </w:tr>
    </w:tbl>
    <w:p w14:paraId="4DAB62F7" w14:textId="77777777" w:rsidR="00D50226" w:rsidRDefault="00D50226"/>
    <w:p w14:paraId="430073AC" w14:textId="77777777" w:rsidR="00D50226" w:rsidRDefault="004659BD">
      <w:pPr>
        <w:pStyle w:val="Heading2"/>
        <w:spacing w:before="0" w:after="80"/>
      </w:pPr>
      <w:r>
        <w:rPr>
          <w:b/>
          <w:color w:val="2C559C"/>
          <w:sz w:val="28"/>
        </w:rPr>
        <w:t>Project Manager and Organization Qualifications</w:t>
      </w:r>
    </w:p>
    <w:p w14:paraId="03627471" w14:textId="77777777" w:rsidR="00D50226" w:rsidRDefault="004659BD">
      <w:r>
        <w:rPr>
          <w:b/>
        </w:rPr>
        <w:t xml:space="preserve">Project Manager Name: </w:t>
      </w:r>
      <w:r>
        <w:t>Alexis Grinde</w:t>
      </w:r>
    </w:p>
    <w:p w14:paraId="7319B630" w14:textId="77777777" w:rsidR="00D50226" w:rsidRDefault="004659BD">
      <w:r>
        <w:rPr>
          <w:b/>
        </w:rPr>
        <w:t xml:space="preserve">Job Title: </w:t>
      </w:r>
      <w:r>
        <w:t>Wildlife Ecologist</w:t>
      </w:r>
    </w:p>
    <w:p w14:paraId="3C6F56E9" w14:textId="77777777" w:rsidR="00D50226" w:rsidRDefault="004659BD">
      <w:r>
        <w:rPr>
          <w:b/>
        </w:rPr>
        <w:t xml:space="preserve">Provide description of the project manager’s qualifications to manage the proposed project. </w:t>
      </w:r>
      <w:r>
        <w:rPr>
          <w:b/>
        </w:rPr>
        <w:br/>
      </w:r>
      <w:r>
        <w:t>Dr. Grinde is a Wildlife Ecologist and Research Lab Manager at the Natural Resources Research Institute, University of Minnesota Duluth. She has over 15 years of research experience focusing on conservation ecology. Dr. Grinde manages five full-time research scientists and multiple research projects and contracts focusing on the development of management strategies for habitats and wildlife.  Her research focuses on conservation ecology including studying the large-scale impacts of environmental change on wildlife, biodiversity, and ecosystem functions. Applications of her research include informing forest management decisions in relation to changing land use patterns and providing recommendations for conservation plans for species of conservation concern. Dr. Grinde was the lead PI for the ENTRF project “Determine Impacts on Wildlife From Emerald Ash Borer Infection of Black Ash Forests”.</w:t>
      </w:r>
    </w:p>
    <w:p w14:paraId="1665EBB5" w14:textId="77777777" w:rsidR="00D50226" w:rsidRDefault="004659BD">
      <w:r>
        <w:rPr>
          <w:b/>
        </w:rPr>
        <w:t xml:space="preserve">Organization: </w:t>
      </w:r>
      <w:r>
        <w:t>U of MN - Duluth - NRRI</w:t>
      </w:r>
    </w:p>
    <w:p w14:paraId="5F104808" w14:textId="77777777" w:rsidR="00D50226" w:rsidRDefault="004659BD">
      <w:r>
        <w:rPr>
          <w:b/>
        </w:rPr>
        <w:t xml:space="preserve">Organization Description: </w:t>
      </w:r>
      <w:r>
        <w:rPr>
          <w:b/>
        </w:rPr>
        <w:br/>
      </w:r>
      <w:r>
        <w:t xml:space="preserve">The Natural Resources Research Institute (NRRI) is an applied research and economic development engine for the University of Minnesota research enterprise.  NRRI employs over 130 scientists, engineers and technicians to deliver on its mission to deliver research solutions to balance our economy, resources and environment for resilient communities. NRRI collaborates broadly across the University system, the state and the region to address the challenges of a natural resource based economy. </w:t>
      </w:r>
      <w:r>
        <w:br/>
        <w:t>NRRI scientists have extensive experience in managing large, interdisciplinary projects. Major objectives include the development of tools for environmental assessment and resource management. NRRI’s role is as an impartial, science-based resource that develops and translates knowledge by characterizing and defining value-resource opportunities, minimizing waste and environmental impact, maximizing value from natural resource utilization and maintaining/restoring ecosystem function.</w:t>
      </w:r>
      <w:r>
        <w:br/>
        <w:t>The NRRI Avian Ecology Lab is led by Dr. Alexis Grinde (over 15 years of wildlife and education experience) and consists of five full-time research scientists. Our research focuses on the development of economically sustainable conservation strategies and land management guidelines to preserve and enhance the species diversity of Minnesota bird populations and to protect species of conservation concern.</w:t>
      </w:r>
    </w:p>
    <w:p w14:paraId="0EA84D7A" w14:textId="77777777" w:rsidR="00D50226" w:rsidRDefault="004659BD">
      <w:r>
        <w:br w:type="page"/>
      </w:r>
    </w:p>
    <w:p w14:paraId="2EB85AB3" w14:textId="77777777" w:rsidR="00D50226" w:rsidRDefault="00D50226">
      <w:pPr>
        <w:sectPr w:rsidR="00D50226">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717C51D3" w14:textId="77777777" w:rsidR="00D50226" w:rsidRDefault="004659BD">
      <w:pPr>
        <w:pStyle w:val="Heading2"/>
        <w:spacing w:before="0" w:after="80"/>
      </w:pPr>
      <w:r>
        <w:rPr>
          <w:b/>
          <w:color w:val="2C559C"/>
          <w:sz w:val="28"/>
        </w:rPr>
        <w:t>Budget Summary</w:t>
      </w:r>
    </w:p>
    <w:tbl>
      <w:tblPr>
        <w:tblStyle w:val="TableGrid"/>
        <w:tblW w:w="0" w:type="auto"/>
        <w:tblLook w:val="04A0" w:firstRow="1" w:lastRow="0" w:firstColumn="1" w:lastColumn="0" w:noHBand="0" w:noVBand="1"/>
      </w:tblPr>
      <w:tblGrid>
        <w:gridCol w:w="1456"/>
        <w:gridCol w:w="1389"/>
        <w:gridCol w:w="4456"/>
        <w:gridCol w:w="3352"/>
        <w:gridCol w:w="618"/>
        <w:gridCol w:w="714"/>
        <w:gridCol w:w="571"/>
        <w:gridCol w:w="728"/>
        <w:gridCol w:w="1106"/>
      </w:tblGrid>
      <w:tr w:rsidR="00D50226" w14:paraId="4DC5EF22" w14:textId="77777777">
        <w:tc>
          <w:tcPr>
            <w:tcW w:w="864" w:type="dxa"/>
            <w:shd w:val="clear" w:color="auto" w:fill="BDCAFF"/>
          </w:tcPr>
          <w:p w14:paraId="495C12D3" w14:textId="77777777" w:rsidR="00D50226" w:rsidRDefault="004659BD">
            <w:r>
              <w:rPr>
                <w:b/>
                <w:color w:val="000000"/>
                <w:sz w:val="20"/>
              </w:rPr>
              <w:t>Category / Name</w:t>
            </w:r>
          </w:p>
        </w:tc>
        <w:tc>
          <w:tcPr>
            <w:tcW w:w="1440" w:type="dxa"/>
            <w:shd w:val="clear" w:color="auto" w:fill="BDCAFF"/>
          </w:tcPr>
          <w:p w14:paraId="6C4AF633" w14:textId="77777777" w:rsidR="00D50226" w:rsidRDefault="004659BD">
            <w:r>
              <w:rPr>
                <w:b/>
                <w:color w:val="000000"/>
                <w:sz w:val="20"/>
              </w:rPr>
              <w:t>Subcategory or Type</w:t>
            </w:r>
          </w:p>
        </w:tc>
        <w:tc>
          <w:tcPr>
            <w:tcW w:w="5472" w:type="dxa"/>
            <w:shd w:val="clear" w:color="auto" w:fill="BDCAFF"/>
          </w:tcPr>
          <w:p w14:paraId="12D402A8" w14:textId="77777777" w:rsidR="00D50226" w:rsidRDefault="004659BD">
            <w:r>
              <w:rPr>
                <w:b/>
                <w:color w:val="000000"/>
                <w:sz w:val="20"/>
              </w:rPr>
              <w:t>Description</w:t>
            </w:r>
          </w:p>
        </w:tc>
        <w:tc>
          <w:tcPr>
            <w:tcW w:w="4032" w:type="dxa"/>
            <w:shd w:val="clear" w:color="auto" w:fill="BDCAFF"/>
          </w:tcPr>
          <w:p w14:paraId="6A76B1E2" w14:textId="77777777" w:rsidR="00D50226" w:rsidRDefault="004659BD">
            <w:r>
              <w:rPr>
                <w:b/>
                <w:color w:val="000000"/>
                <w:sz w:val="20"/>
              </w:rPr>
              <w:t>Purpose</w:t>
            </w:r>
          </w:p>
        </w:tc>
        <w:tc>
          <w:tcPr>
            <w:tcW w:w="360" w:type="dxa"/>
            <w:shd w:val="clear" w:color="auto" w:fill="BDCAFF"/>
          </w:tcPr>
          <w:p w14:paraId="6693168C" w14:textId="77777777" w:rsidR="00D50226" w:rsidRDefault="004659BD">
            <w:r>
              <w:rPr>
                <w:b/>
                <w:color w:val="000000"/>
                <w:sz w:val="20"/>
              </w:rPr>
              <w:t>Gen. Ineli gible</w:t>
            </w:r>
          </w:p>
        </w:tc>
        <w:tc>
          <w:tcPr>
            <w:tcW w:w="360" w:type="dxa"/>
            <w:shd w:val="clear" w:color="auto" w:fill="BDCAFF"/>
          </w:tcPr>
          <w:p w14:paraId="33D4E4D5" w14:textId="77777777" w:rsidR="00D50226" w:rsidRDefault="004659BD">
            <w:r>
              <w:rPr>
                <w:b/>
                <w:color w:val="000000"/>
                <w:sz w:val="20"/>
              </w:rPr>
              <w:t>% Bene fits</w:t>
            </w:r>
          </w:p>
        </w:tc>
        <w:tc>
          <w:tcPr>
            <w:tcW w:w="360" w:type="dxa"/>
            <w:shd w:val="clear" w:color="auto" w:fill="BDCAFF"/>
          </w:tcPr>
          <w:p w14:paraId="095B8F68" w14:textId="77777777" w:rsidR="00D50226" w:rsidRDefault="004659BD">
            <w:r>
              <w:rPr>
                <w:b/>
                <w:color w:val="000000"/>
                <w:sz w:val="20"/>
              </w:rPr>
              <w:t># FTE</w:t>
            </w:r>
          </w:p>
        </w:tc>
        <w:tc>
          <w:tcPr>
            <w:tcW w:w="360" w:type="dxa"/>
            <w:shd w:val="clear" w:color="auto" w:fill="BDCAFF"/>
          </w:tcPr>
          <w:p w14:paraId="18993BF6" w14:textId="77777777" w:rsidR="00D50226" w:rsidRDefault="004659BD">
            <w:r>
              <w:rPr>
                <w:b/>
                <w:color w:val="000000"/>
                <w:sz w:val="20"/>
              </w:rPr>
              <w:t>Class ified Staff?</w:t>
            </w:r>
          </w:p>
        </w:tc>
        <w:tc>
          <w:tcPr>
            <w:tcW w:w="1152" w:type="dxa"/>
            <w:shd w:val="clear" w:color="auto" w:fill="BDCAFF"/>
          </w:tcPr>
          <w:p w14:paraId="499E022A" w14:textId="77777777" w:rsidR="00D50226" w:rsidRDefault="004659BD">
            <w:r>
              <w:rPr>
                <w:b/>
                <w:color w:val="000000"/>
                <w:sz w:val="20"/>
              </w:rPr>
              <w:t>$ Amount</w:t>
            </w:r>
          </w:p>
        </w:tc>
      </w:tr>
      <w:tr w:rsidR="00D50226" w14:paraId="3054EE68" w14:textId="77777777">
        <w:tc>
          <w:tcPr>
            <w:tcW w:w="864" w:type="dxa"/>
            <w:shd w:val="clear" w:color="auto" w:fill="DDDDDD"/>
          </w:tcPr>
          <w:p w14:paraId="3D73B814" w14:textId="77777777" w:rsidR="00D50226" w:rsidRDefault="004659BD">
            <w:r>
              <w:rPr>
                <w:b/>
                <w:color w:val="000000"/>
                <w:sz w:val="20"/>
              </w:rPr>
              <w:t>Personnel</w:t>
            </w:r>
          </w:p>
        </w:tc>
        <w:tc>
          <w:tcPr>
            <w:tcW w:w="1440" w:type="dxa"/>
            <w:shd w:val="clear" w:color="auto" w:fill="DDDDDD"/>
          </w:tcPr>
          <w:p w14:paraId="1B69B11B" w14:textId="77777777" w:rsidR="00D50226" w:rsidRDefault="00D50226"/>
        </w:tc>
        <w:tc>
          <w:tcPr>
            <w:tcW w:w="5472" w:type="dxa"/>
            <w:shd w:val="clear" w:color="auto" w:fill="DDDDDD"/>
          </w:tcPr>
          <w:p w14:paraId="40BC2A7B" w14:textId="77777777" w:rsidR="00D50226" w:rsidRDefault="00D50226"/>
        </w:tc>
        <w:tc>
          <w:tcPr>
            <w:tcW w:w="4032" w:type="dxa"/>
            <w:shd w:val="clear" w:color="auto" w:fill="DDDDDD"/>
          </w:tcPr>
          <w:p w14:paraId="0DB68A14" w14:textId="77777777" w:rsidR="00D50226" w:rsidRDefault="00D50226"/>
        </w:tc>
        <w:tc>
          <w:tcPr>
            <w:tcW w:w="360" w:type="dxa"/>
            <w:shd w:val="clear" w:color="auto" w:fill="DDDDDD"/>
          </w:tcPr>
          <w:p w14:paraId="2EDBC921" w14:textId="77777777" w:rsidR="00D50226" w:rsidRDefault="00D50226"/>
        </w:tc>
        <w:tc>
          <w:tcPr>
            <w:tcW w:w="360" w:type="dxa"/>
            <w:shd w:val="clear" w:color="auto" w:fill="DDDDDD"/>
          </w:tcPr>
          <w:p w14:paraId="40BFC2BE" w14:textId="77777777" w:rsidR="00D50226" w:rsidRDefault="00D50226">
            <w:pPr>
              <w:jc w:val="right"/>
            </w:pPr>
          </w:p>
        </w:tc>
        <w:tc>
          <w:tcPr>
            <w:tcW w:w="360" w:type="dxa"/>
            <w:shd w:val="clear" w:color="auto" w:fill="DDDDDD"/>
          </w:tcPr>
          <w:p w14:paraId="179EBF01" w14:textId="77777777" w:rsidR="00D50226" w:rsidRDefault="00D50226">
            <w:pPr>
              <w:jc w:val="right"/>
            </w:pPr>
          </w:p>
        </w:tc>
        <w:tc>
          <w:tcPr>
            <w:tcW w:w="360" w:type="dxa"/>
            <w:shd w:val="clear" w:color="auto" w:fill="DDDDDD"/>
          </w:tcPr>
          <w:p w14:paraId="401243E2" w14:textId="77777777" w:rsidR="00D50226" w:rsidRDefault="00D50226"/>
        </w:tc>
        <w:tc>
          <w:tcPr>
            <w:tcW w:w="1152" w:type="dxa"/>
            <w:shd w:val="clear" w:color="auto" w:fill="DDDDDD"/>
          </w:tcPr>
          <w:p w14:paraId="17C309A0" w14:textId="77777777" w:rsidR="00D50226" w:rsidRDefault="00D50226">
            <w:pPr>
              <w:jc w:val="right"/>
            </w:pPr>
          </w:p>
        </w:tc>
      </w:tr>
      <w:tr w:rsidR="00D50226" w14:paraId="5FF781A8" w14:textId="77777777">
        <w:tc>
          <w:tcPr>
            <w:tcW w:w="864" w:type="dxa"/>
          </w:tcPr>
          <w:p w14:paraId="454AD6DC" w14:textId="77777777" w:rsidR="00D50226" w:rsidRDefault="004659BD">
            <w:r>
              <w:rPr>
                <w:sz w:val="20"/>
              </w:rPr>
              <w:t>Alexis Grinde, Wildlife Ecologist</w:t>
            </w:r>
          </w:p>
        </w:tc>
        <w:tc>
          <w:tcPr>
            <w:tcW w:w="1440" w:type="dxa"/>
          </w:tcPr>
          <w:p w14:paraId="63218FE9" w14:textId="77777777" w:rsidR="00D50226" w:rsidRDefault="00D50226"/>
        </w:tc>
        <w:tc>
          <w:tcPr>
            <w:tcW w:w="5472" w:type="dxa"/>
          </w:tcPr>
          <w:p w14:paraId="199ABD41" w14:textId="77777777" w:rsidR="00D50226" w:rsidRDefault="004659BD">
            <w:r>
              <w:rPr>
                <w:sz w:val="20"/>
              </w:rPr>
              <w:t>Principal investigator; Project management and coordination.</w:t>
            </w:r>
          </w:p>
        </w:tc>
        <w:tc>
          <w:tcPr>
            <w:tcW w:w="4032" w:type="dxa"/>
          </w:tcPr>
          <w:p w14:paraId="605B37C2" w14:textId="77777777" w:rsidR="00D50226" w:rsidRDefault="00D50226"/>
        </w:tc>
        <w:tc>
          <w:tcPr>
            <w:tcW w:w="360" w:type="dxa"/>
          </w:tcPr>
          <w:p w14:paraId="267702D1" w14:textId="77777777" w:rsidR="00D50226" w:rsidRDefault="00D50226"/>
        </w:tc>
        <w:tc>
          <w:tcPr>
            <w:tcW w:w="360" w:type="dxa"/>
          </w:tcPr>
          <w:p w14:paraId="3EB3D0A3" w14:textId="77777777" w:rsidR="00D50226" w:rsidRDefault="004659BD">
            <w:pPr>
              <w:jc w:val="right"/>
            </w:pPr>
            <w:r>
              <w:rPr>
                <w:sz w:val="20"/>
              </w:rPr>
              <w:t>26.7%</w:t>
            </w:r>
          </w:p>
        </w:tc>
        <w:tc>
          <w:tcPr>
            <w:tcW w:w="360" w:type="dxa"/>
          </w:tcPr>
          <w:p w14:paraId="1357C659" w14:textId="77777777" w:rsidR="00D50226" w:rsidRDefault="004659BD">
            <w:pPr>
              <w:jc w:val="right"/>
            </w:pPr>
            <w:r>
              <w:rPr>
                <w:sz w:val="20"/>
              </w:rPr>
              <w:t>0.55</w:t>
            </w:r>
          </w:p>
        </w:tc>
        <w:tc>
          <w:tcPr>
            <w:tcW w:w="360" w:type="dxa"/>
          </w:tcPr>
          <w:p w14:paraId="29610299" w14:textId="77777777" w:rsidR="00D50226" w:rsidRDefault="00D50226"/>
        </w:tc>
        <w:tc>
          <w:tcPr>
            <w:tcW w:w="1152" w:type="dxa"/>
          </w:tcPr>
          <w:p w14:paraId="09AD7F40" w14:textId="77777777" w:rsidR="00D50226" w:rsidRDefault="004659BD">
            <w:pPr>
              <w:jc w:val="right"/>
            </w:pPr>
            <w:r>
              <w:rPr>
                <w:sz w:val="20"/>
              </w:rPr>
              <w:t>$70,879</w:t>
            </w:r>
          </w:p>
        </w:tc>
      </w:tr>
      <w:tr w:rsidR="00D50226" w14:paraId="74C8D515" w14:textId="77777777">
        <w:tc>
          <w:tcPr>
            <w:tcW w:w="864" w:type="dxa"/>
          </w:tcPr>
          <w:p w14:paraId="3535E7D8" w14:textId="77777777" w:rsidR="00D50226" w:rsidRDefault="004659BD">
            <w:r>
              <w:rPr>
                <w:sz w:val="20"/>
              </w:rPr>
              <w:t>Research Associate (P&amp;A)</w:t>
            </w:r>
          </w:p>
        </w:tc>
        <w:tc>
          <w:tcPr>
            <w:tcW w:w="1440" w:type="dxa"/>
          </w:tcPr>
          <w:p w14:paraId="700C0CD4" w14:textId="77777777" w:rsidR="00D50226" w:rsidRDefault="00D50226"/>
        </w:tc>
        <w:tc>
          <w:tcPr>
            <w:tcW w:w="5472" w:type="dxa"/>
          </w:tcPr>
          <w:p w14:paraId="1955062C" w14:textId="77777777" w:rsidR="00D50226" w:rsidRDefault="004659BD">
            <w:r>
              <w:rPr>
                <w:sz w:val="20"/>
              </w:rPr>
              <w:t>Project management and data acquisition for carbon, vegetation, tree replacement, and hydrology portions of the project.</w:t>
            </w:r>
          </w:p>
        </w:tc>
        <w:tc>
          <w:tcPr>
            <w:tcW w:w="4032" w:type="dxa"/>
          </w:tcPr>
          <w:p w14:paraId="6DDA81DA" w14:textId="77777777" w:rsidR="00D50226" w:rsidRDefault="00D50226"/>
        </w:tc>
        <w:tc>
          <w:tcPr>
            <w:tcW w:w="360" w:type="dxa"/>
          </w:tcPr>
          <w:p w14:paraId="72B4670D" w14:textId="77777777" w:rsidR="00D50226" w:rsidRDefault="00D50226"/>
        </w:tc>
        <w:tc>
          <w:tcPr>
            <w:tcW w:w="360" w:type="dxa"/>
          </w:tcPr>
          <w:p w14:paraId="0DE25C6E" w14:textId="77777777" w:rsidR="00D50226" w:rsidRDefault="004659BD">
            <w:pPr>
              <w:jc w:val="right"/>
            </w:pPr>
            <w:r>
              <w:rPr>
                <w:sz w:val="20"/>
              </w:rPr>
              <w:t>26.7%</w:t>
            </w:r>
          </w:p>
        </w:tc>
        <w:tc>
          <w:tcPr>
            <w:tcW w:w="360" w:type="dxa"/>
          </w:tcPr>
          <w:p w14:paraId="4000A16E" w14:textId="77777777" w:rsidR="00D50226" w:rsidRDefault="004659BD">
            <w:pPr>
              <w:jc w:val="right"/>
            </w:pPr>
            <w:r>
              <w:rPr>
                <w:sz w:val="20"/>
              </w:rPr>
              <w:t>4</w:t>
            </w:r>
          </w:p>
        </w:tc>
        <w:tc>
          <w:tcPr>
            <w:tcW w:w="360" w:type="dxa"/>
          </w:tcPr>
          <w:p w14:paraId="733DDF03" w14:textId="77777777" w:rsidR="00D50226" w:rsidRDefault="00D50226"/>
        </w:tc>
        <w:tc>
          <w:tcPr>
            <w:tcW w:w="1152" w:type="dxa"/>
          </w:tcPr>
          <w:p w14:paraId="27A15F11" w14:textId="77777777" w:rsidR="00D50226" w:rsidRDefault="004659BD">
            <w:pPr>
              <w:jc w:val="right"/>
            </w:pPr>
            <w:r>
              <w:rPr>
                <w:sz w:val="20"/>
              </w:rPr>
              <w:t>$236,274</w:t>
            </w:r>
          </w:p>
        </w:tc>
      </w:tr>
      <w:tr w:rsidR="00D50226" w14:paraId="733F2DD7" w14:textId="77777777">
        <w:tc>
          <w:tcPr>
            <w:tcW w:w="864" w:type="dxa"/>
          </w:tcPr>
          <w:p w14:paraId="57A37286" w14:textId="77777777" w:rsidR="00D50226" w:rsidRDefault="004659BD">
            <w:r>
              <w:rPr>
                <w:sz w:val="20"/>
              </w:rPr>
              <w:t>Research Scientists</w:t>
            </w:r>
          </w:p>
        </w:tc>
        <w:tc>
          <w:tcPr>
            <w:tcW w:w="1440" w:type="dxa"/>
          </w:tcPr>
          <w:p w14:paraId="346D6E19" w14:textId="77777777" w:rsidR="00D50226" w:rsidRDefault="00D50226"/>
        </w:tc>
        <w:tc>
          <w:tcPr>
            <w:tcW w:w="5472" w:type="dxa"/>
          </w:tcPr>
          <w:p w14:paraId="652592BE" w14:textId="77777777" w:rsidR="00D50226" w:rsidRDefault="004659BD">
            <w:r>
              <w:rPr>
                <w:sz w:val="20"/>
              </w:rPr>
              <w:t>Project management, data acquisition and analysis for wildlife portion of the project.</w:t>
            </w:r>
          </w:p>
        </w:tc>
        <w:tc>
          <w:tcPr>
            <w:tcW w:w="4032" w:type="dxa"/>
          </w:tcPr>
          <w:p w14:paraId="6D7B5ECF" w14:textId="77777777" w:rsidR="00D50226" w:rsidRDefault="00D50226"/>
        </w:tc>
        <w:tc>
          <w:tcPr>
            <w:tcW w:w="360" w:type="dxa"/>
          </w:tcPr>
          <w:p w14:paraId="30F11899" w14:textId="77777777" w:rsidR="00D50226" w:rsidRDefault="00D50226"/>
        </w:tc>
        <w:tc>
          <w:tcPr>
            <w:tcW w:w="360" w:type="dxa"/>
          </w:tcPr>
          <w:p w14:paraId="2C49608D" w14:textId="77777777" w:rsidR="00D50226" w:rsidRDefault="004659BD">
            <w:pPr>
              <w:jc w:val="right"/>
            </w:pPr>
            <w:r>
              <w:rPr>
                <w:sz w:val="20"/>
              </w:rPr>
              <w:t>24.1%</w:t>
            </w:r>
          </w:p>
        </w:tc>
        <w:tc>
          <w:tcPr>
            <w:tcW w:w="360" w:type="dxa"/>
          </w:tcPr>
          <w:p w14:paraId="1609D931" w14:textId="77777777" w:rsidR="00D50226" w:rsidRDefault="004659BD">
            <w:pPr>
              <w:jc w:val="right"/>
            </w:pPr>
            <w:r>
              <w:rPr>
                <w:sz w:val="20"/>
              </w:rPr>
              <w:t>0.85</w:t>
            </w:r>
          </w:p>
        </w:tc>
        <w:tc>
          <w:tcPr>
            <w:tcW w:w="360" w:type="dxa"/>
          </w:tcPr>
          <w:p w14:paraId="12DDE9B8" w14:textId="77777777" w:rsidR="00D50226" w:rsidRDefault="00D50226"/>
        </w:tc>
        <w:tc>
          <w:tcPr>
            <w:tcW w:w="1152" w:type="dxa"/>
          </w:tcPr>
          <w:p w14:paraId="665C052B" w14:textId="77777777" w:rsidR="00D50226" w:rsidRDefault="004659BD">
            <w:pPr>
              <w:jc w:val="right"/>
            </w:pPr>
            <w:r>
              <w:rPr>
                <w:sz w:val="20"/>
              </w:rPr>
              <w:t>$62,929</w:t>
            </w:r>
          </w:p>
        </w:tc>
      </w:tr>
      <w:tr w:rsidR="00D50226" w14:paraId="00DF4E21" w14:textId="77777777">
        <w:tc>
          <w:tcPr>
            <w:tcW w:w="864" w:type="dxa"/>
          </w:tcPr>
          <w:p w14:paraId="59CE8E89" w14:textId="77777777" w:rsidR="00D50226" w:rsidRDefault="004659BD">
            <w:r>
              <w:rPr>
                <w:sz w:val="20"/>
              </w:rPr>
              <w:t>Graduate student 2 (carbon stocks)</w:t>
            </w:r>
          </w:p>
        </w:tc>
        <w:tc>
          <w:tcPr>
            <w:tcW w:w="1440" w:type="dxa"/>
          </w:tcPr>
          <w:p w14:paraId="643EFA4E" w14:textId="77777777" w:rsidR="00D50226" w:rsidRDefault="00D50226"/>
        </w:tc>
        <w:tc>
          <w:tcPr>
            <w:tcW w:w="5472" w:type="dxa"/>
          </w:tcPr>
          <w:p w14:paraId="5F1568B0" w14:textId="77777777" w:rsidR="00D50226" w:rsidRDefault="004659BD">
            <w:r>
              <w:rPr>
                <w:sz w:val="20"/>
              </w:rPr>
              <w:t>Graduate research associate position for carbon stocks portion of the project. 2 years (salary, fringe, and tuition reimbursement).</w:t>
            </w:r>
          </w:p>
        </w:tc>
        <w:tc>
          <w:tcPr>
            <w:tcW w:w="4032" w:type="dxa"/>
          </w:tcPr>
          <w:p w14:paraId="535E066C" w14:textId="77777777" w:rsidR="00D50226" w:rsidRDefault="00D50226"/>
        </w:tc>
        <w:tc>
          <w:tcPr>
            <w:tcW w:w="360" w:type="dxa"/>
          </w:tcPr>
          <w:p w14:paraId="592938F2" w14:textId="77777777" w:rsidR="00D50226" w:rsidRDefault="00D50226"/>
        </w:tc>
        <w:tc>
          <w:tcPr>
            <w:tcW w:w="360" w:type="dxa"/>
          </w:tcPr>
          <w:p w14:paraId="1D7A8258" w14:textId="77777777" w:rsidR="00D50226" w:rsidRDefault="004659BD">
            <w:pPr>
              <w:jc w:val="right"/>
            </w:pPr>
            <w:r>
              <w:rPr>
                <w:sz w:val="20"/>
              </w:rPr>
              <w:t>46.1%</w:t>
            </w:r>
          </w:p>
        </w:tc>
        <w:tc>
          <w:tcPr>
            <w:tcW w:w="360" w:type="dxa"/>
          </w:tcPr>
          <w:p w14:paraId="7FE7290E" w14:textId="77777777" w:rsidR="00D50226" w:rsidRDefault="004659BD">
            <w:pPr>
              <w:jc w:val="right"/>
            </w:pPr>
            <w:r>
              <w:rPr>
                <w:sz w:val="20"/>
              </w:rPr>
              <w:t>1</w:t>
            </w:r>
          </w:p>
        </w:tc>
        <w:tc>
          <w:tcPr>
            <w:tcW w:w="360" w:type="dxa"/>
          </w:tcPr>
          <w:p w14:paraId="621EFC0A" w14:textId="77777777" w:rsidR="00D50226" w:rsidRDefault="00D50226"/>
        </w:tc>
        <w:tc>
          <w:tcPr>
            <w:tcW w:w="1152" w:type="dxa"/>
          </w:tcPr>
          <w:p w14:paraId="59B7F282" w14:textId="77777777" w:rsidR="00D50226" w:rsidRDefault="004659BD">
            <w:pPr>
              <w:jc w:val="right"/>
            </w:pPr>
            <w:r>
              <w:rPr>
                <w:sz w:val="20"/>
              </w:rPr>
              <w:t>$92,730</w:t>
            </w:r>
          </w:p>
        </w:tc>
      </w:tr>
      <w:tr w:rsidR="00D50226" w14:paraId="00EABDD2" w14:textId="77777777">
        <w:tc>
          <w:tcPr>
            <w:tcW w:w="864" w:type="dxa"/>
          </w:tcPr>
          <w:p w14:paraId="11C506DB" w14:textId="77777777" w:rsidR="00D50226" w:rsidRDefault="004659BD">
            <w:r>
              <w:rPr>
                <w:sz w:val="20"/>
              </w:rPr>
              <w:t>Graduate student 1 (tree replacement)</w:t>
            </w:r>
          </w:p>
        </w:tc>
        <w:tc>
          <w:tcPr>
            <w:tcW w:w="1440" w:type="dxa"/>
          </w:tcPr>
          <w:p w14:paraId="4EA4C23F" w14:textId="77777777" w:rsidR="00D50226" w:rsidRDefault="00D50226"/>
        </w:tc>
        <w:tc>
          <w:tcPr>
            <w:tcW w:w="5472" w:type="dxa"/>
          </w:tcPr>
          <w:p w14:paraId="21BCC331" w14:textId="77777777" w:rsidR="00D50226" w:rsidRDefault="004659BD">
            <w:r>
              <w:rPr>
                <w:sz w:val="20"/>
              </w:rPr>
              <w:t>Graduate research associate position for tree replacement portion of the project. 2 years (salary, fringe, and tuition reimbursement).</w:t>
            </w:r>
          </w:p>
        </w:tc>
        <w:tc>
          <w:tcPr>
            <w:tcW w:w="4032" w:type="dxa"/>
          </w:tcPr>
          <w:p w14:paraId="6198F7EE" w14:textId="77777777" w:rsidR="00D50226" w:rsidRDefault="00D50226"/>
        </w:tc>
        <w:tc>
          <w:tcPr>
            <w:tcW w:w="360" w:type="dxa"/>
          </w:tcPr>
          <w:p w14:paraId="446C4A17" w14:textId="77777777" w:rsidR="00D50226" w:rsidRDefault="00D50226"/>
        </w:tc>
        <w:tc>
          <w:tcPr>
            <w:tcW w:w="360" w:type="dxa"/>
          </w:tcPr>
          <w:p w14:paraId="09632C06" w14:textId="77777777" w:rsidR="00D50226" w:rsidRDefault="004659BD">
            <w:pPr>
              <w:jc w:val="right"/>
            </w:pPr>
            <w:r>
              <w:rPr>
                <w:sz w:val="20"/>
              </w:rPr>
              <w:t>46.1%</w:t>
            </w:r>
          </w:p>
        </w:tc>
        <w:tc>
          <w:tcPr>
            <w:tcW w:w="360" w:type="dxa"/>
          </w:tcPr>
          <w:p w14:paraId="3C9CA996" w14:textId="77777777" w:rsidR="00D50226" w:rsidRDefault="004659BD">
            <w:pPr>
              <w:jc w:val="right"/>
            </w:pPr>
            <w:r>
              <w:rPr>
                <w:sz w:val="20"/>
              </w:rPr>
              <w:t>1</w:t>
            </w:r>
          </w:p>
        </w:tc>
        <w:tc>
          <w:tcPr>
            <w:tcW w:w="360" w:type="dxa"/>
          </w:tcPr>
          <w:p w14:paraId="6122BD4D" w14:textId="77777777" w:rsidR="00D50226" w:rsidRDefault="00D50226"/>
        </w:tc>
        <w:tc>
          <w:tcPr>
            <w:tcW w:w="1152" w:type="dxa"/>
          </w:tcPr>
          <w:p w14:paraId="0CC51CB3" w14:textId="77777777" w:rsidR="00D50226" w:rsidRDefault="004659BD">
            <w:pPr>
              <w:jc w:val="right"/>
            </w:pPr>
            <w:r>
              <w:rPr>
                <w:sz w:val="20"/>
              </w:rPr>
              <w:t>$92,730</w:t>
            </w:r>
          </w:p>
        </w:tc>
      </w:tr>
      <w:tr w:rsidR="00D50226" w14:paraId="3396DC4C" w14:textId="77777777">
        <w:tc>
          <w:tcPr>
            <w:tcW w:w="864" w:type="dxa"/>
          </w:tcPr>
          <w:p w14:paraId="4880DD02" w14:textId="77777777" w:rsidR="00D50226" w:rsidRDefault="004659BD">
            <w:r>
              <w:rPr>
                <w:sz w:val="20"/>
              </w:rPr>
              <w:t>Graduate student 3 (wildlife)</w:t>
            </w:r>
          </w:p>
        </w:tc>
        <w:tc>
          <w:tcPr>
            <w:tcW w:w="1440" w:type="dxa"/>
          </w:tcPr>
          <w:p w14:paraId="12AB66A7" w14:textId="77777777" w:rsidR="00D50226" w:rsidRDefault="00D50226"/>
        </w:tc>
        <w:tc>
          <w:tcPr>
            <w:tcW w:w="5472" w:type="dxa"/>
          </w:tcPr>
          <w:p w14:paraId="548DDA33" w14:textId="77777777" w:rsidR="00D50226" w:rsidRDefault="004659BD">
            <w:r>
              <w:rPr>
                <w:sz w:val="20"/>
              </w:rPr>
              <w:t>Graduate research associate position for wildlife portion of the project. 2 years (salary, fringe, and tuition reimbursement).</w:t>
            </w:r>
          </w:p>
        </w:tc>
        <w:tc>
          <w:tcPr>
            <w:tcW w:w="4032" w:type="dxa"/>
          </w:tcPr>
          <w:p w14:paraId="60F8C5F2" w14:textId="77777777" w:rsidR="00D50226" w:rsidRDefault="00D50226"/>
        </w:tc>
        <w:tc>
          <w:tcPr>
            <w:tcW w:w="360" w:type="dxa"/>
          </w:tcPr>
          <w:p w14:paraId="42CEB293" w14:textId="77777777" w:rsidR="00D50226" w:rsidRDefault="00D50226"/>
        </w:tc>
        <w:tc>
          <w:tcPr>
            <w:tcW w:w="360" w:type="dxa"/>
          </w:tcPr>
          <w:p w14:paraId="0EA58D31" w14:textId="77777777" w:rsidR="00D50226" w:rsidRDefault="004659BD">
            <w:pPr>
              <w:jc w:val="right"/>
            </w:pPr>
            <w:r>
              <w:rPr>
                <w:sz w:val="20"/>
              </w:rPr>
              <w:t>46.1%</w:t>
            </w:r>
          </w:p>
        </w:tc>
        <w:tc>
          <w:tcPr>
            <w:tcW w:w="360" w:type="dxa"/>
          </w:tcPr>
          <w:p w14:paraId="002657D6" w14:textId="77777777" w:rsidR="00D50226" w:rsidRDefault="004659BD">
            <w:pPr>
              <w:jc w:val="right"/>
            </w:pPr>
            <w:r>
              <w:rPr>
                <w:sz w:val="20"/>
              </w:rPr>
              <w:t>1</w:t>
            </w:r>
          </w:p>
        </w:tc>
        <w:tc>
          <w:tcPr>
            <w:tcW w:w="360" w:type="dxa"/>
          </w:tcPr>
          <w:p w14:paraId="5A0467B6" w14:textId="77777777" w:rsidR="00D50226" w:rsidRDefault="00D50226"/>
        </w:tc>
        <w:tc>
          <w:tcPr>
            <w:tcW w:w="1152" w:type="dxa"/>
          </w:tcPr>
          <w:p w14:paraId="760B8915" w14:textId="77777777" w:rsidR="00D50226" w:rsidRDefault="004659BD">
            <w:pPr>
              <w:jc w:val="right"/>
            </w:pPr>
            <w:r>
              <w:rPr>
                <w:sz w:val="20"/>
              </w:rPr>
              <w:t>$92,730</w:t>
            </w:r>
          </w:p>
        </w:tc>
      </w:tr>
      <w:tr w:rsidR="00D50226" w14:paraId="66DC248E" w14:textId="77777777">
        <w:tc>
          <w:tcPr>
            <w:tcW w:w="864" w:type="dxa"/>
          </w:tcPr>
          <w:p w14:paraId="3D8E1837" w14:textId="77777777" w:rsidR="00D50226" w:rsidRDefault="004659BD">
            <w:r>
              <w:rPr>
                <w:sz w:val="20"/>
              </w:rPr>
              <w:t>Undergraduate students- field technicians</w:t>
            </w:r>
          </w:p>
        </w:tc>
        <w:tc>
          <w:tcPr>
            <w:tcW w:w="1440" w:type="dxa"/>
          </w:tcPr>
          <w:p w14:paraId="0F43D033" w14:textId="77777777" w:rsidR="00D50226" w:rsidRDefault="00D50226"/>
        </w:tc>
        <w:tc>
          <w:tcPr>
            <w:tcW w:w="5472" w:type="dxa"/>
          </w:tcPr>
          <w:p w14:paraId="3796DC51" w14:textId="77777777" w:rsidR="00D50226" w:rsidRDefault="004659BD">
            <w:r>
              <w:rPr>
                <w:sz w:val="20"/>
              </w:rPr>
              <w:t>Assist with data collection. Three summer work study students (3 each for 2 years).</w:t>
            </w:r>
          </w:p>
        </w:tc>
        <w:tc>
          <w:tcPr>
            <w:tcW w:w="4032" w:type="dxa"/>
          </w:tcPr>
          <w:p w14:paraId="318ED436" w14:textId="77777777" w:rsidR="00D50226" w:rsidRDefault="00D50226"/>
        </w:tc>
        <w:tc>
          <w:tcPr>
            <w:tcW w:w="360" w:type="dxa"/>
          </w:tcPr>
          <w:p w14:paraId="4F6FEBB7" w14:textId="77777777" w:rsidR="00D50226" w:rsidRDefault="00D50226"/>
        </w:tc>
        <w:tc>
          <w:tcPr>
            <w:tcW w:w="360" w:type="dxa"/>
          </w:tcPr>
          <w:p w14:paraId="13B2ABFE" w14:textId="77777777" w:rsidR="00D50226" w:rsidRDefault="004659BD">
            <w:pPr>
              <w:jc w:val="right"/>
            </w:pPr>
            <w:r>
              <w:rPr>
                <w:sz w:val="20"/>
              </w:rPr>
              <w:t>0%</w:t>
            </w:r>
          </w:p>
        </w:tc>
        <w:tc>
          <w:tcPr>
            <w:tcW w:w="360" w:type="dxa"/>
          </w:tcPr>
          <w:p w14:paraId="487CE0F3" w14:textId="77777777" w:rsidR="00D50226" w:rsidRDefault="004659BD">
            <w:pPr>
              <w:jc w:val="right"/>
            </w:pPr>
            <w:r>
              <w:rPr>
                <w:sz w:val="20"/>
              </w:rPr>
              <w:t>1.7</w:t>
            </w:r>
          </w:p>
        </w:tc>
        <w:tc>
          <w:tcPr>
            <w:tcW w:w="360" w:type="dxa"/>
          </w:tcPr>
          <w:p w14:paraId="79CEB486" w14:textId="77777777" w:rsidR="00D50226" w:rsidRDefault="00D50226"/>
        </w:tc>
        <w:tc>
          <w:tcPr>
            <w:tcW w:w="1152" w:type="dxa"/>
          </w:tcPr>
          <w:p w14:paraId="09F06840" w14:textId="77777777" w:rsidR="00D50226" w:rsidRDefault="004659BD">
            <w:pPr>
              <w:jc w:val="right"/>
            </w:pPr>
            <w:r>
              <w:rPr>
                <w:sz w:val="20"/>
              </w:rPr>
              <w:t>$41,465</w:t>
            </w:r>
          </w:p>
        </w:tc>
      </w:tr>
      <w:tr w:rsidR="00D50226" w14:paraId="4B2DB124" w14:textId="77777777">
        <w:tc>
          <w:tcPr>
            <w:tcW w:w="864" w:type="dxa"/>
            <w:shd w:val="clear" w:color="auto" w:fill="EEEEEE"/>
          </w:tcPr>
          <w:p w14:paraId="26735C77" w14:textId="77777777" w:rsidR="00D50226" w:rsidRDefault="00D50226"/>
        </w:tc>
        <w:tc>
          <w:tcPr>
            <w:tcW w:w="1440" w:type="dxa"/>
            <w:shd w:val="clear" w:color="auto" w:fill="EEEEEE"/>
          </w:tcPr>
          <w:p w14:paraId="32AF04E4" w14:textId="77777777" w:rsidR="00D50226" w:rsidRDefault="00D50226"/>
        </w:tc>
        <w:tc>
          <w:tcPr>
            <w:tcW w:w="5472" w:type="dxa"/>
            <w:shd w:val="clear" w:color="auto" w:fill="EEEEEE"/>
          </w:tcPr>
          <w:p w14:paraId="7F5B797D" w14:textId="77777777" w:rsidR="00D50226" w:rsidRDefault="00D50226"/>
        </w:tc>
        <w:tc>
          <w:tcPr>
            <w:tcW w:w="4032" w:type="dxa"/>
            <w:shd w:val="clear" w:color="auto" w:fill="EEEEEE"/>
          </w:tcPr>
          <w:p w14:paraId="7350A85E" w14:textId="77777777" w:rsidR="00D50226" w:rsidRDefault="00D50226"/>
        </w:tc>
        <w:tc>
          <w:tcPr>
            <w:tcW w:w="360" w:type="dxa"/>
            <w:shd w:val="clear" w:color="auto" w:fill="EEEEEE"/>
          </w:tcPr>
          <w:p w14:paraId="78581701" w14:textId="77777777" w:rsidR="00D50226" w:rsidRDefault="00D50226"/>
        </w:tc>
        <w:tc>
          <w:tcPr>
            <w:tcW w:w="360" w:type="dxa"/>
            <w:shd w:val="clear" w:color="auto" w:fill="EEEEEE"/>
          </w:tcPr>
          <w:p w14:paraId="6677811D" w14:textId="77777777" w:rsidR="00D50226" w:rsidRDefault="00D50226">
            <w:pPr>
              <w:jc w:val="right"/>
            </w:pPr>
          </w:p>
        </w:tc>
        <w:tc>
          <w:tcPr>
            <w:tcW w:w="360" w:type="dxa"/>
            <w:shd w:val="clear" w:color="auto" w:fill="EEEEEE"/>
          </w:tcPr>
          <w:p w14:paraId="11A12A34" w14:textId="77777777" w:rsidR="00D50226" w:rsidRDefault="00D50226">
            <w:pPr>
              <w:jc w:val="right"/>
            </w:pPr>
          </w:p>
        </w:tc>
        <w:tc>
          <w:tcPr>
            <w:tcW w:w="360" w:type="dxa"/>
            <w:shd w:val="clear" w:color="auto" w:fill="EEEEEE"/>
          </w:tcPr>
          <w:p w14:paraId="6EDCB93F" w14:textId="77777777" w:rsidR="00D50226" w:rsidRDefault="004659BD">
            <w:r>
              <w:rPr>
                <w:b/>
                <w:color w:val="000000"/>
                <w:sz w:val="20"/>
              </w:rPr>
              <w:t>Sub Total</w:t>
            </w:r>
          </w:p>
        </w:tc>
        <w:tc>
          <w:tcPr>
            <w:tcW w:w="1152" w:type="dxa"/>
            <w:shd w:val="clear" w:color="auto" w:fill="EEEEEE"/>
          </w:tcPr>
          <w:p w14:paraId="24BB941C" w14:textId="77777777" w:rsidR="00D50226" w:rsidRDefault="004659BD">
            <w:pPr>
              <w:jc w:val="right"/>
            </w:pPr>
            <w:r>
              <w:rPr>
                <w:b/>
                <w:color w:val="000000"/>
                <w:sz w:val="20"/>
              </w:rPr>
              <w:t>$689,737</w:t>
            </w:r>
          </w:p>
        </w:tc>
      </w:tr>
      <w:tr w:rsidR="00D50226" w14:paraId="3F053689" w14:textId="77777777">
        <w:tc>
          <w:tcPr>
            <w:tcW w:w="864" w:type="dxa"/>
            <w:shd w:val="clear" w:color="auto" w:fill="DDDDDD"/>
          </w:tcPr>
          <w:p w14:paraId="32F18A0C" w14:textId="77777777" w:rsidR="00D50226" w:rsidRDefault="004659BD">
            <w:r>
              <w:rPr>
                <w:b/>
                <w:color w:val="000000"/>
                <w:sz w:val="20"/>
              </w:rPr>
              <w:t>Contracts and Services</w:t>
            </w:r>
          </w:p>
        </w:tc>
        <w:tc>
          <w:tcPr>
            <w:tcW w:w="1440" w:type="dxa"/>
            <w:shd w:val="clear" w:color="auto" w:fill="DDDDDD"/>
          </w:tcPr>
          <w:p w14:paraId="7749AB46" w14:textId="77777777" w:rsidR="00D50226" w:rsidRDefault="00D50226"/>
        </w:tc>
        <w:tc>
          <w:tcPr>
            <w:tcW w:w="5472" w:type="dxa"/>
            <w:shd w:val="clear" w:color="auto" w:fill="DDDDDD"/>
          </w:tcPr>
          <w:p w14:paraId="603C901E" w14:textId="77777777" w:rsidR="00D50226" w:rsidRDefault="00D50226"/>
        </w:tc>
        <w:tc>
          <w:tcPr>
            <w:tcW w:w="4032" w:type="dxa"/>
            <w:shd w:val="clear" w:color="auto" w:fill="DDDDDD"/>
          </w:tcPr>
          <w:p w14:paraId="0E71BA20" w14:textId="77777777" w:rsidR="00D50226" w:rsidRDefault="00D50226"/>
        </w:tc>
        <w:tc>
          <w:tcPr>
            <w:tcW w:w="360" w:type="dxa"/>
            <w:shd w:val="clear" w:color="auto" w:fill="DDDDDD"/>
          </w:tcPr>
          <w:p w14:paraId="3BFE0E54" w14:textId="77777777" w:rsidR="00D50226" w:rsidRDefault="00D50226"/>
        </w:tc>
        <w:tc>
          <w:tcPr>
            <w:tcW w:w="360" w:type="dxa"/>
            <w:shd w:val="clear" w:color="auto" w:fill="DDDDDD"/>
          </w:tcPr>
          <w:p w14:paraId="1C7888E8" w14:textId="77777777" w:rsidR="00D50226" w:rsidRDefault="00D50226">
            <w:pPr>
              <w:jc w:val="right"/>
            </w:pPr>
          </w:p>
        </w:tc>
        <w:tc>
          <w:tcPr>
            <w:tcW w:w="360" w:type="dxa"/>
            <w:shd w:val="clear" w:color="auto" w:fill="DDDDDD"/>
          </w:tcPr>
          <w:p w14:paraId="5728DE55" w14:textId="77777777" w:rsidR="00D50226" w:rsidRDefault="00D50226">
            <w:pPr>
              <w:jc w:val="right"/>
            </w:pPr>
          </w:p>
        </w:tc>
        <w:tc>
          <w:tcPr>
            <w:tcW w:w="360" w:type="dxa"/>
            <w:shd w:val="clear" w:color="auto" w:fill="DDDDDD"/>
          </w:tcPr>
          <w:p w14:paraId="55E6499B" w14:textId="77777777" w:rsidR="00D50226" w:rsidRDefault="00D50226"/>
        </w:tc>
        <w:tc>
          <w:tcPr>
            <w:tcW w:w="1152" w:type="dxa"/>
            <w:shd w:val="clear" w:color="auto" w:fill="DDDDDD"/>
          </w:tcPr>
          <w:p w14:paraId="7EA29A45" w14:textId="77777777" w:rsidR="00D50226" w:rsidRDefault="00D50226">
            <w:pPr>
              <w:jc w:val="right"/>
            </w:pPr>
          </w:p>
        </w:tc>
      </w:tr>
      <w:tr w:rsidR="00D50226" w14:paraId="62A5A719" w14:textId="77777777">
        <w:tc>
          <w:tcPr>
            <w:tcW w:w="864" w:type="dxa"/>
          </w:tcPr>
          <w:p w14:paraId="460A0E25" w14:textId="77777777" w:rsidR="00D50226" w:rsidRDefault="004659BD">
            <w:r>
              <w:rPr>
                <w:sz w:val="20"/>
              </w:rPr>
              <w:t>USDA Forest Service-Northern Research Station</w:t>
            </w:r>
          </w:p>
        </w:tc>
        <w:tc>
          <w:tcPr>
            <w:tcW w:w="1440" w:type="dxa"/>
          </w:tcPr>
          <w:p w14:paraId="0ACD7C42" w14:textId="77777777" w:rsidR="00D50226" w:rsidRDefault="004659BD">
            <w:r>
              <w:rPr>
                <w:sz w:val="20"/>
              </w:rPr>
              <w:t>Sub award</w:t>
            </w:r>
          </w:p>
        </w:tc>
        <w:tc>
          <w:tcPr>
            <w:tcW w:w="5472" w:type="dxa"/>
          </w:tcPr>
          <w:p w14:paraId="0824A927" w14:textId="77777777" w:rsidR="00D50226" w:rsidRDefault="004659BD">
            <w:r>
              <w:rPr>
                <w:sz w:val="20"/>
              </w:rPr>
              <w:t>Primarily responsible for maintaining Phase I sites and replacement tree evaluation activities in Phase I and II sites. These are costs incurred by the USFS when work is being conducted by USFS personnel (in kind) and by UMN staff who will be housed at the USFS research station.</w:t>
            </w:r>
          </w:p>
        </w:tc>
        <w:tc>
          <w:tcPr>
            <w:tcW w:w="4032" w:type="dxa"/>
          </w:tcPr>
          <w:p w14:paraId="0179E0FD" w14:textId="77777777" w:rsidR="00D50226" w:rsidRDefault="00D50226"/>
        </w:tc>
        <w:tc>
          <w:tcPr>
            <w:tcW w:w="360" w:type="dxa"/>
          </w:tcPr>
          <w:p w14:paraId="3BB8F6A5" w14:textId="77777777" w:rsidR="00D50226" w:rsidRDefault="00D50226"/>
        </w:tc>
        <w:tc>
          <w:tcPr>
            <w:tcW w:w="360" w:type="dxa"/>
          </w:tcPr>
          <w:p w14:paraId="41DADC47" w14:textId="77777777" w:rsidR="00D50226" w:rsidRDefault="00D50226">
            <w:pPr>
              <w:jc w:val="right"/>
            </w:pPr>
          </w:p>
        </w:tc>
        <w:tc>
          <w:tcPr>
            <w:tcW w:w="360" w:type="dxa"/>
          </w:tcPr>
          <w:p w14:paraId="044167EA" w14:textId="77777777" w:rsidR="00D50226" w:rsidRDefault="004659BD">
            <w:pPr>
              <w:jc w:val="right"/>
            </w:pPr>
            <w:r>
              <w:rPr>
                <w:sz w:val="20"/>
              </w:rPr>
              <w:t>0</w:t>
            </w:r>
          </w:p>
        </w:tc>
        <w:tc>
          <w:tcPr>
            <w:tcW w:w="360" w:type="dxa"/>
          </w:tcPr>
          <w:p w14:paraId="5C3C207F" w14:textId="77777777" w:rsidR="00D50226" w:rsidRDefault="00D50226"/>
        </w:tc>
        <w:tc>
          <w:tcPr>
            <w:tcW w:w="1152" w:type="dxa"/>
          </w:tcPr>
          <w:p w14:paraId="09B79396" w14:textId="77777777" w:rsidR="00D50226" w:rsidRDefault="004659BD">
            <w:pPr>
              <w:jc w:val="right"/>
            </w:pPr>
            <w:r>
              <w:rPr>
                <w:sz w:val="20"/>
              </w:rPr>
              <w:t>$30,000</w:t>
            </w:r>
          </w:p>
        </w:tc>
      </w:tr>
      <w:tr w:rsidR="00D50226" w14:paraId="4C0B403E" w14:textId="77777777">
        <w:tc>
          <w:tcPr>
            <w:tcW w:w="864" w:type="dxa"/>
            <w:shd w:val="clear" w:color="auto" w:fill="EEEEEE"/>
          </w:tcPr>
          <w:p w14:paraId="08086079" w14:textId="77777777" w:rsidR="00D50226" w:rsidRDefault="00D50226"/>
        </w:tc>
        <w:tc>
          <w:tcPr>
            <w:tcW w:w="1440" w:type="dxa"/>
            <w:shd w:val="clear" w:color="auto" w:fill="EEEEEE"/>
          </w:tcPr>
          <w:p w14:paraId="4469B522" w14:textId="77777777" w:rsidR="00D50226" w:rsidRDefault="00D50226"/>
        </w:tc>
        <w:tc>
          <w:tcPr>
            <w:tcW w:w="5472" w:type="dxa"/>
            <w:shd w:val="clear" w:color="auto" w:fill="EEEEEE"/>
          </w:tcPr>
          <w:p w14:paraId="2656B584" w14:textId="77777777" w:rsidR="00D50226" w:rsidRDefault="00D50226"/>
        </w:tc>
        <w:tc>
          <w:tcPr>
            <w:tcW w:w="4032" w:type="dxa"/>
            <w:shd w:val="clear" w:color="auto" w:fill="EEEEEE"/>
          </w:tcPr>
          <w:p w14:paraId="677E4C76" w14:textId="77777777" w:rsidR="00D50226" w:rsidRDefault="00D50226"/>
        </w:tc>
        <w:tc>
          <w:tcPr>
            <w:tcW w:w="360" w:type="dxa"/>
            <w:shd w:val="clear" w:color="auto" w:fill="EEEEEE"/>
          </w:tcPr>
          <w:p w14:paraId="73483DF4" w14:textId="77777777" w:rsidR="00D50226" w:rsidRDefault="00D50226"/>
        </w:tc>
        <w:tc>
          <w:tcPr>
            <w:tcW w:w="360" w:type="dxa"/>
            <w:shd w:val="clear" w:color="auto" w:fill="EEEEEE"/>
          </w:tcPr>
          <w:p w14:paraId="357DB9D8" w14:textId="77777777" w:rsidR="00D50226" w:rsidRDefault="00D50226">
            <w:pPr>
              <w:jc w:val="right"/>
            </w:pPr>
          </w:p>
        </w:tc>
        <w:tc>
          <w:tcPr>
            <w:tcW w:w="360" w:type="dxa"/>
            <w:shd w:val="clear" w:color="auto" w:fill="EEEEEE"/>
          </w:tcPr>
          <w:p w14:paraId="334F6537" w14:textId="77777777" w:rsidR="00D50226" w:rsidRDefault="00D50226">
            <w:pPr>
              <w:jc w:val="right"/>
            </w:pPr>
          </w:p>
        </w:tc>
        <w:tc>
          <w:tcPr>
            <w:tcW w:w="360" w:type="dxa"/>
            <w:shd w:val="clear" w:color="auto" w:fill="EEEEEE"/>
          </w:tcPr>
          <w:p w14:paraId="07EACF58" w14:textId="77777777" w:rsidR="00D50226" w:rsidRDefault="004659BD">
            <w:r>
              <w:rPr>
                <w:b/>
                <w:color w:val="000000"/>
                <w:sz w:val="20"/>
              </w:rPr>
              <w:t>Sub Total</w:t>
            </w:r>
          </w:p>
        </w:tc>
        <w:tc>
          <w:tcPr>
            <w:tcW w:w="1152" w:type="dxa"/>
            <w:shd w:val="clear" w:color="auto" w:fill="EEEEEE"/>
          </w:tcPr>
          <w:p w14:paraId="562106B5" w14:textId="77777777" w:rsidR="00D50226" w:rsidRDefault="004659BD">
            <w:pPr>
              <w:jc w:val="right"/>
            </w:pPr>
            <w:r>
              <w:rPr>
                <w:b/>
                <w:color w:val="000000"/>
                <w:sz w:val="20"/>
              </w:rPr>
              <w:t>$30,000</w:t>
            </w:r>
          </w:p>
        </w:tc>
      </w:tr>
      <w:tr w:rsidR="00D50226" w14:paraId="555C4481" w14:textId="77777777">
        <w:tc>
          <w:tcPr>
            <w:tcW w:w="864" w:type="dxa"/>
            <w:shd w:val="clear" w:color="auto" w:fill="DDDDDD"/>
          </w:tcPr>
          <w:p w14:paraId="66AC7957" w14:textId="77777777" w:rsidR="00D50226" w:rsidRDefault="004659BD">
            <w:r>
              <w:rPr>
                <w:b/>
                <w:color w:val="000000"/>
                <w:sz w:val="20"/>
              </w:rPr>
              <w:t>Equipment, Tools, and Supplies</w:t>
            </w:r>
          </w:p>
        </w:tc>
        <w:tc>
          <w:tcPr>
            <w:tcW w:w="1440" w:type="dxa"/>
            <w:shd w:val="clear" w:color="auto" w:fill="DDDDDD"/>
          </w:tcPr>
          <w:p w14:paraId="01B7F140" w14:textId="77777777" w:rsidR="00D50226" w:rsidRDefault="00D50226"/>
        </w:tc>
        <w:tc>
          <w:tcPr>
            <w:tcW w:w="5472" w:type="dxa"/>
            <w:shd w:val="clear" w:color="auto" w:fill="DDDDDD"/>
          </w:tcPr>
          <w:p w14:paraId="08AED448" w14:textId="77777777" w:rsidR="00D50226" w:rsidRDefault="00D50226"/>
        </w:tc>
        <w:tc>
          <w:tcPr>
            <w:tcW w:w="4032" w:type="dxa"/>
            <w:shd w:val="clear" w:color="auto" w:fill="DDDDDD"/>
          </w:tcPr>
          <w:p w14:paraId="36129232" w14:textId="77777777" w:rsidR="00D50226" w:rsidRDefault="00D50226"/>
        </w:tc>
        <w:tc>
          <w:tcPr>
            <w:tcW w:w="360" w:type="dxa"/>
            <w:shd w:val="clear" w:color="auto" w:fill="DDDDDD"/>
          </w:tcPr>
          <w:p w14:paraId="017F4FF1" w14:textId="77777777" w:rsidR="00D50226" w:rsidRDefault="00D50226"/>
        </w:tc>
        <w:tc>
          <w:tcPr>
            <w:tcW w:w="360" w:type="dxa"/>
            <w:shd w:val="clear" w:color="auto" w:fill="DDDDDD"/>
          </w:tcPr>
          <w:p w14:paraId="0C2A7532" w14:textId="77777777" w:rsidR="00D50226" w:rsidRDefault="00D50226">
            <w:pPr>
              <w:jc w:val="right"/>
            </w:pPr>
          </w:p>
        </w:tc>
        <w:tc>
          <w:tcPr>
            <w:tcW w:w="360" w:type="dxa"/>
            <w:shd w:val="clear" w:color="auto" w:fill="DDDDDD"/>
          </w:tcPr>
          <w:p w14:paraId="53DEABD2" w14:textId="77777777" w:rsidR="00D50226" w:rsidRDefault="00D50226">
            <w:pPr>
              <w:jc w:val="right"/>
            </w:pPr>
          </w:p>
        </w:tc>
        <w:tc>
          <w:tcPr>
            <w:tcW w:w="360" w:type="dxa"/>
            <w:shd w:val="clear" w:color="auto" w:fill="DDDDDD"/>
          </w:tcPr>
          <w:p w14:paraId="20728686" w14:textId="77777777" w:rsidR="00D50226" w:rsidRDefault="00D50226"/>
        </w:tc>
        <w:tc>
          <w:tcPr>
            <w:tcW w:w="1152" w:type="dxa"/>
            <w:shd w:val="clear" w:color="auto" w:fill="DDDDDD"/>
          </w:tcPr>
          <w:p w14:paraId="649F7BC6" w14:textId="77777777" w:rsidR="00D50226" w:rsidRDefault="00D50226">
            <w:pPr>
              <w:jc w:val="right"/>
            </w:pPr>
          </w:p>
        </w:tc>
      </w:tr>
      <w:tr w:rsidR="00D50226" w14:paraId="7E0934D4" w14:textId="77777777">
        <w:tc>
          <w:tcPr>
            <w:tcW w:w="864" w:type="dxa"/>
          </w:tcPr>
          <w:p w14:paraId="4FBCE014" w14:textId="77777777" w:rsidR="00D50226" w:rsidRDefault="00D50226"/>
        </w:tc>
        <w:tc>
          <w:tcPr>
            <w:tcW w:w="1440" w:type="dxa"/>
          </w:tcPr>
          <w:p w14:paraId="1BED4997" w14:textId="77777777" w:rsidR="00D50226" w:rsidRDefault="004659BD">
            <w:r>
              <w:rPr>
                <w:sz w:val="20"/>
              </w:rPr>
              <w:t>Tools and Supplies</w:t>
            </w:r>
          </w:p>
        </w:tc>
        <w:tc>
          <w:tcPr>
            <w:tcW w:w="5472" w:type="dxa"/>
          </w:tcPr>
          <w:p w14:paraId="792CF607" w14:textId="77777777" w:rsidR="00D50226" w:rsidRDefault="004659BD">
            <w:r>
              <w:rPr>
                <w:sz w:val="20"/>
              </w:rPr>
              <w:t>Vegetation and and carbon measurements and analysis including Hagloff height/distance equipment ($600), tree calipers ($300), volumetric soil samplers ($997), supplies for sampling frames and litter collection ($740), soil temperature sensors ($1,365), wildlife survey equipment ($6,526) and C and N measurements ($12,500).</w:t>
            </w:r>
          </w:p>
        </w:tc>
        <w:tc>
          <w:tcPr>
            <w:tcW w:w="4032" w:type="dxa"/>
          </w:tcPr>
          <w:p w14:paraId="4CE75205" w14:textId="77777777" w:rsidR="00D50226" w:rsidRDefault="004659BD">
            <w:r>
              <w:rPr>
                <w:sz w:val="20"/>
              </w:rPr>
              <w:t>This equipment is needed for field measurements and monitoring.</w:t>
            </w:r>
          </w:p>
        </w:tc>
        <w:tc>
          <w:tcPr>
            <w:tcW w:w="360" w:type="dxa"/>
          </w:tcPr>
          <w:p w14:paraId="61425DCF" w14:textId="77777777" w:rsidR="00D50226" w:rsidRDefault="00D50226"/>
        </w:tc>
        <w:tc>
          <w:tcPr>
            <w:tcW w:w="360" w:type="dxa"/>
          </w:tcPr>
          <w:p w14:paraId="4A15BFCA" w14:textId="77777777" w:rsidR="00D50226" w:rsidRDefault="00D50226">
            <w:pPr>
              <w:jc w:val="right"/>
            </w:pPr>
          </w:p>
        </w:tc>
        <w:tc>
          <w:tcPr>
            <w:tcW w:w="360" w:type="dxa"/>
          </w:tcPr>
          <w:p w14:paraId="3F6B904F" w14:textId="77777777" w:rsidR="00D50226" w:rsidRDefault="00D50226">
            <w:pPr>
              <w:jc w:val="right"/>
            </w:pPr>
          </w:p>
        </w:tc>
        <w:tc>
          <w:tcPr>
            <w:tcW w:w="360" w:type="dxa"/>
          </w:tcPr>
          <w:p w14:paraId="1C8BFE11" w14:textId="77777777" w:rsidR="00D50226" w:rsidRDefault="00D50226"/>
        </w:tc>
        <w:tc>
          <w:tcPr>
            <w:tcW w:w="1152" w:type="dxa"/>
          </w:tcPr>
          <w:p w14:paraId="419EA413" w14:textId="77777777" w:rsidR="00D50226" w:rsidRDefault="004659BD">
            <w:pPr>
              <w:jc w:val="right"/>
            </w:pPr>
            <w:r>
              <w:rPr>
                <w:sz w:val="20"/>
              </w:rPr>
              <w:t>$23,028</w:t>
            </w:r>
          </w:p>
        </w:tc>
      </w:tr>
      <w:tr w:rsidR="00D50226" w14:paraId="2ED47619" w14:textId="77777777">
        <w:tc>
          <w:tcPr>
            <w:tcW w:w="864" w:type="dxa"/>
          </w:tcPr>
          <w:p w14:paraId="423CB79B" w14:textId="77777777" w:rsidR="00D50226" w:rsidRDefault="00D50226"/>
        </w:tc>
        <w:tc>
          <w:tcPr>
            <w:tcW w:w="1440" w:type="dxa"/>
          </w:tcPr>
          <w:p w14:paraId="2E5C8243" w14:textId="77777777" w:rsidR="00D50226" w:rsidRDefault="004659BD">
            <w:r>
              <w:rPr>
                <w:sz w:val="20"/>
              </w:rPr>
              <w:t>Tools and Supplies</w:t>
            </w:r>
          </w:p>
        </w:tc>
        <w:tc>
          <w:tcPr>
            <w:tcW w:w="5472" w:type="dxa"/>
          </w:tcPr>
          <w:p w14:paraId="2DFE0CB9" w14:textId="77777777" w:rsidR="00D50226" w:rsidRDefault="004659BD">
            <w:r>
              <w:rPr>
                <w:sz w:val="20"/>
              </w:rPr>
              <w:t>Replacement water table sensors (25 total - $10,000, $400/each) at experimental study (Phase 1)</w:t>
            </w:r>
          </w:p>
        </w:tc>
        <w:tc>
          <w:tcPr>
            <w:tcW w:w="4032" w:type="dxa"/>
          </w:tcPr>
          <w:p w14:paraId="063ADA85" w14:textId="77777777" w:rsidR="00D50226" w:rsidRDefault="004659BD">
            <w:r>
              <w:rPr>
                <w:sz w:val="20"/>
              </w:rPr>
              <w:t>Used to monitor changes in hydrology in research sites.</w:t>
            </w:r>
          </w:p>
        </w:tc>
        <w:tc>
          <w:tcPr>
            <w:tcW w:w="360" w:type="dxa"/>
          </w:tcPr>
          <w:p w14:paraId="1ADDD478" w14:textId="77777777" w:rsidR="00D50226" w:rsidRDefault="00D50226"/>
        </w:tc>
        <w:tc>
          <w:tcPr>
            <w:tcW w:w="360" w:type="dxa"/>
          </w:tcPr>
          <w:p w14:paraId="4B2CC341" w14:textId="77777777" w:rsidR="00D50226" w:rsidRDefault="00D50226">
            <w:pPr>
              <w:jc w:val="right"/>
            </w:pPr>
          </w:p>
        </w:tc>
        <w:tc>
          <w:tcPr>
            <w:tcW w:w="360" w:type="dxa"/>
          </w:tcPr>
          <w:p w14:paraId="0F4B6F48" w14:textId="77777777" w:rsidR="00D50226" w:rsidRDefault="00D50226">
            <w:pPr>
              <w:jc w:val="right"/>
            </w:pPr>
          </w:p>
        </w:tc>
        <w:tc>
          <w:tcPr>
            <w:tcW w:w="360" w:type="dxa"/>
          </w:tcPr>
          <w:p w14:paraId="5BF8C863" w14:textId="77777777" w:rsidR="00D50226" w:rsidRDefault="00D50226"/>
        </w:tc>
        <w:tc>
          <w:tcPr>
            <w:tcW w:w="1152" w:type="dxa"/>
          </w:tcPr>
          <w:p w14:paraId="722C76BF" w14:textId="77777777" w:rsidR="00D50226" w:rsidRDefault="004659BD">
            <w:pPr>
              <w:jc w:val="right"/>
            </w:pPr>
            <w:r>
              <w:rPr>
                <w:sz w:val="20"/>
              </w:rPr>
              <w:t>$10,000</w:t>
            </w:r>
          </w:p>
        </w:tc>
      </w:tr>
      <w:tr w:rsidR="00D50226" w14:paraId="22170201" w14:textId="77777777">
        <w:tc>
          <w:tcPr>
            <w:tcW w:w="864" w:type="dxa"/>
            <w:shd w:val="clear" w:color="auto" w:fill="EEEEEE"/>
          </w:tcPr>
          <w:p w14:paraId="27C36889" w14:textId="77777777" w:rsidR="00D50226" w:rsidRDefault="00D50226"/>
        </w:tc>
        <w:tc>
          <w:tcPr>
            <w:tcW w:w="1440" w:type="dxa"/>
            <w:shd w:val="clear" w:color="auto" w:fill="EEEEEE"/>
          </w:tcPr>
          <w:p w14:paraId="0E8E263D" w14:textId="77777777" w:rsidR="00D50226" w:rsidRDefault="00D50226"/>
        </w:tc>
        <w:tc>
          <w:tcPr>
            <w:tcW w:w="5472" w:type="dxa"/>
            <w:shd w:val="clear" w:color="auto" w:fill="EEEEEE"/>
          </w:tcPr>
          <w:p w14:paraId="7E5DBD29" w14:textId="77777777" w:rsidR="00D50226" w:rsidRDefault="00D50226"/>
        </w:tc>
        <w:tc>
          <w:tcPr>
            <w:tcW w:w="4032" w:type="dxa"/>
            <w:shd w:val="clear" w:color="auto" w:fill="EEEEEE"/>
          </w:tcPr>
          <w:p w14:paraId="6D2EC747" w14:textId="77777777" w:rsidR="00D50226" w:rsidRDefault="00D50226"/>
        </w:tc>
        <w:tc>
          <w:tcPr>
            <w:tcW w:w="360" w:type="dxa"/>
            <w:shd w:val="clear" w:color="auto" w:fill="EEEEEE"/>
          </w:tcPr>
          <w:p w14:paraId="369FD286" w14:textId="77777777" w:rsidR="00D50226" w:rsidRDefault="00D50226"/>
        </w:tc>
        <w:tc>
          <w:tcPr>
            <w:tcW w:w="360" w:type="dxa"/>
            <w:shd w:val="clear" w:color="auto" w:fill="EEEEEE"/>
          </w:tcPr>
          <w:p w14:paraId="2C5C2F87" w14:textId="77777777" w:rsidR="00D50226" w:rsidRDefault="00D50226">
            <w:pPr>
              <w:jc w:val="right"/>
            </w:pPr>
          </w:p>
        </w:tc>
        <w:tc>
          <w:tcPr>
            <w:tcW w:w="360" w:type="dxa"/>
            <w:shd w:val="clear" w:color="auto" w:fill="EEEEEE"/>
          </w:tcPr>
          <w:p w14:paraId="67982781" w14:textId="77777777" w:rsidR="00D50226" w:rsidRDefault="00D50226">
            <w:pPr>
              <w:jc w:val="right"/>
            </w:pPr>
          </w:p>
        </w:tc>
        <w:tc>
          <w:tcPr>
            <w:tcW w:w="360" w:type="dxa"/>
            <w:shd w:val="clear" w:color="auto" w:fill="EEEEEE"/>
          </w:tcPr>
          <w:p w14:paraId="53307B6B" w14:textId="77777777" w:rsidR="00D50226" w:rsidRDefault="004659BD">
            <w:r>
              <w:rPr>
                <w:b/>
                <w:color w:val="000000"/>
                <w:sz w:val="20"/>
              </w:rPr>
              <w:t>Sub Total</w:t>
            </w:r>
          </w:p>
        </w:tc>
        <w:tc>
          <w:tcPr>
            <w:tcW w:w="1152" w:type="dxa"/>
            <w:shd w:val="clear" w:color="auto" w:fill="EEEEEE"/>
          </w:tcPr>
          <w:p w14:paraId="05FBA5DF" w14:textId="77777777" w:rsidR="00D50226" w:rsidRDefault="004659BD">
            <w:pPr>
              <w:jc w:val="right"/>
            </w:pPr>
            <w:r>
              <w:rPr>
                <w:b/>
                <w:color w:val="000000"/>
                <w:sz w:val="20"/>
              </w:rPr>
              <w:t>$33,028</w:t>
            </w:r>
          </w:p>
        </w:tc>
      </w:tr>
      <w:tr w:rsidR="00D50226" w14:paraId="462B65BD" w14:textId="77777777">
        <w:tc>
          <w:tcPr>
            <w:tcW w:w="864" w:type="dxa"/>
            <w:shd w:val="clear" w:color="auto" w:fill="DDDDDD"/>
          </w:tcPr>
          <w:p w14:paraId="67B4975C" w14:textId="77777777" w:rsidR="00D50226" w:rsidRDefault="004659BD">
            <w:r>
              <w:rPr>
                <w:b/>
                <w:color w:val="000000"/>
                <w:sz w:val="20"/>
              </w:rPr>
              <w:t>Capital Expenditures</w:t>
            </w:r>
          </w:p>
        </w:tc>
        <w:tc>
          <w:tcPr>
            <w:tcW w:w="1440" w:type="dxa"/>
            <w:shd w:val="clear" w:color="auto" w:fill="DDDDDD"/>
          </w:tcPr>
          <w:p w14:paraId="161F8AB4" w14:textId="77777777" w:rsidR="00D50226" w:rsidRDefault="00D50226"/>
        </w:tc>
        <w:tc>
          <w:tcPr>
            <w:tcW w:w="5472" w:type="dxa"/>
            <w:shd w:val="clear" w:color="auto" w:fill="DDDDDD"/>
          </w:tcPr>
          <w:p w14:paraId="5318CC8B" w14:textId="77777777" w:rsidR="00D50226" w:rsidRDefault="00D50226"/>
        </w:tc>
        <w:tc>
          <w:tcPr>
            <w:tcW w:w="4032" w:type="dxa"/>
            <w:shd w:val="clear" w:color="auto" w:fill="DDDDDD"/>
          </w:tcPr>
          <w:p w14:paraId="796BD054" w14:textId="77777777" w:rsidR="00D50226" w:rsidRDefault="00D50226"/>
        </w:tc>
        <w:tc>
          <w:tcPr>
            <w:tcW w:w="360" w:type="dxa"/>
            <w:shd w:val="clear" w:color="auto" w:fill="DDDDDD"/>
          </w:tcPr>
          <w:p w14:paraId="38240C92" w14:textId="77777777" w:rsidR="00D50226" w:rsidRDefault="00D50226"/>
        </w:tc>
        <w:tc>
          <w:tcPr>
            <w:tcW w:w="360" w:type="dxa"/>
            <w:shd w:val="clear" w:color="auto" w:fill="DDDDDD"/>
          </w:tcPr>
          <w:p w14:paraId="5A02FFCD" w14:textId="77777777" w:rsidR="00D50226" w:rsidRDefault="00D50226">
            <w:pPr>
              <w:jc w:val="right"/>
            </w:pPr>
          </w:p>
        </w:tc>
        <w:tc>
          <w:tcPr>
            <w:tcW w:w="360" w:type="dxa"/>
            <w:shd w:val="clear" w:color="auto" w:fill="DDDDDD"/>
          </w:tcPr>
          <w:p w14:paraId="401C2F3E" w14:textId="77777777" w:rsidR="00D50226" w:rsidRDefault="00D50226">
            <w:pPr>
              <w:jc w:val="right"/>
            </w:pPr>
          </w:p>
        </w:tc>
        <w:tc>
          <w:tcPr>
            <w:tcW w:w="360" w:type="dxa"/>
            <w:shd w:val="clear" w:color="auto" w:fill="DDDDDD"/>
          </w:tcPr>
          <w:p w14:paraId="144D3A36" w14:textId="77777777" w:rsidR="00D50226" w:rsidRDefault="00D50226"/>
        </w:tc>
        <w:tc>
          <w:tcPr>
            <w:tcW w:w="1152" w:type="dxa"/>
            <w:shd w:val="clear" w:color="auto" w:fill="DDDDDD"/>
          </w:tcPr>
          <w:p w14:paraId="71BEF78A" w14:textId="77777777" w:rsidR="00D50226" w:rsidRDefault="00D50226">
            <w:pPr>
              <w:jc w:val="right"/>
            </w:pPr>
          </w:p>
        </w:tc>
      </w:tr>
      <w:tr w:rsidR="00D50226" w14:paraId="28B93D5E" w14:textId="77777777">
        <w:tc>
          <w:tcPr>
            <w:tcW w:w="864" w:type="dxa"/>
            <w:shd w:val="clear" w:color="auto" w:fill="EEEEEE"/>
          </w:tcPr>
          <w:p w14:paraId="09EAE033" w14:textId="77777777" w:rsidR="00D50226" w:rsidRDefault="00D50226"/>
        </w:tc>
        <w:tc>
          <w:tcPr>
            <w:tcW w:w="1440" w:type="dxa"/>
            <w:shd w:val="clear" w:color="auto" w:fill="EEEEEE"/>
          </w:tcPr>
          <w:p w14:paraId="12A7C485" w14:textId="77777777" w:rsidR="00D50226" w:rsidRDefault="00D50226"/>
        </w:tc>
        <w:tc>
          <w:tcPr>
            <w:tcW w:w="5472" w:type="dxa"/>
            <w:shd w:val="clear" w:color="auto" w:fill="EEEEEE"/>
          </w:tcPr>
          <w:p w14:paraId="492ADA70" w14:textId="77777777" w:rsidR="00D50226" w:rsidRDefault="00D50226"/>
        </w:tc>
        <w:tc>
          <w:tcPr>
            <w:tcW w:w="4032" w:type="dxa"/>
            <w:shd w:val="clear" w:color="auto" w:fill="EEEEEE"/>
          </w:tcPr>
          <w:p w14:paraId="0C0AD667" w14:textId="77777777" w:rsidR="00D50226" w:rsidRDefault="00D50226"/>
        </w:tc>
        <w:tc>
          <w:tcPr>
            <w:tcW w:w="360" w:type="dxa"/>
            <w:shd w:val="clear" w:color="auto" w:fill="EEEEEE"/>
          </w:tcPr>
          <w:p w14:paraId="16CFED7C" w14:textId="77777777" w:rsidR="00D50226" w:rsidRDefault="00D50226"/>
        </w:tc>
        <w:tc>
          <w:tcPr>
            <w:tcW w:w="360" w:type="dxa"/>
            <w:shd w:val="clear" w:color="auto" w:fill="EEEEEE"/>
          </w:tcPr>
          <w:p w14:paraId="41D66D23" w14:textId="77777777" w:rsidR="00D50226" w:rsidRDefault="00D50226">
            <w:pPr>
              <w:jc w:val="right"/>
            </w:pPr>
          </w:p>
        </w:tc>
        <w:tc>
          <w:tcPr>
            <w:tcW w:w="360" w:type="dxa"/>
            <w:shd w:val="clear" w:color="auto" w:fill="EEEEEE"/>
          </w:tcPr>
          <w:p w14:paraId="5A25AF4E" w14:textId="77777777" w:rsidR="00D50226" w:rsidRDefault="00D50226">
            <w:pPr>
              <w:jc w:val="right"/>
            </w:pPr>
          </w:p>
        </w:tc>
        <w:tc>
          <w:tcPr>
            <w:tcW w:w="360" w:type="dxa"/>
            <w:shd w:val="clear" w:color="auto" w:fill="EEEEEE"/>
          </w:tcPr>
          <w:p w14:paraId="72C32A23" w14:textId="77777777" w:rsidR="00D50226" w:rsidRDefault="004659BD">
            <w:r>
              <w:rPr>
                <w:b/>
                <w:color w:val="000000"/>
                <w:sz w:val="20"/>
              </w:rPr>
              <w:t>Sub Total</w:t>
            </w:r>
          </w:p>
        </w:tc>
        <w:tc>
          <w:tcPr>
            <w:tcW w:w="1152" w:type="dxa"/>
            <w:shd w:val="clear" w:color="auto" w:fill="EEEEEE"/>
          </w:tcPr>
          <w:p w14:paraId="443462A5" w14:textId="77777777" w:rsidR="00D50226" w:rsidRDefault="004659BD">
            <w:pPr>
              <w:jc w:val="right"/>
            </w:pPr>
            <w:r>
              <w:rPr>
                <w:b/>
                <w:color w:val="000000"/>
                <w:sz w:val="20"/>
              </w:rPr>
              <w:t>-</w:t>
            </w:r>
          </w:p>
        </w:tc>
      </w:tr>
      <w:tr w:rsidR="00D50226" w14:paraId="57843B25" w14:textId="77777777">
        <w:tc>
          <w:tcPr>
            <w:tcW w:w="864" w:type="dxa"/>
            <w:shd w:val="clear" w:color="auto" w:fill="DDDDDD"/>
          </w:tcPr>
          <w:p w14:paraId="6574086D" w14:textId="77777777" w:rsidR="00D50226" w:rsidRDefault="004659BD">
            <w:r>
              <w:rPr>
                <w:b/>
                <w:color w:val="000000"/>
                <w:sz w:val="20"/>
              </w:rPr>
              <w:t>Acquisitions and Stewardship</w:t>
            </w:r>
          </w:p>
        </w:tc>
        <w:tc>
          <w:tcPr>
            <w:tcW w:w="1440" w:type="dxa"/>
            <w:shd w:val="clear" w:color="auto" w:fill="DDDDDD"/>
          </w:tcPr>
          <w:p w14:paraId="2F74302A" w14:textId="77777777" w:rsidR="00D50226" w:rsidRDefault="00D50226"/>
        </w:tc>
        <w:tc>
          <w:tcPr>
            <w:tcW w:w="5472" w:type="dxa"/>
            <w:shd w:val="clear" w:color="auto" w:fill="DDDDDD"/>
          </w:tcPr>
          <w:p w14:paraId="17688AAF" w14:textId="77777777" w:rsidR="00D50226" w:rsidRDefault="00D50226"/>
        </w:tc>
        <w:tc>
          <w:tcPr>
            <w:tcW w:w="4032" w:type="dxa"/>
            <w:shd w:val="clear" w:color="auto" w:fill="DDDDDD"/>
          </w:tcPr>
          <w:p w14:paraId="209D23BB" w14:textId="77777777" w:rsidR="00D50226" w:rsidRDefault="00D50226"/>
        </w:tc>
        <w:tc>
          <w:tcPr>
            <w:tcW w:w="360" w:type="dxa"/>
            <w:shd w:val="clear" w:color="auto" w:fill="DDDDDD"/>
          </w:tcPr>
          <w:p w14:paraId="477093B3" w14:textId="77777777" w:rsidR="00D50226" w:rsidRDefault="00D50226"/>
        </w:tc>
        <w:tc>
          <w:tcPr>
            <w:tcW w:w="360" w:type="dxa"/>
            <w:shd w:val="clear" w:color="auto" w:fill="DDDDDD"/>
          </w:tcPr>
          <w:p w14:paraId="44DF20E7" w14:textId="77777777" w:rsidR="00D50226" w:rsidRDefault="00D50226">
            <w:pPr>
              <w:jc w:val="right"/>
            </w:pPr>
          </w:p>
        </w:tc>
        <w:tc>
          <w:tcPr>
            <w:tcW w:w="360" w:type="dxa"/>
            <w:shd w:val="clear" w:color="auto" w:fill="DDDDDD"/>
          </w:tcPr>
          <w:p w14:paraId="3EFE26D1" w14:textId="77777777" w:rsidR="00D50226" w:rsidRDefault="00D50226">
            <w:pPr>
              <w:jc w:val="right"/>
            </w:pPr>
          </w:p>
        </w:tc>
        <w:tc>
          <w:tcPr>
            <w:tcW w:w="360" w:type="dxa"/>
            <w:shd w:val="clear" w:color="auto" w:fill="DDDDDD"/>
          </w:tcPr>
          <w:p w14:paraId="37240528" w14:textId="77777777" w:rsidR="00D50226" w:rsidRDefault="00D50226"/>
        </w:tc>
        <w:tc>
          <w:tcPr>
            <w:tcW w:w="1152" w:type="dxa"/>
            <w:shd w:val="clear" w:color="auto" w:fill="DDDDDD"/>
          </w:tcPr>
          <w:p w14:paraId="7BE69237" w14:textId="77777777" w:rsidR="00D50226" w:rsidRDefault="00D50226">
            <w:pPr>
              <w:jc w:val="right"/>
            </w:pPr>
          </w:p>
        </w:tc>
      </w:tr>
      <w:tr w:rsidR="00D50226" w14:paraId="464C9043" w14:textId="77777777">
        <w:tc>
          <w:tcPr>
            <w:tcW w:w="864" w:type="dxa"/>
            <w:shd w:val="clear" w:color="auto" w:fill="EEEEEE"/>
          </w:tcPr>
          <w:p w14:paraId="06DDDB54" w14:textId="77777777" w:rsidR="00D50226" w:rsidRDefault="00D50226"/>
        </w:tc>
        <w:tc>
          <w:tcPr>
            <w:tcW w:w="1440" w:type="dxa"/>
            <w:shd w:val="clear" w:color="auto" w:fill="EEEEEE"/>
          </w:tcPr>
          <w:p w14:paraId="0833D3AD" w14:textId="77777777" w:rsidR="00D50226" w:rsidRDefault="00D50226"/>
        </w:tc>
        <w:tc>
          <w:tcPr>
            <w:tcW w:w="5472" w:type="dxa"/>
            <w:shd w:val="clear" w:color="auto" w:fill="EEEEEE"/>
          </w:tcPr>
          <w:p w14:paraId="474C4321" w14:textId="77777777" w:rsidR="00D50226" w:rsidRDefault="00D50226"/>
        </w:tc>
        <w:tc>
          <w:tcPr>
            <w:tcW w:w="4032" w:type="dxa"/>
            <w:shd w:val="clear" w:color="auto" w:fill="EEEEEE"/>
          </w:tcPr>
          <w:p w14:paraId="53B81411" w14:textId="77777777" w:rsidR="00D50226" w:rsidRDefault="00D50226"/>
        </w:tc>
        <w:tc>
          <w:tcPr>
            <w:tcW w:w="360" w:type="dxa"/>
            <w:shd w:val="clear" w:color="auto" w:fill="EEEEEE"/>
          </w:tcPr>
          <w:p w14:paraId="57E6AA2A" w14:textId="77777777" w:rsidR="00D50226" w:rsidRDefault="00D50226"/>
        </w:tc>
        <w:tc>
          <w:tcPr>
            <w:tcW w:w="360" w:type="dxa"/>
            <w:shd w:val="clear" w:color="auto" w:fill="EEEEEE"/>
          </w:tcPr>
          <w:p w14:paraId="471AECDE" w14:textId="77777777" w:rsidR="00D50226" w:rsidRDefault="00D50226">
            <w:pPr>
              <w:jc w:val="right"/>
            </w:pPr>
          </w:p>
        </w:tc>
        <w:tc>
          <w:tcPr>
            <w:tcW w:w="360" w:type="dxa"/>
            <w:shd w:val="clear" w:color="auto" w:fill="EEEEEE"/>
          </w:tcPr>
          <w:p w14:paraId="6EFDD1CB" w14:textId="77777777" w:rsidR="00D50226" w:rsidRDefault="00D50226">
            <w:pPr>
              <w:jc w:val="right"/>
            </w:pPr>
          </w:p>
        </w:tc>
        <w:tc>
          <w:tcPr>
            <w:tcW w:w="360" w:type="dxa"/>
            <w:shd w:val="clear" w:color="auto" w:fill="EEEEEE"/>
          </w:tcPr>
          <w:p w14:paraId="1A664E16" w14:textId="77777777" w:rsidR="00D50226" w:rsidRDefault="004659BD">
            <w:r>
              <w:rPr>
                <w:b/>
                <w:color w:val="000000"/>
                <w:sz w:val="20"/>
              </w:rPr>
              <w:t>Sub Total</w:t>
            </w:r>
          </w:p>
        </w:tc>
        <w:tc>
          <w:tcPr>
            <w:tcW w:w="1152" w:type="dxa"/>
            <w:shd w:val="clear" w:color="auto" w:fill="EEEEEE"/>
          </w:tcPr>
          <w:p w14:paraId="61CE66D9" w14:textId="77777777" w:rsidR="00D50226" w:rsidRDefault="004659BD">
            <w:pPr>
              <w:jc w:val="right"/>
            </w:pPr>
            <w:r>
              <w:rPr>
                <w:b/>
                <w:color w:val="000000"/>
                <w:sz w:val="20"/>
              </w:rPr>
              <w:t>-</w:t>
            </w:r>
          </w:p>
        </w:tc>
      </w:tr>
      <w:tr w:rsidR="00D50226" w14:paraId="407C4821" w14:textId="77777777">
        <w:tc>
          <w:tcPr>
            <w:tcW w:w="864" w:type="dxa"/>
            <w:shd w:val="clear" w:color="auto" w:fill="DDDDDD"/>
          </w:tcPr>
          <w:p w14:paraId="024736BB" w14:textId="77777777" w:rsidR="00D50226" w:rsidRDefault="004659BD">
            <w:r>
              <w:rPr>
                <w:b/>
                <w:color w:val="000000"/>
                <w:sz w:val="20"/>
              </w:rPr>
              <w:t>Travel In Minnesota</w:t>
            </w:r>
          </w:p>
        </w:tc>
        <w:tc>
          <w:tcPr>
            <w:tcW w:w="1440" w:type="dxa"/>
            <w:shd w:val="clear" w:color="auto" w:fill="DDDDDD"/>
          </w:tcPr>
          <w:p w14:paraId="010B55FD" w14:textId="77777777" w:rsidR="00D50226" w:rsidRDefault="00D50226"/>
        </w:tc>
        <w:tc>
          <w:tcPr>
            <w:tcW w:w="5472" w:type="dxa"/>
            <w:shd w:val="clear" w:color="auto" w:fill="DDDDDD"/>
          </w:tcPr>
          <w:p w14:paraId="2AEE8B47" w14:textId="77777777" w:rsidR="00D50226" w:rsidRDefault="00D50226"/>
        </w:tc>
        <w:tc>
          <w:tcPr>
            <w:tcW w:w="4032" w:type="dxa"/>
            <w:shd w:val="clear" w:color="auto" w:fill="DDDDDD"/>
          </w:tcPr>
          <w:p w14:paraId="1C61EE64" w14:textId="77777777" w:rsidR="00D50226" w:rsidRDefault="00D50226"/>
        </w:tc>
        <w:tc>
          <w:tcPr>
            <w:tcW w:w="360" w:type="dxa"/>
            <w:shd w:val="clear" w:color="auto" w:fill="DDDDDD"/>
          </w:tcPr>
          <w:p w14:paraId="74034396" w14:textId="77777777" w:rsidR="00D50226" w:rsidRDefault="00D50226"/>
        </w:tc>
        <w:tc>
          <w:tcPr>
            <w:tcW w:w="360" w:type="dxa"/>
            <w:shd w:val="clear" w:color="auto" w:fill="DDDDDD"/>
          </w:tcPr>
          <w:p w14:paraId="3C44BE1A" w14:textId="77777777" w:rsidR="00D50226" w:rsidRDefault="00D50226">
            <w:pPr>
              <w:jc w:val="right"/>
            </w:pPr>
          </w:p>
        </w:tc>
        <w:tc>
          <w:tcPr>
            <w:tcW w:w="360" w:type="dxa"/>
            <w:shd w:val="clear" w:color="auto" w:fill="DDDDDD"/>
          </w:tcPr>
          <w:p w14:paraId="343DBD31" w14:textId="77777777" w:rsidR="00D50226" w:rsidRDefault="00D50226">
            <w:pPr>
              <w:jc w:val="right"/>
            </w:pPr>
          </w:p>
        </w:tc>
        <w:tc>
          <w:tcPr>
            <w:tcW w:w="360" w:type="dxa"/>
            <w:shd w:val="clear" w:color="auto" w:fill="DDDDDD"/>
          </w:tcPr>
          <w:p w14:paraId="3F8FE129" w14:textId="77777777" w:rsidR="00D50226" w:rsidRDefault="00D50226"/>
        </w:tc>
        <w:tc>
          <w:tcPr>
            <w:tcW w:w="1152" w:type="dxa"/>
            <w:shd w:val="clear" w:color="auto" w:fill="DDDDDD"/>
          </w:tcPr>
          <w:p w14:paraId="0DBDAC01" w14:textId="77777777" w:rsidR="00D50226" w:rsidRDefault="00D50226">
            <w:pPr>
              <w:jc w:val="right"/>
            </w:pPr>
          </w:p>
        </w:tc>
      </w:tr>
      <w:tr w:rsidR="00D50226" w14:paraId="7C76B8C8" w14:textId="77777777">
        <w:tc>
          <w:tcPr>
            <w:tcW w:w="864" w:type="dxa"/>
          </w:tcPr>
          <w:p w14:paraId="7AE7E271" w14:textId="77777777" w:rsidR="00D50226" w:rsidRDefault="00D50226"/>
        </w:tc>
        <w:tc>
          <w:tcPr>
            <w:tcW w:w="1440" w:type="dxa"/>
          </w:tcPr>
          <w:p w14:paraId="2CE6FBB1" w14:textId="77777777" w:rsidR="00D50226" w:rsidRDefault="004659BD">
            <w:r>
              <w:rPr>
                <w:sz w:val="20"/>
              </w:rPr>
              <w:t>Miles/ Meals/ Lodging</w:t>
            </w:r>
          </w:p>
        </w:tc>
        <w:tc>
          <w:tcPr>
            <w:tcW w:w="5472" w:type="dxa"/>
          </w:tcPr>
          <w:p w14:paraId="34528BD8" w14:textId="77777777" w:rsidR="00D50226" w:rsidRDefault="004659BD">
            <w:r>
              <w:rPr>
                <w:sz w:val="20"/>
              </w:rPr>
              <w:t>Mileage (75%) and lodging (25%) for frequent travel to experimental sites from Phase 1 and among 30 monitoring sites from Phase 2 per UMN travel policy (3% inflation rate).   $4000 per year (Lodging + per diem= 12 nights @ $110.00 / night = $1320; Mileage 4660 miles @ .575/ mile (U of M rate) = $2680) * 5 years of surveys.</w:t>
            </w:r>
          </w:p>
        </w:tc>
        <w:tc>
          <w:tcPr>
            <w:tcW w:w="4032" w:type="dxa"/>
          </w:tcPr>
          <w:p w14:paraId="5DCBAF70" w14:textId="77777777" w:rsidR="00D50226" w:rsidRDefault="004659BD">
            <w:r>
              <w:rPr>
                <w:sz w:val="20"/>
              </w:rPr>
              <w:t>Travel costs associated with field work.</w:t>
            </w:r>
          </w:p>
        </w:tc>
        <w:tc>
          <w:tcPr>
            <w:tcW w:w="360" w:type="dxa"/>
          </w:tcPr>
          <w:p w14:paraId="6A1650F3" w14:textId="77777777" w:rsidR="00D50226" w:rsidRDefault="00D50226"/>
        </w:tc>
        <w:tc>
          <w:tcPr>
            <w:tcW w:w="360" w:type="dxa"/>
          </w:tcPr>
          <w:p w14:paraId="752C5E61" w14:textId="77777777" w:rsidR="00D50226" w:rsidRDefault="00D50226">
            <w:pPr>
              <w:jc w:val="right"/>
            </w:pPr>
          </w:p>
        </w:tc>
        <w:tc>
          <w:tcPr>
            <w:tcW w:w="360" w:type="dxa"/>
          </w:tcPr>
          <w:p w14:paraId="422DA2DA" w14:textId="77777777" w:rsidR="00D50226" w:rsidRDefault="00D50226">
            <w:pPr>
              <w:jc w:val="right"/>
            </w:pPr>
          </w:p>
        </w:tc>
        <w:tc>
          <w:tcPr>
            <w:tcW w:w="360" w:type="dxa"/>
          </w:tcPr>
          <w:p w14:paraId="6BCD6986" w14:textId="77777777" w:rsidR="00D50226" w:rsidRDefault="00D50226"/>
        </w:tc>
        <w:tc>
          <w:tcPr>
            <w:tcW w:w="1152" w:type="dxa"/>
          </w:tcPr>
          <w:p w14:paraId="42561BD6" w14:textId="77777777" w:rsidR="00D50226" w:rsidRDefault="004659BD">
            <w:pPr>
              <w:jc w:val="right"/>
            </w:pPr>
            <w:r>
              <w:rPr>
                <w:sz w:val="20"/>
              </w:rPr>
              <w:t>$21,235</w:t>
            </w:r>
          </w:p>
        </w:tc>
      </w:tr>
      <w:tr w:rsidR="00D50226" w14:paraId="68A3CE45" w14:textId="77777777">
        <w:tc>
          <w:tcPr>
            <w:tcW w:w="864" w:type="dxa"/>
            <w:shd w:val="clear" w:color="auto" w:fill="EEEEEE"/>
          </w:tcPr>
          <w:p w14:paraId="719BBAE7" w14:textId="77777777" w:rsidR="00D50226" w:rsidRDefault="00D50226"/>
        </w:tc>
        <w:tc>
          <w:tcPr>
            <w:tcW w:w="1440" w:type="dxa"/>
            <w:shd w:val="clear" w:color="auto" w:fill="EEEEEE"/>
          </w:tcPr>
          <w:p w14:paraId="7E5E1FA2" w14:textId="77777777" w:rsidR="00D50226" w:rsidRDefault="00D50226"/>
        </w:tc>
        <w:tc>
          <w:tcPr>
            <w:tcW w:w="5472" w:type="dxa"/>
            <w:shd w:val="clear" w:color="auto" w:fill="EEEEEE"/>
          </w:tcPr>
          <w:p w14:paraId="7BF08375" w14:textId="77777777" w:rsidR="00D50226" w:rsidRDefault="00D50226"/>
        </w:tc>
        <w:tc>
          <w:tcPr>
            <w:tcW w:w="4032" w:type="dxa"/>
            <w:shd w:val="clear" w:color="auto" w:fill="EEEEEE"/>
          </w:tcPr>
          <w:p w14:paraId="54F01836" w14:textId="77777777" w:rsidR="00D50226" w:rsidRDefault="00D50226"/>
        </w:tc>
        <w:tc>
          <w:tcPr>
            <w:tcW w:w="360" w:type="dxa"/>
            <w:shd w:val="clear" w:color="auto" w:fill="EEEEEE"/>
          </w:tcPr>
          <w:p w14:paraId="19DDC170" w14:textId="77777777" w:rsidR="00D50226" w:rsidRDefault="00D50226"/>
        </w:tc>
        <w:tc>
          <w:tcPr>
            <w:tcW w:w="360" w:type="dxa"/>
            <w:shd w:val="clear" w:color="auto" w:fill="EEEEEE"/>
          </w:tcPr>
          <w:p w14:paraId="6B5295CA" w14:textId="77777777" w:rsidR="00D50226" w:rsidRDefault="00D50226">
            <w:pPr>
              <w:jc w:val="right"/>
            </w:pPr>
          </w:p>
        </w:tc>
        <w:tc>
          <w:tcPr>
            <w:tcW w:w="360" w:type="dxa"/>
            <w:shd w:val="clear" w:color="auto" w:fill="EEEEEE"/>
          </w:tcPr>
          <w:p w14:paraId="5A4957BF" w14:textId="77777777" w:rsidR="00D50226" w:rsidRDefault="00D50226">
            <w:pPr>
              <w:jc w:val="right"/>
            </w:pPr>
          </w:p>
        </w:tc>
        <w:tc>
          <w:tcPr>
            <w:tcW w:w="360" w:type="dxa"/>
            <w:shd w:val="clear" w:color="auto" w:fill="EEEEEE"/>
          </w:tcPr>
          <w:p w14:paraId="4AB833D8" w14:textId="77777777" w:rsidR="00D50226" w:rsidRDefault="004659BD">
            <w:r>
              <w:rPr>
                <w:b/>
                <w:color w:val="000000"/>
                <w:sz w:val="20"/>
              </w:rPr>
              <w:t>Sub Total</w:t>
            </w:r>
          </w:p>
        </w:tc>
        <w:tc>
          <w:tcPr>
            <w:tcW w:w="1152" w:type="dxa"/>
            <w:shd w:val="clear" w:color="auto" w:fill="EEEEEE"/>
          </w:tcPr>
          <w:p w14:paraId="17A9D02B" w14:textId="77777777" w:rsidR="00D50226" w:rsidRDefault="004659BD">
            <w:pPr>
              <w:jc w:val="right"/>
            </w:pPr>
            <w:r>
              <w:rPr>
                <w:b/>
                <w:color w:val="000000"/>
                <w:sz w:val="20"/>
              </w:rPr>
              <w:t>$21,235</w:t>
            </w:r>
          </w:p>
        </w:tc>
      </w:tr>
      <w:tr w:rsidR="00D50226" w14:paraId="3F4235F8" w14:textId="77777777">
        <w:tc>
          <w:tcPr>
            <w:tcW w:w="864" w:type="dxa"/>
            <w:shd w:val="clear" w:color="auto" w:fill="DDDDDD"/>
          </w:tcPr>
          <w:p w14:paraId="6F2D264C" w14:textId="77777777" w:rsidR="00D50226" w:rsidRDefault="004659BD">
            <w:r>
              <w:rPr>
                <w:b/>
                <w:color w:val="000000"/>
                <w:sz w:val="20"/>
              </w:rPr>
              <w:t>Travel Outside Minnesota</w:t>
            </w:r>
          </w:p>
        </w:tc>
        <w:tc>
          <w:tcPr>
            <w:tcW w:w="1440" w:type="dxa"/>
            <w:shd w:val="clear" w:color="auto" w:fill="DDDDDD"/>
          </w:tcPr>
          <w:p w14:paraId="32232DC4" w14:textId="77777777" w:rsidR="00D50226" w:rsidRDefault="00D50226"/>
        </w:tc>
        <w:tc>
          <w:tcPr>
            <w:tcW w:w="5472" w:type="dxa"/>
            <w:shd w:val="clear" w:color="auto" w:fill="DDDDDD"/>
          </w:tcPr>
          <w:p w14:paraId="0A9F914C" w14:textId="77777777" w:rsidR="00D50226" w:rsidRDefault="00D50226"/>
        </w:tc>
        <w:tc>
          <w:tcPr>
            <w:tcW w:w="4032" w:type="dxa"/>
            <w:shd w:val="clear" w:color="auto" w:fill="DDDDDD"/>
          </w:tcPr>
          <w:p w14:paraId="2695C2F7" w14:textId="77777777" w:rsidR="00D50226" w:rsidRDefault="00D50226"/>
        </w:tc>
        <w:tc>
          <w:tcPr>
            <w:tcW w:w="360" w:type="dxa"/>
            <w:shd w:val="clear" w:color="auto" w:fill="DDDDDD"/>
          </w:tcPr>
          <w:p w14:paraId="5A65339A" w14:textId="77777777" w:rsidR="00D50226" w:rsidRDefault="00D50226"/>
        </w:tc>
        <w:tc>
          <w:tcPr>
            <w:tcW w:w="360" w:type="dxa"/>
            <w:shd w:val="clear" w:color="auto" w:fill="DDDDDD"/>
          </w:tcPr>
          <w:p w14:paraId="77798BC9" w14:textId="77777777" w:rsidR="00D50226" w:rsidRDefault="00D50226">
            <w:pPr>
              <w:jc w:val="right"/>
            </w:pPr>
          </w:p>
        </w:tc>
        <w:tc>
          <w:tcPr>
            <w:tcW w:w="360" w:type="dxa"/>
            <w:shd w:val="clear" w:color="auto" w:fill="DDDDDD"/>
          </w:tcPr>
          <w:p w14:paraId="0CF48CFE" w14:textId="77777777" w:rsidR="00D50226" w:rsidRDefault="00D50226">
            <w:pPr>
              <w:jc w:val="right"/>
            </w:pPr>
          </w:p>
        </w:tc>
        <w:tc>
          <w:tcPr>
            <w:tcW w:w="360" w:type="dxa"/>
            <w:shd w:val="clear" w:color="auto" w:fill="DDDDDD"/>
          </w:tcPr>
          <w:p w14:paraId="1CD1A034" w14:textId="77777777" w:rsidR="00D50226" w:rsidRDefault="00D50226"/>
        </w:tc>
        <w:tc>
          <w:tcPr>
            <w:tcW w:w="1152" w:type="dxa"/>
            <w:shd w:val="clear" w:color="auto" w:fill="DDDDDD"/>
          </w:tcPr>
          <w:p w14:paraId="30FB99A6" w14:textId="77777777" w:rsidR="00D50226" w:rsidRDefault="00D50226">
            <w:pPr>
              <w:jc w:val="right"/>
            </w:pPr>
          </w:p>
        </w:tc>
      </w:tr>
      <w:tr w:rsidR="00D50226" w14:paraId="3D8BEDD2" w14:textId="77777777">
        <w:tc>
          <w:tcPr>
            <w:tcW w:w="864" w:type="dxa"/>
            <w:shd w:val="clear" w:color="auto" w:fill="EEEEEE"/>
          </w:tcPr>
          <w:p w14:paraId="6A1D3B91" w14:textId="77777777" w:rsidR="00D50226" w:rsidRDefault="00D50226"/>
        </w:tc>
        <w:tc>
          <w:tcPr>
            <w:tcW w:w="1440" w:type="dxa"/>
            <w:shd w:val="clear" w:color="auto" w:fill="EEEEEE"/>
          </w:tcPr>
          <w:p w14:paraId="7E8306A9" w14:textId="77777777" w:rsidR="00D50226" w:rsidRDefault="00D50226"/>
        </w:tc>
        <w:tc>
          <w:tcPr>
            <w:tcW w:w="5472" w:type="dxa"/>
            <w:shd w:val="clear" w:color="auto" w:fill="EEEEEE"/>
          </w:tcPr>
          <w:p w14:paraId="03A36B33" w14:textId="77777777" w:rsidR="00D50226" w:rsidRDefault="00D50226"/>
        </w:tc>
        <w:tc>
          <w:tcPr>
            <w:tcW w:w="4032" w:type="dxa"/>
            <w:shd w:val="clear" w:color="auto" w:fill="EEEEEE"/>
          </w:tcPr>
          <w:p w14:paraId="2F5422EC" w14:textId="77777777" w:rsidR="00D50226" w:rsidRDefault="00D50226"/>
        </w:tc>
        <w:tc>
          <w:tcPr>
            <w:tcW w:w="360" w:type="dxa"/>
            <w:shd w:val="clear" w:color="auto" w:fill="EEEEEE"/>
          </w:tcPr>
          <w:p w14:paraId="49CC95B2" w14:textId="77777777" w:rsidR="00D50226" w:rsidRDefault="00D50226"/>
        </w:tc>
        <w:tc>
          <w:tcPr>
            <w:tcW w:w="360" w:type="dxa"/>
            <w:shd w:val="clear" w:color="auto" w:fill="EEEEEE"/>
          </w:tcPr>
          <w:p w14:paraId="48979EF6" w14:textId="77777777" w:rsidR="00D50226" w:rsidRDefault="00D50226">
            <w:pPr>
              <w:jc w:val="right"/>
            </w:pPr>
          </w:p>
        </w:tc>
        <w:tc>
          <w:tcPr>
            <w:tcW w:w="360" w:type="dxa"/>
            <w:shd w:val="clear" w:color="auto" w:fill="EEEEEE"/>
          </w:tcPr>
          <w:p w14:paraId="7BBA2046" w14:textId="77777777" w:rsidR="00D50226" w:rsidRDefault="00D50226">
            <w:pPr>
              <w:jc w:val="right"/>
            </w:pPr>
          </w:p>
        </w:tc>
        <w:tc>
          <w:tcPr>
            <w:tcW w:w="360" w:type="dxa"/>
            <w:shd w:val="clear" w:color="auto" w:fill="EEEEEE"/>
          </w:tcPr>
          <w:p w14:paraId="2E7526A0" w14:textId="77777777" w:rsidR="00D50226" w:rsidRDefault="004659BD">
            <w:r>
              <w:rPr>
                <w:b/>
                <w:color w:val="000000"/>
                <w:sz w:val="20"/>
              </w:rPr>
              <w:t>Sub Total</w:t>
            </w:r>
          </w:p>
        </w:tc>
        <w:tc>
          <w:tcPr>
            <w:tcW w:w="1152" w:type="dxa"/>
            <w:shd w:val="clear" w:color="auto" w:fill="EEEEEE"/>
          </w:tcPr>
          <w:p w14:paraId="5F579214" w14:textId="77777777" w:rsidR="00D50226" w:rsidRDefault="004659BD">
            <w:pPr>
              <w:jc w:val="right"/>
            </w:pPr>
            <w:r>
              <w:rPr>
                <w:b/>
                <w:color w:val="000000"/>
                <w:sz w:val="20"/>
              </w:rPr>
              <w:t>-</w:t>
            </w:r>
          </w:p>
        </w:tc>
      </w:tr>
      <w:tr w:rsidR="00D50226" w14:paraId="5AF4136D" w14:textId="77777777">
        <w:tc>
          <w:tcPr>
            <w:tcW w:w="864" w:type="dxa"/>
            <w:shd w:val="clear" w:color="auto" w:fill="DDDDDD"/>
          </w:tcPr>
          <w:p w14:paraId="3C2F61FD" w14:textId="77777777" w:rsidR="00D50226" w:rsidRDefault="004659BD">
            <w:r>
              <w:rPr>
                <w:b/>
                <w:color w:val="000000"/>
                <w:sz w:val="20"/>
              </w:rPr>
              <w:t>Printing and Publication</w:t>
            </w:r>
          </w:p>
        </w:tc>
        <w:tc>
          <w:tcPr>
            <w:tcW w:w="1440" w:type="dxa"/>
            <w:shd w:val="clear" w:color="auto" w:fill="DDDDDD"/>
          </w:tcPr>
          <w:p w14:paraId="00CEF271" w14:textId="77777777" w:rsidR="00D50226" w:rsidRDefault="00D50226"/>
        </w:tc>
        <w:tc>
          <w:tcPr>
            <w:tcW w:w="5472" w:type="dxa"/>
            <w:shd w:val="clear" w:color="auto" w:fill="DDDDDD"/>
          </w:tcPr>
          <w:p w14:paraId="1E379020" w14:textId="77777777" w:rsidR="00D50226" w:rsidRDefault="00D50226"/>
        </w:tc>
        <w:tc>
          <w:tcPr>
            <w:tcW w:w="4032" w:type="dxa"/>
            <w:shd w:val="clear" w:color="auto" w:fill="DDDDDD"/>
          </w:tcPr>
          <w:p w14:paraId="54A0E282" w14:textId="77777777" w:rsidR="00D50226" w:rsidRDefault="00D50226"/>
        </w:tc>
        <w:tc>
          <w:tcPr>
            <w:tcW w:w="360" w:type="dxa"/>
            <w:shd w:val="clear" w:color="auto" w:fill="DDDDDD"/>
          </w:tcPr>
          <w:p w14:paraId="3B1E7420" w14:textId="77777777" w:rsidR="00D50226" w:rsidRDefault="00D50226"/>
        </w:tc>
        <w:tc>
          <w:tcPr>
            <w:tcW w:w="360" w:type="dxa"/>
            <w:shd w:val="clear" w:color="auto" w:fill="DDDDDD"/>
          </w:tcPr>
          <w:p w14:paraId="1A59B829" w14:textId="77777777" w:rsidR="00D50226" w:rsidRDefault="00D50226">
            <w:pPr>
              <w:jc w:val="right"/>
            </w:pPr>
          </w:p>
        </w:tc>
        <w:tc>
          <w:tcPr>
            <w:tcW w:w="360" w:type="dxa"/>
            <w:shd w:val="clear" w:color="auto" w:fill="DDDDDD"/>
          </w:tcPr>
          <w:p w14:paraId="7EFAA9C6" w14:textId="77777777" w:rsidR="00D50226" w:rsidRDefault="00D50226">
            <w:pPr>
              <w:jc w:val="right"/>
            </w:pPr>
          </w:p>
        </w:tc>
        <w:tc>
          <w:tcPr>
            <w:tcW w:w="360" w:type="dxa"/>
            <w:shd w:val="clear" w:color="auto" w:fill="DDDDDD"/>
          </w:tcPr>
          <w:p w14:paraId="71500990" w14:textId="77777777" w:rsidR="00D50226" w:rsidRDefault="00D50226"/>
        </w:tc>
        <w:tc>
          <w:tcPr>
            <w:tcW w:w="1152" w:type="dxa"/>
            <w:shd w:val="clear" w:color="auto" w:fill="DDDDDD"/>
          </w:tcPr>
          <w:p w14:paraId="268BC43D" w14:textId="77777777" w:rsidR="00D50226" w:rsidRDefault="00D50226">
            <w:pPr>
              <w:jc w:val="right"/>
            </w:pPr>
          </w:p>
        </w:tc>
      </w:tr>
      <w:tr w:rsidR="00D50226" w14:paraId="2FB84289" w14:textId="77777777">
        <w:tc>
          <w:tcPr>
            <w:tcW w:w="864" w:type="dxa"/>
            <w:shd w:val="clear" w:color="auto" w:fill="EEEEEE"/>
          </w:tcPr>
          <w:p w14:paraId="609A306F" w14:textId="77777777" w:rsidR="00D50226" w:rsidRDefault="00D50226"/>
        </w:tc>
        <w:tc>
          <w:tcPr>
            <w:tcW w:w="1440" w:type="dxa"/>
            <w:shd w:val="clear" w:color="auto" w:fill="EEEEEE"/>
          </w:tcPr>
          <w:p w14:paraId="16410B7C" w14:textId="77777777" w:rsidR="00D50226" w:rsidRDefault="00D50226"/>
        </w:tc>
        <w:tc>
          <w:tcPr>
            <w:tcW w:w="5472" w:type="dxa"/>
            <w:shd w:val="clear" w:color="auto" w:fill="EEEEEE"/>
          </w:tcPr>
          <w:p w14:paraId="586262DF" w14:textId="77777777" w:rsidR="00D50226" w:rsidRDefault="00D50226"/>
        </w:tc>
        <w:tc>
          <w:tcPr>
            <w:tcW w:w="4032" w:type="dxa"/>
            <w:shd w:val="clear" w:color="auto" w:fill="EEEEEE"/>
          </w:tcPr>
          <w:p w14:paraId="5177E226" w14:textId="77777777" w:rsidR="00D50226" w:rsidRDefault="00D50226"/>
        </w:tc>
        <w:tc>
          <w:tcPr>
            <w:tcW w:w="360" w:type="dxa"/>
            <w:shd w:val="clear" w:color="auto" w:fill="EEEEEE"/>
          </w:tcPr>
          <w:p w14:paraId="7F2B9D2C" w14:textId="77777777" w:rsidR="00D50226" w:rsidRDefault="00D50226"/>
        </w:tc>
        <w:tc>
          <w:tcPr>
            <w:tcW w:w="360" w:type="dxa"/>
            <w:shd w:val="clear" w:color="auto" w:fill="EEEEEE"/>
          </w:tcPr>
          <w:p w14:paraId="4739AB3A" w14:textId="77777777" w:rsidR="00D50226" w:rsidRDefault="00D50226">
            <w:pPr>
              <w:jc w:val="right"/>
            </w:pPr>
          </w:p>
        </w:tc>
        <w:tc>
          <w:tcPr>
            <w:tcW w:w="360" w:type="dxa"/>
            <w:shd w:val="clear" w:color="auto" w:fill="EEEEEE"/>
          </w:tcPr>
          <w:p w14:paraId="0A6AAEDC" w14:textId="77777777" w:rsidR="00D50226" w:rsidRDefault="00D50226">
            <w:pPr>
              <w:jc w:val="right"/>
            </w:pPr>
          </w:p>
        </w:tc>
        <w:tc>
          <w:tcPr>
            <w:tcW w:w="360" w:type="dxa"/>
            <w:shd w:val="clear" w:color="auto" w:fill="EEEEEE"/>
          </w:tcPr>
          <w:p w14:paraId="39C2D8C8" w14:textId="77777777" w:rsidR="00D50226" w:rsidRDefault="004659BD">
            <w:r>
              <w:rPr>
                <w:b/>
                <w:color w:val="000000"/>
                <w:sz w:val="20"/>
              </w:rPr>
              <w:t>Sub Total</w:t>
            </w:r>
          </w:p>
        </w:tc>
        <w:tc>
          <w:tcPr>
            <w:tcW w:w="1152" w:type="dxa"/>
            <w:shd w:val="clear" w:color="auto" w:fill="EEEEEE"/>
          </w:tcPr>
          <w:p w14:paraId="0303469A" w14:textId="77777777" w:rsidR="00D50226" w:rsidRDefault="004659BD">
            <w:pPr>
              <w:jc w:val="right"/>
            </w:pPr>
            <w:r>
              <w:rPr>
                <w:b/>
                <w:color w:val="000000"/>
                <w:sz w:val="20"/>
              </w:rPr>
              <w:t>-</w:t>
            </w:r>
          </w:p>
        </w:tc>
      </w:tr>
      <w:tr w:rsidR="00D50226" w14:paraId="3CD47458" w14:textId="77777777">
        <w:tc>
          <w:tcPr>
            <w:tcW w:w="864" w:type="dxa"/>
            <w:shd w:val="clear" w:color="auto" w:fill="DDDDDD"/>
          </w:tcPr>
          <w:p w14:paraId="4ADD4B47" w14:textId="77777777" w:rsidR="00D50226" w:rsidRDefault="004659BD">
            <w:r>
              <w:rPr>
                <w:b/>
                <w:color w:val="000000"/>
                <w:sz w:val="20"/>
              </w:rPr>
              <w:t>Other Expenses</w:t>
            </w:r>
          </w:p>
        </w:tc>
        <w:tc>
          <w:tcPr>
            <w:tcW w:w="1440" w:type="dxa"/>
            <w:shd w:val="clear" w:color="auto" w:fill="DDDDDD"/>
          </w:tcPr>
          <w:p w14:paraId="269DB48B" w14:textId="77777777" w:rsidR="00D50226" w:rsidRDefault="00D50226"/>
        </w:tc>
        <w:tc>
          <w:tcPr>
            <w:tcW w:w="5472" w:type="dxa"/>
            <w:shd w:val="clear" w:color="auto" w:fill="DDDDDD"/>
          </w:tcPr>
          <w:p w14:paraId="0B23F27F" w14:textId="77777777" w:rsidR="00D50226" w:rsidRDefault="00D50226"/>
        </w:tc>
        <w:tc>
          <w:tcPr>
            <w:tcW w:w="4032" w:type="dxa"/>
            <w:shd w:val="clear" w:color="auto" w:fill="DDDDDD"/>
          </w:tcPr>
          <w:p w14:paraId="7D1A95E0" w14:textId="77777777" w:rsidR="00D50226" w:rsidRDefault="00D50226"/>
        </w:tc>
        <w:tc>
          <w:tcPr>
            <w:tcW w:w="360" w:type="dxa"/>
            <w:shd w:val="clear" w:color="auto" w:fill="DDDDDD"/>
          </w:tcPr>
          <w:p w14:paraId="7FF4A4DD" w14:textId="77777777" w:rsidR="00D50226" w:rsidRDefault="00D50226"/>
        </w:tc>
        <w:tc>
          <w:tcPr>
            <w:tcW w:w="360" w:type="dxa"/>
            <w:shd w:val="clear" w:color="auto" w:fill="DDDDDD"/>
          </w:tcPr>
          <w:p w14:paraId="6765A11A" w14:textId="77777777" w:rsidR="00D50226" w:rsidRDefault="00D50226">
            <w:pPr>
              <w:jc w:val="right"/>
            </w:pPr>
          </w:p>
        </w:tc>
        <w:tc>
          <w:tcPr>
            <w:tcW w:w="360" w:type="dxa"/>
            <w:shd w:val="clear" w:color="auto" w:fill="DDDDDD"/>
          </w:tcPr>
          <w:p w14:paraId="40E25529" w14:textId="77777777" w:rsidR="00D50226" w:rsidRDefault="00D50226">
            <w:pPr>
              <w:jc w:val="right"/>
            </w:pPr>
          </w:p>
        </w:tc>
        <w:tc>
          <w:tcPr>
            <w:tcW w:w="360" w:type="dxa"/>
            <w:shd w:val="clear" w:color="auto" w:fill="DDDDDD"/>
          </w:tcPr>
          <w:p w14:paraId="45E9E341" w14:textId="77777777" w:rsidR="00D50226" w:rsidRDefault="00D50226"/>
        </w:tc>
        <w:tc>
          <w:tcPr>
            <w:tcW w:w="1152" w:type="dxa"/>
            <w:shd w:val="clear" w:color="auto" w:fill="DDDDDD"/>
          </w:tcPr>
          <w:p w14:paraId="38C01AE4" w14:textId="77777777" w:rsidR="00D50226" w:rsidRDefault="00D50226">
            <w:pPr>
              <w:jc w:val="right"/>
            </w:pPr>
          </w:p>
        </w:tc>
      </w:tr>
      <w:tr w:rsidR="00D50226" w14:paraId="333D4396" w14:textId="77777777">
        <w:tc>
          <w:tcPr>
            <w:tcW w:w="864" w:type="dxa"/>
            <w:shd w:val="clear" w:color="auto" w:fill="EEEEEE"/>
          </w:tcPr>
          <w:p w14:paraId="3D8033CD" w14:textId="77777777" w:rsidR="00D50226" w:rsidRDefault="00D50226"/>
        </w:tc>
        <w:tc>
          <w:tcPr>
            <w:tcW w:w="1440" w:type="dxa"/>
            <w:shd w:val="clear" w:color="auto" w:fill="EEEEEE"/>
          </w:tcPr>
          <w:p w14:paraId="7A502586" w14:textId="77777777" w:rsidR="00D50226" w:rsidRDefault="00D50226"/>
        </w:tc>
        <w:tc>
          <w:tcPr>
            <w:tcW w:w="5472" w:type="dxa"/>
            <w:shd w:val="clear" w:color="auto" w:fill="EEEEEE"/>
          </w:tcPr>
          <w:p w14:paraId="6FBC6EA7" w14:textId="77777777" w:rsidR="00D50226" w:rsidRDefault="00D50226"/>
        </w:tc>
        <w:tc>
          <w:tcPr>
            <w:tcW w:w="4032" w:type="dxa"/>
            <w:shd w:val="clear" w:color="auto" w:fill="EEEEEE"/>
          </w:tcPr>
          <w:p w14:paraId="2AEDE8F1" w14:textId="77777777" w:rsidR="00D50226" w:rsidRDefault="00D50226"/>
        </w:tc>
        <w:tc>
          <w:tcPr>
            <w:tcW w:w="360" w:type="dxa"/>
            <w:shd w:val="clear" w:color="auto" w:fill="EEEEEE"/>
          </w:tcPr>
          <w:p w14:paraId="040E2B2A" w14:textId="77777777" w:rsidR="00D50226" w:rsidRDefault="00D50226"/>
        </w:tc>
        <w:tc>
          <w:tcPr>
            <w:tcW w:w="360" w:type="dxa"/>
            <w:shd w:val="clear" w:color="auto" w:fill="EEEEEE"/>
          </w:tcPr>
          <w:p w14:paraId="2E9A93EB" w14:textId="77777777" w:rsidR="00D50226" w:rsidRDefault="00D50226">
            <w:pPr>
              <w:jc w:val="right"/>
            </w:pPr>
          </w:p>
        </w:tc>
        <w:tc>
          <w:tcPr>
            <w:tcW w:w="360" w:type="dxa"/>
            <w:shd w:val="clear" w:color="auto" w:fill="EEEEEE"/>
          </w:tcPr>
          <w:p w14:paraId="7B2977E8" w14:textId="77777777" w:rsidR="00D50226" w:rsidRDefault="00D50226">
            <w:pPr>
              <w:jc w:val="right"/>
            </w:pPr>
          </w:p>
        </w:tc>
        <w:tc>
          <w:tcPr>
            <w:tcW w:w="360" w:type="dxa"/>
            <w:shd w:val="clear" w:color="auto" w:fill="EEEEEE"/>
          </w:tcPr>
          <w:p w14:paraId="00EA01CF" w14:textId="77777777" w:rsidR="00D50226" w:rsidRDefault="004659BD">
            <w:r>
              <w:rPr>
                <w:b/>
                <w:color w:val="000000"/>
                <w:sz w:val="20"/>
              </w:rPr>
              <w:t>Sub Total</w:t>
            </w:r>
          </w:p>
        </w:tc>
        <w:tc>
          <w:tcPr>
            <w:tcW w:w="1152" w:type="dxa"/>
            <w:shd w:val="clear" w:color="auto" w:fill="EEEEEE"/>
          </w:tcPr>
          <w:p w14:paraId="2C5425DC" w14:textId="77777777" w:rsidR="00D50226" w:rsidRDefault="004659BD">
            <w:pPr>
              <w:jc w:val="right"/>
            </w:pPr>
            <w:r>
              <w:rPr>
                <w:b/>
                <w:color w:val="000000"/>
                <w:sz w:val="20"/>
              </w:rPr>
              <w:t>-</w:t>
            </w:r>
          </w:p>
        </w:tc>
      </w:tr>
      <w:tr w:rsidR="00D50226" w14:paraId="19E2DD67" w14:textId="77777777">
        <w:tc>
          <w:tcPr>
            <w:tcW w:w="864" w:type="dxa"/>
            <w:shd w:val="clear" w:color="auto" w:fill="DBE4FF"/>
          </w:tcPr>
          <w:p w14:paraId="5056AE97" w14:textId="77777777" w:rsidR="00D50226" w:rsidRDefault="00D50226"/>
        </w:tc>
        <w:tc>
          <w:tcPr>
            <w:tcW w:w="1440" w:type="dxa"/>
            <w:shd w:val="clear" w:color="auto" w:fill="DBE4FF"/>
          </w:tcPr>
          <w:p w14:paraId="2874B7ED" w14:textId="77777777" w:rsidR="00D50226" w:rsidRDefault="00D50226"/>
        </w:tc>
        <w:tc>
          <w:tcPr>
            <w:tcW w:w="5472" w:type="dxa"/>
            <w:shd w:val="clear" w:color="auto" w:fill="DBE4FF"/>
          </w:tcPr>
          <w:p w14:paraId="20C0D1D2" w14:textId="77777777" w:rsidR="00D50226" w:rsidRDefault="00D50226"/>
        </w:tc>
        <w:tc>
          <w:tcPr>
            <w:tcW w:w="4032" w:type="dxa"/>
            <w:shd w:val="clear" w:color="auto" w:fill="DBE4FF"/>
          </w:tcPr>
          <w:p w14:paraId="203E2D26" w14:textId="77777777" w:rsidR="00D50226" w:rsidRDefault="00D50226"/>
        </w:tc>
        <w:tc>
          <w:tcPr>
            <w:tcW w:w="360" w:type="dxa"/>
            <w:shd w:val="clear" w:color="auto" w:fill="DBE4FF"/>
          </w:tcPr>
          <w:p w14:paraId="0C56C5B4" w14:textId="77777777" w:rsidR="00D50226" w:rsidRDefault="00D50226"/>
        </w:tc>
        <w:tc>
          <w:tcPr>
            <w:tcW w:w="360" w:type="dxa"/>
            <w:shd w:val="clear" w:color="auto" w:fill="DBE4FF"/>
          </w:tcPr>
          <w:p w14:paraId="77EB3506" w14:textId="77777777" w:rsidR="00D50226" w:rsidRDefault="00D50226">
            <w:pPr>
              <w:jc w:val="right"/>
            </w:pPr>
          </w:p>
        </w:tc>
        <w:tc>
          <w:tcPr>
            <w:tcW w:w="360" w:type="dxa"/>
            <w:shd w:val="clear" w:color="auto" w:fill="DBE4FF"/>
          </w:tcPr>
          <w:p w14:paraId="155E0E95" w14:textId="77777777" w:rsidR="00D50226" w:rsidRDefault="00D50226">
            <w:pPr>
              <w:jc w:val="right"/>
            </w:pPr>
          </w:p>
        </w:tc>
        <w:tc>
          <w:tcPr>
            <w:tcW w:w="360" w:type="dxa"/>
            <w:shd w:val="clear" w:color="auto" w:fill="DBE4FF"/>
          </w:tcPr>
          <w:p w14:paraId="54623714" w14:textId="77777777" w:rsidR="00D50226" w:rsidRDefault="004659BD">
            <w:r>
              <w:rPr>
                <w:b/>
                <w:color w:val="000000"/>
                <w:sz w:val="20"/>
              </w:rPr>
              <w:t>Grand Total</w:t>
            </w:r>
          </w:p>
        </w:tc>
        <w:tc>
          <w:tcPr>
            <w:tcW w:w="1152" w:type="dxa"/>
            <w:shd w:val="clear" w:color="auto" w:fill="DBE4FF"/>
          </w:tcPr>
          <w:p w14:paraId="56E7E902" w14:textId="77777777" w:rsidR="00D50226" w:rsidRDefault="004659BD">
            <w:pPr>
              <w:jc w:val="right"/>
            </w:pPr>
            <w:r>
              <w:rPr>
                <w:b/>
                <w:color w:val="000000"/>
                <w:sz w:val="20"/>
              </w:rPr>
              <w:t>$774,000</w:t>
            </w:r>
          </w:p>
        </w:tc>
      </w:tr>
    </w:tbl>
    <w:p w14:paraId="2F546C92" w14:textId="77777777" w:rsidR="00D50226" w:rsidRDefault="004659BD">
      <w:r>
        <w:br w:type="page"/>
      </w:r>
    </w:p>
    <w:p w14:paraId="54D5E0B3" w14:textId="77777777" w:rsidR="00D50226" w:rsidRDefault="004659BD">
      <w:pPr>
        <w:pStyle w:val="Heading3"/>
        <w:spacing w:after="60"/>
      </w:pPr>
      <w:r>
        <w:rPr>
          <w:b/>
          <w:color w:val="254885"/>
          <w:sz w:val="26"/>
        </w:rPr>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D50226" w14:paraId="406F6300" w14:textId="77777777">
        <w:tc>
          <w:tcPr>
            <w:tcW w:w="1800" w:type="dxa"/>
            <w:shd w:val="clear" w:color="auto" w:fill="BDCAFF"/>
          </w:tcPr>
          <w:p w14:paraId="2C1A0DB1" w14:textId="77777777" w:rsidR="00D50226" w:rsidRDefault="004659BD">
            <w:r>
              <w:rPr>
                <w:b/>
                <w:color w:val="000000"/>
                <w:sz w:val="20"/>
              </w:rPr>
              <w:t>Category/Name</w:t>
            </w:r>
          </w:p>
        </w:tc>
        <w:tc>
          <w:tcPr>
            <w:tcW w:w="1800" w:type="dxa"/>
            <w:shd w:val="clear" w:color="auto" w:fill="BDCAFF"/>
          </w:tcPr>
          <w:p w14:paraId="7E8C10E5" w14:textId="77777777" w:rsidR="00D50226" w:rsidRDefault="004659BD">
            <w:r>
              <w:rPr>
                <w:b/>
                <w:color w:val="000000"/>
                <w:sz w:val="20"/>
              </w:rPr>
              <w:t>Subcategory or Type</w:t>
            </w:r>
          </w:p>
        </w:tc>
        <w:tc>
          <w:tcPr>
            <w:tcW w:w="3240" w:type="dxa"/>
            <w:shd w:val="clear" w:color="auto" w:fill="BDCAFF"/>
          </w:tcPr>
          <w:p w14:paraId="5E7119F9" w14:textId="77777777" w:rsidR="00D50226" w:rsidRDefault="004659BD">
            <w:r>
              <w:rPr>
                <w:b/>
                <w:color w:val="000000"/>
                <w:sz w:val="20"/>
              </w:rPr>
              <w:t>Description</w:t>
            </w:r>
          </w:p>
        </w:tc>
        <w:tc>
          <w:tcPr>
            <w:tcW w:w="7560" w:type="dxa"/>
            <w:shd w:val="clear" w:color="auto" w:fill="BDCAFF"/>
          </w:tcPr>
          <w:p w14:paraId="33FE5E2B" w14:textId="77777777" w:rsidR="00D50226" w:rsidRDefault="004659BD">
            <w:r>
              <w:rPr>
                <w:b/>
                <w:color w:val="000000"/>
                <w:sz w:val="20"/>
              </w:rPr>
              <w:t>Justification Ineligible Expense or Classified Staff Request</w:t>
            </w:r>
          </w:p>
        </w:tc>
      </w:tr>
    </w:tbl>
    <w:p w14:paraId="0C35C681" w14:textId="77777777" w:rsidR="00D50226" w:rsidRDefault="004659BD">
      <w:r>
        <w:br w:type="page"/>
      </w:r>
    </w:p>
    <w:p w14:paraId="060CEBA1" w14:textId="77777777" w:rsidR="00D50226" w:rsidRDefault="004659BD">
      <w:pPr>
        <w:pStyle w:val="Heading3"/>
        <w:spacing w:after="60"/>
      </w:pPr>
      <w:r>
        <w:rPr>
          <w:b/>
          <w:color w:val="254885"/>
          <w:sz w:val="26"/>
        </w:rPr>
        <w:t>Non ENRTF Funds</w:t>
      </w:r>
    </w:p>
    <w:tbl>
      <w:tblPr>
        <w:tblStyle w:val="TableGrid"/>
        <w:tblW w:w="0" w:type="auto"/>
        <w:tblLook w:val="04A0" w:firstRow="1" w:lastRow="0" w:firstColumn="1" w:lastColumn="0" w:noHBand="0" w:noVBand="1"/>
      </w:tblPr>
      <w:tblGrid>
        <w:gridCol w:w="1080"/>
        <w:gridCol w:w="4675"/>
        <w:gridCol w:w="6116"/>
        <w:gridCol w:w="1080"/>
        <w:gridCol w:w="1439"/>
      </w:tblGrid>
      <w:tr w:rsidR="00D50226" w14:paraId="59D970A7" w14:textId="77777777">
        <w:tc>
          <w:tcPr>
            <w:tcW w:w="1080" w:type="dxa"/>
            <w:shd w:val="clear" w:color="auto" w:fill="BDCAFF"/>
          </w:tcPr>
          <w:p w14:paraId="38B82BC6" w14:textId="77777777" w:rsidR="00D50226" w:rsidRDefault="004659BD">
            <w:r>
              <w:rPr>
                <w:b/>
                <w:color w:val="000000"/>
                <w:sz w:val="20"/>
              </w:rPr>
              <w:t>Category</w:t>
            </w:r>
          </w:p>
        </w:tc>
        <w:tc>
          <w:tcPr>
            <w:tcW w:w="4680" w:type="dxa"/>
            <w:shd w:val="clear" w:color="auto" w:fill="BDCAFF"/>
          </w:tcPr>
          <w:p w14:paraId="0C740BD2" w14:textId="77777777" w:rsidR="00D50226" w:rsidRDefault="004659BD">
            <w:r>
              <w:rPr>
                <w:b/>
                <w:color w:val="000000"/>
                <w:sz w:val="20"/>
              </w:rPr>
              <w:t>Specific Source</w:t>
            </w:r>
          </w:p>
        </w:tc>
        <w:tc>
          <w:tcPr>
            <w:tcW w:w="6120" w:type="dxa"/>
            <w:shd w:val="clear" w:color="auto" w:fill="BDCAFF"/>
          </w:tcPr>
          <w:p w14:paraId="5AF6364D" w14:textId="77777777" w:rsidR="00D50226" w:rsidRDefault="004659BD">
            <w:r>
              <w:rPr>
                <w:b/>
                <w:color w:val="000000"/>
                <w:sz w:val="20"/>
              </w:rPr>
              <w:t>Use</w:t>
            </w:r>
          </w:p>
        </w:tc>
        <w:tc>
          <w:tcPr>
            <w:tcW w:w="1080" w:type="dxa"/>
            <w:shd w:val="clear" w:color="auto" w:fill="BDCAFF"/>
          </w:tcPr>
          <w:p w14:paraId="328E1EF6" w14:textId="77777777" w:rsidR="00D50226" w:rsidRDefault="004659BD">
            <w:r>
              <w:rPr>
                <w:b/>
                <w:color w:val="000000"/>
                <w:sz w:val="20"/>
              </w:rPr>
              <w:t>Status</w:t>
            </w:r>
          </w:p>
        </w:tc>
        <w:tc>
          <w:tcPr>
            <w:tcW w:w="1440" w:type="dxa"/>
            <w:shd w:val="clear" w:color="auto" w:fill="BDCAFF"/>
          </w:tcPr>
          <w:p w14:paraId="114687EE" w14:textId="77777777" w:rsidR="00D50226" w:rsidRDefault="004659BD">
            <w:r>
              <w:rPr>
                <w:b/>
                <w:color w:val="000000"/>
                <w:sz w:val="20"/>
              </w:rPr>
              <w:t>Amount</w:t>
            </w:r>
          </w:p>
        </w:tc>
      </w:tr>
      <w:tr w:rsidR="00D50226" w14:paraId="615AAE98" w14:textId="77777777">
        <w:tc>
          <w:tcPr>
            <w:tcW w:w="1080" w:type="dxa"/>
            <w:shd w:val="clear" w:color="auto" w:fill="DDDDDD"/>
          </w:tcPr>
          <w:p w14:paraId="05C3A38B" w14:textId="77777777" w:rsidR="00D50226" w:rsidRDefault="004659BD">
            <w:r>
              <w:rPr>
                <w:b/>
                <w:color w:val="000000"/>
                <w:sz w:val="20"/>
              </w:rPr>
              <w:t>State</w:t>
            </w:r>
          </w:p>
        </w:tc>
        <w:tc>
          <w:tcPr>
            <w:tcW w:w="4680" w:type="dxa"/>
            <w:shd w:val="clear" w:color="auto" w:fill="DDDDDD"/>
          </w:tcPr>
          <w:p w14:paraId="3D65BC0D" w14:textId="77777777" w:rsidR="00D50226" w:rsidRDefault="00D50226"/>
        </w:tc>
        <w:tc>
          <w:tcPr>
            <w:tcW w:w="6120" w:type="dxa"/>
            <w:shd w:val="clear" w:color="auto" w:fill="DDDDDD"/>
          </w:tcPr>
          <w:p w14:paraId="02EC0D2D" w14:textId="77777777" w:rsidR="00D50226" w:rsidRDefault="00D50226"/>
        </w:tc>
        <w:tc>
          <w:tcPr>
            <w:tcW w:w="1080" w:type="dxa"/>
            <w:shd w:val="clear" w:color="auto" w:fill="DDDDDD"/>
          </w:tcPr>
          <w:p w14:paraId="34C231A5" w14:textId="77777777" w:rsidR="00D50226" w:rsidRDefault="00D50226"/>
        </w:tc>
        <w:tc>
          <w:tcPr>
            <w:tcW w:w="1440" w:type="dxa"/>
            <w:shd w:val="clear" w:color="auto" w:fill="DDDDDD"/>
          </w:tcPr>
          <w:p w14:paraId="18F74690" w14:textId="77777777" w:rsidR="00D50226" w:rsidRDefault="00D50226">
            <w:pPr>
              <w:jc w:val="right"/>
            </w:pPr>
          </w:p>
        </w:tc>
      </w:tr>
      <w:tr w:rsidR="00D50226" w14:paraId="151F943E" w14:textId="77777777">
        <w:tc>
          <w:tcPr>
            <w:tcW w:w="1080" w:type="dxa"/>
            <w:shd w:val="clear" w:color="auto" w:fill="EEEEEE"/>
          </w:tcPr>
          <w:p w14:paraId="6EE8E478" w14:textId="77777777" w:rsidR="00D50226" w:rsidRDefault="00D50226"/>
        </w:tc>
        <w:tc>
          <w:tcPr>
            <w:tcW w:w="4680" w:type="dxa"/>
            <w:shd w:val="clear" w:color="auto" w:fill="EEEEEE"/>
          </w:tcPr>
          <w:p w14:paraId="7791B4F8" w14:textId="77777777" w:rsidR="00D50226" w:rsidRDefault="00D50226"/>
        </w:tc>
        <w:tc>
          <w:tcPr>
            <w:tcW w:w="6120" w:type="dxa"/>
            <w:shd w:val="clear" w:color="auto" w:fill="EEEEEE"/>
          </w:tcPr>
          <w:p w14:paraId="2BD88528" w14:textId="77777777" w:rsidR="00D50226" w:rsidRDefault="00D50226"/>
        </w:tc>
        <w:tc>
          <w:tcPr>
            <w:tcW w:w="1080" w:type="dxa"/>
            <w:shd w:val="clear" w:color="auto" w:fill="EEEEEE"/>
          </w:tcPr>
          <w:p w14:paraId="2C791B23" w14:textId="77777777" w:rsidR="00D50226" w:rsidRDefault="004659BD">
            <w:r>
              <w:rPr>
                <w:b/>
                <w:color w:val="000000"/>
                <w:sz w:val="20"/>
              </w:rPr>
              <w:t>State Sub Total</w:t>
            </w:r>
          </w:p>
        </w:tc>
        <w:tc>
          <w:tcPr>
            <w:tcW w:w="1440" w:type="dxa"/>
            <w:shd w:val="clear" w:color="auto" w:fill="EEEEEE"/>
          </w:tcPr>
          <w:p w14:paraId="3D12CBC2" w14:textId="77777777" w:rsidR="00D50226" w:rsidRDefault="004659BD">
            <w:pPr>
              <w:jc w:val="right"/>
            </w:pPr>
            <w:r>
              <w:rPr>
                <w:b/>
                <w:color w:val="000000"/>
                <w:sz w:val="20"/>
              </w:rPr>
              <w:t>-</w:t>
            </w:r>
          </w:p>
        </w:tc>
      </w:tr>
      <w:tr w:rsidR="00D50226" w14:paraId="7286B3C8" w14:textId="77777777">
        <w:tc>
          <w:tcPr>
            <w:tcW w:w="1080" w:type="dxa"/>
            <w:shd w:val="clear" w:color="auto" w:fill="DDDDDD"/>
          </w:tcPr>
          <w:p w14:paraId="7786BBED" w14:textId="77777777" w:rsidR="00D50226" w:rsidRDefault="004659BD">
            <w:r>
              <w:rPr>
                <w:b/>
                <w:color w:val="000000"/>
                <w:sz w:val="20"/>
              </w:rPr>
              <w:t>Non-State</w:t>
            </w:r>
          </w:p>
        </w:tc>
        <w:tc>
          <w:tcPr>
            <w:tcW w:w="4680" w:type="dxa"/>
            <w:shd w:val="clear" w:color="auto" w:fill="DDDDDD"/>
          </w:tcPr>
          <w:p w14:paraId="06E47627" w14:textId="77777777" w:rsidR="00D50226" w:rsidRDefault="00D50226"/>
        </w:tc>
        <w:tc>
          <w:tcPr>
            <w:tcW w:w="6120" w:type="dxa"/>
            <w:shd w:val="clear" w:color="auto" w:fill="DDDDDD"/>
          </w:tcPr>
          <w:p w14:paraId="05955DCF" w14:textId="77777777" w:rsidR="00D50226" w:rsidRDefault="00D50226"/>
        </w:tc>
        <w:tc>
          <w:tcPr>
            <w:tcW w:w="1080" w:type="dxa"/>
            <w:shd w:val="clear" w:color="auto" w:fill="DDDDDD"/>
          </w:tcPr>
          <w:p w14:paraId="4E3C850C" w14:textId="77777777" w:rsidR="00D50226" w:rsidRDefault="00D50226"/>
        </w:tc>
        <w:tc>
          <w:tcPr>
            <w:tcW w:w="1440" w:type="dxa"/>
            <w:shd w:val="clear" w:color="auto" w:fill="DDDDDD"/>
          </w:tcPr>
          <w:p w14:paraId="02C8F5B4" w14:textId="77777777" w:rsidR="00D50226" w:rsidRDefault="00D50226">
            <w:pPr>
              <w:jc w:val="right"/>
            </w:pPr>
          </w:p>
        </w:tc>
      </w:tr>
      <w:tr w:rsidR="00D50226" w14:paraId="72DDF568" w14:textId="77777777">
        <w:tc>
          <w:tcPr>
            <w:tcW w:w="1080" w:type="dxa"/>
          </w:tcPr>
          <w:p w14:paraId="34AC051B" w14:textId="77777777" w:rsidR="00D50226" w:rsidRDefault="004659BD">
            <w:r>
              <w:rPr>
                <w:sz w:val="20"/>
              </w:rPr>
              <w:t>In-Kind</w:t>
            </w:r>
          </w:p>
        </w:tc>
        <w:tc>
          <w:tcPr>
            <w:tcW w:w="4680" w:type="dxa"/>
          </w:tcPr>
          <w:p w14:paraId="464CBA8B" w14:textId="77777777" w:rsidR="00D50226" w:rsidRDefault="004659BD">
            <w:r>
              <w:rPr>
                <w:sz w:val="20"/>
              </w:rPr>
              <w:t>UMN unrecovered indirect costs are calculated at the UMN negotiated rate for research of 55% modified total direct costs.</w:t>
            </w:r>
          </w:p>
        </w:tc>
        <w:tc>
          <w:tcPr>
            <w:tcW w:w="6120" w:type="dxa"/>
          </w:tcPr>
          <w:p w14:paraId="089D4941" w14:textId="77777777" w:rsidR="00D50226" w:rsidRDefault="004659BD">
            <w:r>
              <w:rPr>
                <w:sz w:val="20"/>
              </w:rPr>
              <w:t>Indirect costs are those costs incurred for common or joint objectives that cannot be readily identified with a specific sponsored program or institutional activity. Examples include utilities, building maintenance, clerical salaries, and general supplies. (https://research.umn.edu/units/oca/fa-costs/direct-indirect-costs)</w:t>
            </w:r>
          </w:p>
        </w:tc>
        <w:tc>
          <w:tcPr>
            <w:tcW w:w="1080" w:type="dxa"/>
          </w:tcPr>
          <w:p w14:paraId="15100587" w14:textId="77777777" w:rsidR="00D50226" w:rsidRDefault="004659BD">
            <w:r>
              <w:rPr>
                <w:sz w:val="20"/>
              </w:rPr>
              <w:t>Secured</w:t>
            </w:r>
          </w:p>
        </w:tc>
        <w:tc>
          <w:tcPr>
            <w:tcW w:w="1440" w:type="dxa"/>
          </w:tcPr>
          <w:p w14:paraId="22B0C763" w14:textId="77777777" w:rsidR="00D50226" w:rsidRDefault="004659BD">
            <w:pPr>
              <w:jc w:val="right"/>
            </w:pPr>
            <w:r>
              <w:rPr>
                <w:sz w:val="20"/>
              </w:rPr>
              <w:t>$367,303</w:t>
            </w:r>
          </w:p>
        </w:tc>
      </w:tr>
      <w:tr w:rsidR="00D50226" w14:paraId="23BC69DA" w14:textId="77777777">
        <w:tc>
          <w:tcPr>
            <w:tcW w:w="1080" w:type="dxa"/>
          </w:tcPr>
          <w:p w14:paraId="481C8BD2" w14:textId="77777777" w:rsidR="00D50226" w:rsidRDefault="004659BD">
            <w:r>
              <w:rPr>
                <w:sz w:val="20"/>
              </w:rPr>
              <w:t>In-Kind</w:t>
            </w:r>
          </w:p>
        </w:tc>
        <w:tc>
          <w:tcPr>
            <w:tcW w:w="4680" w:type="dxa"/>
          </w:tcPr>
          <w:p w14:paraId="0A2CC6A4" w14:textId="77777777" w:rsidR="00D50226" w:rsidRDefault="004659BD">
            <w:r>
              <w:rPr>
                <w:sz w:val="20"/>
              </w:rPr>
              <w:t>USDA Forest Service-Northern Research Station</w:t>
            </w:r>
          </w:p>
        </w:tc>
        <w:tc>
          <w:tcPr>
            <w:tcW w:w="6120" w:type="dxa"/>
          </w:tcPr>
          <w:p w14:paraId="72CD42C3" w14:textId="77777777" w:rsidR="00D50226" w:rsidRDefault="004659BD">
            <w:r>
              <w:rPr>
                <w:sz w:val="20"/>
              </w:rPr>
              <w:t>The FS-NRS estimates in-kind support for the proposed project to be $400,000. This includes in-kind salary + fringe for each year of the project (0.25 FTE Palik; 0.25 FTE technician), as well as in-kind use of Forest Service ATV and trailer and office and laboratory space.  In addition, an existing black ash EAB adaption experiments on the Chippewa National Forest that will be used in this project are supported by operating funds (~$40,000/year) of the USDA Forest Service Northern Research Station.  See attached letter.</w:t>
            </w:r>
          </w:p>
        </w:tc>
        <w:tc>
          <w:tcPr>
            <w:tcW w:w="1080" w:type="dxa"/>
          </w:tcPr>
          <w:p w14:paraId="47873417" w14:textId="77777777" w:rsidR="00D50226" w:rsidRDefault="004659BD">
            <w:r>
              <w:rPr>
                <w:sz w:val="20"/>
              </w:rPr>
              <w:t>Secured</w:t>
            </w:r>
          </w:p>
        </w:tc>
        <w:tc>
          <w:tcPr>
            <w:tcW w:w="1440" w:type="dxa"/>
          </w:tcPr>
          <w:p w14:paraId="28E63CEF" w14:textId="77777777" w:rsidR="00D50226" w:rsidRDefault="004659BD">
            <w:pPr>
              <w:jc w:val="right"/>
            </w:pPr>
            <w:r>
              <w:rPr>
                <w:sz w:val="20"/>
              </w:rPr>
              <w:t>$400,000</w:t>
            </w:r>
          </w:p>
        </w:tc>
      </w:tr>
      <w:tr w:rsidR="00D50226" w14:paraId="311A6470" w14:textId="77777777">
        <w:tc>
          <w:tcPr>
            <w:tcW w:w="1080" w:type="dxa"/>
          </w:tcPr>
          <w:p w14:paraId="0E359F8C" w14:textId="77777777" w:rsidR="00D50226" w:rsidRDefault="004659BD">
            <w:r>
              <w:rPr>
                <w:sz w:val="20"/>
              </w:rPr>
              <w:t>In-Kind</w:t>
            </w:r>
          </w:p>
        </w:tc>
        <w:tc>
          <w:tcPr>
            <w:tcW w:w="4680" w:type="dxa"/>
          </w:tcPr>
          <w:p w14:paraId="3A367F0C" w14:textId="77777777" w:rsidR="00D50226" w:rsidRDefault="004659BD">
            <w:r>
              <w:rPr>
                <w:sz w:val="20"/>
              </w:rPr>
              <w:t>University of Vermont</w:t>
            </w:r>
          </w:p>
        </w:tc>
        <w:tc>
          <w:tcPr>
            <w:tcW w:w="6120" w:type="dxa"/>
          </w:tcPr>
          <w:p w14:paraId="57B4CA3F" w14:textId="77777777" w:rsidR="00D50226" w:rsidRDefault="004659BD">
            <w:r>
              <w:rPr>
                <w:sz w:val="20"/>
              </w:rPr>
              <w:t>The in-kind support will be provided by the University of Vermont for Anthony D'Amato's in-kind salary + fringe for each year of the project (0.10 FTE). See attached letter.</w:t>
            </w:r>
          </w:p>
        </w:tc>
        <w:tc>
          <w:tcPr>
            <w:tcW w:w="1080" w:type="dxa"/>
          </w:tcPr>
          <w:p w14:paraId="4DBFB963" w14:textId="77777777" w:rsidR="00D50226" w:rsidRDefault="004659BD">
            <w:r>
              <w:rPr>
                <w:sz w:val="20"/>
              </w:rPr>
              <w:t>Secured</w:t>
            </w:r>
          </w:p>
        </w:tc>
        <w:tc>
          <w:tcPr>
            <w:tcW w:w="1440" w:type="dxa"/>
          </w:tcPr>
          <w:p w14:paraId="4F37F763" w14:textId="77777777" w:rsidR="00D50226" w:rsidRDefault="004659BD">
            <w:pPr>
              <w:jc w:val="right"/>
            </w:pPr>
            <w:r>
              <w:rPr>
                <w:sz w:val="20"/>
              </w:rPr>
              <w:t>$68,600</w:t>
            </w:r>
          </w:p>
        </w:tc>
      </w:tr>
      <w:tr w:rsidR="00D50226" w14:paraId="23977320" w14:textId="77777777">
        <w:tc>
          <w:tcPr>
            <w:tcW w:w="1080" w:type="dxa"/>
            <w:shd w:val="clear" w:color="auto" w:fill="EEEEEE"/>
          </w:tcPr>
          <w:p w14:paraId="5C8BDD80" w14:textId="77777777" w:rsidR="00D50226" w:rsidRDefault="00D50226"/>
        </w:tc>
        <w:tc>
          <w:tcPr>
            <w:tcW w:w="4680" w:type="dxa"/>
            <w:shd w:val="clear" w:color="auto" w:fill="EEEEEE"/>
          </w:tcPr>
          <w:p w14:paraId="7CBD55E8" w14:textId="77777777" w:rsidR="00D50226" w:rsidRDefault="00D50226"/>
        </w:tc>
        <w:tc>
          <w:tcPr>
            <w:tcW w:w="6120" w:type="dxa"/>
            <w:shd w:val="clear" w:color="auto" w:fill="EEEEEE"/>
          </w:tcPr>
          <w:p w14:paraId="0695A064" w14:textId="77777777" w:rsidR="00D50226" w:rsidRDefault="00D50226"/>
        </w:tc>
        <w:tc>
          <w:tcPr>
            <w:tcW w:w="1080" w:type="dxa"/>
            <w:shd w:val="clear" w:color="auto" w:fill="EEEEEE"/>
          </w:tcPr>
          <w:p w14:paraId="3536E097" w14:textId="77777777" w:rsidR="00D50226" w:rsidRDefault="004659BD">
            <w:r>
              <w:rPr>
                <w:b/>
                <w:color w:val="000000"/>
                <w:sz w:val="20"/>
              </w:rPr>
              <w:t>Non State Sub Total</w:t>
            </w:r>
          </w:p>
        </w:tc>
        <w:tc>
          <w:tcPr>
            <w:tcW w:w="1440" w:type="dxa"/>
            <w:shd w:val="clear" w:color="auto" w:fill="EEEEEE"/>
          </w:tcPr>
          <w:p w14:paraId="1552C68B" w14:textId="77777777" w:rsidR="00D50226" w:rsidRDefault="004659BD">
            <w:pPr>
              <w:jc w:val="right"/>
            </w:pPr>
            <w:r>
              <w:rPr>
                <w:b/>
                <w:color w:val="000000"/>
                <w:sz w:val="20"/>
              </w:rPr>
              <w:t>$835,903</w:t>
            </w:r>
          </w:p>
        </w:tc>
      </w:tr>
      <w:tr w:rsidR="00D50226" w14:paraId="26C057B2" w14:textId="77777777">
        <w:tc>
          <w:tcPr>
            <w:tcW w:w="1080" w:type="dxa"/>
            <w:shd w:val="clear" w:color="auto" w:fill="DBE4FF"/>
          </w:tcPr>
          <w:p w14:paraId="0428680C" w14:textId="77777777" w:rsidR="00D50226" w:rsidRDefault="00D50226"/>
        </w:tc>
        <w:tc>
          <w:tcPr>
            <w:tcW w:w="4680" w:type="dxa"/>
            <w:shd w:val="clear" w:color="auto" w:fill="DBE4FF"/>
          </w:tcPr>
          <w:p w14:paraId="1D2C4A89" w14:textId="77777777" w:rsidR="00D50226" w:rsidRDefault="00D50226"/>
        </w:tc>
        <w:tc>
          <w:tcPr>
            <w:tcW w:w="6120" w:type="dxa"/>
            <w:shd w:val="clear" w:color="auto" w:fill="DBE4FF"/>
          </w:tcPr>
          <w:p w14:paraId="473429C2" w14:textId="77777777" w:rsidR="00D50226" w:rsidRDefault="00D50226"/>
        </w:tc>
        <w:tc>
          <w:tcPr>
            <w:tcW w:w="1080" w:type="dxa"/>
            <w:shd w:val="clear" w:color="auto" w:fill="DBE4FF"/>
          </w:tcPr>
          <w:p w14:paraId="3732D5F6" w14:textId="77777777" w:rsidR="00D50226" w:rsidRDefault="004659BD">
            <w:r>
              <w:rPr>
                <w:b/>
                <w:color w:val="000000"/>
                <w:sz w:val="20"/>
              </w:rPr>
              <w:t>Funds Total</w:t>
            </w:r>
          </w:p>
        </w:tc>
        <w:tc>
          <w:tcPr>
            <w:tcW w:w="1440" w:type="dxa"/>
            <w:shd w:val="clear" w:color="auto" w:fill="DBE4FF"/>
          </w:tcPr>
          <w:p w14:paraId="34471A15" w14:textId="77777777" w:rsidR="00D50226" w:rsidRDefault="004659BD">
            <w:pPr>
              <w:jc w:val="right"/>
            </w:pPr>
            <w:r>
              <w:rPr>
                <w:b/>
                <w:color w:val="000000"/>
                <w:sz w:val="20"/>
              </w:rPr>
              <w:t>$835,903</w:t>
            </w:r>
          </w:p>
        </w:tc>
      </w:tr>
    </w:tbl>
    <w:p w14:paraId="3BF106C1" w14:textId="77777777" w:rsidR="00D50226" w:rsidRDefault="004659BD">
      <w:r>
        <w:br w:type="page"/>
      </w:r>
    </w:p>
    <w:p w14:paraId="289CF1B5" w14:textId="77777777" w:rsidR="00D50226" w:rsidRDefault="00D50226">
      <w:pPr>
        <w:sectPr w:rsidR="00D50226">
          <w:pgSz w:w="15840" w:h="12240" w:orient="landscape"/>
          <w:pgMar w:top="720" w:right="720" w:bottom="720" w:left="720" w:header="720" w:footer="720" w:gutter="0"/>
          <w:cols w:space="720"/>
          <w:docGrid w:linePitch="360"/>
        </w:sectPr>
      </w:pPr>
    </w:p>
    <w:p w14:paraId="27F16D32" w14:textId="77777777" w:rsidR="00D50226" w:rsidRDefault="004659BD">
      <w:pPr>
        <w:pStyle w:val="Heading2"/>
        <w:spacing w:before="0" w:after="80"/>
      </w:pPr>
      <w:r>
        <w:rPr>
          <w:b/>
          <w:color w:val="2C559C"/>
          <w:sz w:val="28"/>
        </w:rPr>
        <w:t>Attachments</w:t>
      </w:r>
    </w:p>
    <w:p w14:paraId="73F6D2BB" w14:textId="77777777" w:rsidR="00D50226" w:rsidRDefault="004659BD">
      <w:pPr>
        <w:pStyle w:val="Heading3"/>
        <w:spacing w:after="60"/>
      </w:pPr>
      <w:r>
        <w:rPr>
          <w:b/>
          <w:color w:val="254885"/>
          <w:sz w:val="26"/>
        </w:rPr>
        <w:t>Required Attachments</w:t>
      </w:r>
    </w:p>
    <w:p w14:paraId="5EFF3948" w14:textId="77777777" w:rsidR="00D50226" w:rsidRDefault="004659BD">
      <w:pPr>
        <w:pStyle w:val="Heading4"/>
        <w:spacing w:before="40" w:after="20"/>
      </w:pPr>
      <w:r>
        <w:rPr>
          <w:b/>
          <w:color w:val="000000"/>
          <w:sz w:val="24"/>
        </w:rPr>
        <w:t>Visual Component</w:t>
      </w:r>
    </w:p>
    <w:p w14:paraId="004567FC" w14:textId="77777777" w:rsidR="00D50226" w:rsidRDefault="004659BD">
      <w:r>
        <w:t xml:space="preserve">File: </w:t>
      </w:r>
      <w:hyperlink r:id="rId15">
        <w:r>
          <w:rPr>
            <w:color w:val="0563C1" w:themeColor="hyperlink"/>
            <w:u w:val="single"/>
          </w:rPr>
          <w:t>0736ed07-08f.pdf</w:t>
        </w:r>
      </w:hyperlink>
    </w:p>
    <w:p w14:paraId="01B2E673" w14:textId="77777777" w:rsidR="00D50226" w:rsidRDefault="004659BD">
      <w:pPr>
        <w:pStyle w:val="Heading4"/>
        <w:spacing w:before="40" w:after="20"/>
      </w:pPr>
      <w:r>
        <w:rPr>
          <w:b/>
          <w:color w:val="000000"/>
          <w:sz w:val="24"/>
        </w:rPr>
        <w:t>Alternate Text for Visual Component</w:t>
      </w:r>
    </w:p>
    <w:p w14:paraId="473F6A39" w14:textId="77777777" w:rsidR="00D50226" w:rsidRDefault="004659BD">
      <w:r>
        <w:t>Visual shows pictures of the ongoing large-scale experiment we will utilize, potential replacement tree species, and a map showing the extent of ash across the state.</w:t>
      </w:r>
    </w:p>
    <w:p w14:paraId="66DAE782" w14:textId="77777777" w:rsidR="00D50226" w:rsidRDefault="004659BD">
      <w:pPr>
        <w:pStyle w:val="Heading3"/>
        <w:spacing w:after="60"/>
      </w:pPr>
      <w:r>
        <w:rPr>
          <w:b/>
          <w:color w:val="254885"/>
          <w:sz w:val="26"/>
        </w:rPr>
        <w:t>Optional Attachments</w:t>
      </w:r>
    </w:p>
    <w:p w14:paraId="76F045D5" w14:textId="77777777" w:rsidR="00D50226" w:rsidRDefault="004659BD">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D50226" w14:paraId="72E5C37D" w14:textId="77777777">
        <w:tc>
          <w:tcPr>
            <w:tcW w:w="5400" w:type="dxa"/>
            <w:shd w:val="clear" w:color="auto" w:fill="BDCAFF"/>
          </w:tcPr>
          <w:p w14:paraId="7AB3F3E3" w14:textId="77777777" w:rsidR="00D50226" w:rsidRDefault="004659BD">
            <w:r>
              <w:rPr>
                <w:b/>
                <w:color w:val="000000"/>
                <w:sz w:val="20"/>
              </w:rPr>
              <w:t>Title</w:t>
            </w:r>
          </w:p>
        </w:tc>
        <w:tc>
          <w:tcPr>
            <w:tcW w:w="5400" w:type="dxa"/>
            <w:shd w:val="clear" w:color="auto" w:fill="BDCAFF"/>
          </w:tcPr>
          <w:p w14:paraId="64A040E0" w14:textId="77777777" w:rsidR="00D50226" w:rsidRDefault="004659BD">
            <w:r>
              <w:rPr>
                <w:b/>
                <w:color w:val="000000"/>
                <w:sz w:val="20"/>
              </w:rPr>
              <w:t>File</w:t>
            </w:r>
          </w:p>
        </w:tc>
      </w:tr>
      <w:tr w:rsidR="00D50226" w14:paraId="615CCD2F" w14:textId="77777777">
        <w:tc>
          <w:tcPr>
            <w:tcW w:w="5400" w:type="dxa"/>
          </w:tcPr>
          <w:p w14:paraId="738984BF" w14:textId="77777777" w:rsidR="00D50226" w:rsidRDefault="004659BD">
            <w:r>
              <w:rPr>
                <w:sz w:val="20"/>
              </w:rPr>
              <w:t>USDA FS-NRS In-kind letter</w:t>
            </w:r>
          </w:p>
        </w:tc>
        <w:tc>
          <w:tcPr>
            <w:tcW w:w="5400" w:type="dxa"/>
          </w:tcPr>
          <w:p w14:paraId="7DB69AC7" w14:textId="77777777" w:rsidR="00D50226" w:rsidRDefault="006943C7">
            <w:hyperlink r:id="rId16">
              <w:r w:rsidR="004659BD">
                <w:rPr>
                  <w:color w:val="0563C1" w:themeColor="hyperlink"/>
                  <w:sz w:val="20"/>
                  <w:u w:val="single"/>
                </w:rPr>
                <w:t>f70a0d9f-bd2.doc</w:t>
              </w:r>
            </w:hyperlink>
          </w:p>
        </w:tc>
      </w:tr>
      <w:tr w:rsidR="00D50226" w14:paraId="0C080B7F" w14:textId="77777777">
        <w:tc>
          <w:tcPr>
            <w:tcW w:w="5400" w:type="dxa"/>
          </w:tcPr>
          <w:p w14:paraId="40387EE2" w14:textId="77777777" w:rsidR="00D50226" w:rsidRDefault="004659BD">
            <w:r>
              <w:rPr>
                <w:sz w:val="20"/>
              </w:rPr>
              <w:t>University of Vermont In-kind letter</w:t>
            </w:r>
          </w:p>
        </w:tc>
        <w:tc>
          <w:tcPr>
            <w:tcW w:w="5400" w:type="dxa"/>
          </w:tcPr>
          <w:p w14:paraId="526872C7" w14:textId="77777777" w:rsidR="00D50226" w:rsidRDefault="006943C7">
            <w:hyperlink r:id="rId17">
              <w:r w:rsidR="004659BD">
                <w:rPr>
                  <w:color w:val="0563C1" w:themeColor="hyperlink"/>
                  <w:sz w:val="20"/>
                  <w:u w:val="single"/>
                </w:rPr>
                <w:t>eeecc363-3c8.doc</w:t>
              </w:r>
            </w:hyperlink>
          </w:p>
        </w:tc>
      </w:tr>
      <w:tr w:rsidR="00D50226" w14:paraId="6551BD78" w14:textId="77777777">
        <w:tc>
          <w:tcPr>
            <w:tcW w:w="5400" w:type="dxa"/>
          </w:tcPr>
          <w:p w14:paraId="2BADBA64" w14:textId="77777777" w:rsidR="00D50226" w:rsidRDefault="004659BD">
            <w:r>
              <w:rPr>
                <w:sz w:val="20"/>
              </w:rPr>
              <w:t>Sponsored Projects Approval Letter</w:t>
            </w:r>
          </w:p>
        </w:tc>
        <w:tc>
          <w:tcPr>
            <w:tcW w:w="5400" w:type="dxa"/>
          </w:tcPr>
          <w:p w14:paraId="42D44B18" w14:textId="77777777" w:rsidR="00D50226" w:rsidRDefault="006943C7">
            <w:hyperlink r:id="rId18">
              <w:r w:rsidR="004659BD">
                <w:rPr>
                  <w:color w:val="0563C1" w:themeColor="hyperlink"/>
                  <w:sz w:val="20"/>
                  <w:u w:val="single"/>
                </w:rPr>
                <w:t>31eb5588-ace.pdf</w:t>
              </w:r>
            </w:hyperlink>
          </w:p>
        </w:tc>
      </w:tr>
    </w:tbl>
    <w:p w14:paraId="0BDE9810" w14:textId="77777777" w:rsidR="00D50226" w:rsidRDefault="00D50226"/>
    <w:p w14:paraId="757C4DC4" w14:textId="77777777" w:rsidR="00D50226" w:rsidRDefault="00D50226"/>
    <w:p w14:paraId="3CC03BA2" w14:textId="77777777" w:rsidR="00D50226" w:rsidRDefault="004659BD">
      <w:pPr>
        <w:pStyle w:val="Heading2"/>
        <w:spacing w:before="0" w:after="80"/>
      </w:pPr>
      <w:r>
        <w:rPr>
          <w:b/>
          <w:color w:val="2C559C"/>
          <w:sz w:val="28"/>
        </w:rPr>
        <w:t>Administrative Use</w:t>
      </w:r>
    </w:p>
    <w:p w14:paraId="35BC9131" w14:textId="77777777" w:rsidR="00D50226" w:rsidRDefault="004659BD">
      <w:r>
        <w:rPr>
          <w:b/>
        </w:rPr>
        <w:t xml:space="preserve">Does your project include restoration or acquisition of land rights? </w:t>
      </w:r>
      <w:r>
        <w:br/>
      </w:r>
      <w:r>
        <w:tab/>
        <w:t>No</w:t>
      </w:r>
    </w:p>
    <w:p w14:paraId="1E1AC863" w14:textId="77777777" w:rsidR="00D50226" w:rsidRDefault="004659BD">
      <w:r>
        <w:rPr>
          <w:b/>
        </w:rPr>
        <w:t xml:space="preserve">Does your project have patent, royalties, or revenue potential? </w:t>
      </w:r>
      <w:r>
        <w:br/>
      </w:r>
      <w:r>
        <w:tab/>
        <w:t>No</w:t>
      </w:r>
    </w:p>
    <w:p w14:paraId="048651AA" w14:textId="77777777" w:rsidR="00D50226" w:rsidRDefault="004659BD">
      <w:r>
        <w:rPr>
          <w:b/>
        </w:rPr>
        <w:t xml:space="preserve">Does your project include research? </w:t>
      </w:r>
      <w:r>
        <w:br/>
      </w:r>
      <w:r>
        <w:tab/>
        <w:t>Yes</w:t>
      </w:r>
    </w:p>
    <w:p w14:paraId="2FF7961D" w14:textId="77777777" w:rsidR="00D50226" w:rsidRDefault="004659BD">
      <w:r>
        <w:rPr>
          <w:b/>
        </w:rPr>
        <w:t xml:space="preserve">Does the organization have a fiscal agent for this project? </w:t>
      </w:r>
      <w:r>
        <w:br/>
      </w:r>
      <w:r>
        <w:tab/>
        <w:t>No</w:t>
      </w:r>
    </w:p>
    <w:sectPr w:rsidR="00D50226"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14:paraId="158760C1" w14:textId="792D230A"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6943C7">
          <w:rPr>
            <w:noProof/>
            <w:color w:val="767171" w:themeColor="background2" w:themeShade="80"/>
            <w:sz w:val="18"/>
            <w:szCs w:val="18"/>
          </w:rPr>
          <w:t>5/24/2020</w:t>
        </w:r>
        <w:r w:rsidRPr="000463D6">
          <w:rPr>
            <w:color w:val="767171" w:themeColor="background2" w:themeShade="80"/>
            <w:sz w:val="18"/>
            <w:szCs w:val="18"/>
          </w:rPr>
          <w:fldChar w:fldCharType="end"/>
        </w:r>
      </w:p>
      <w:p w14:paraId="471DA9CE" w14:textId="5830DAB1"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6943C7">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4659BD"/>
    <w:rsid w:val="0053051E"/>
    <w:rsid w:val="005E3353"/>
    <w:rsid w:val="006604C6"/>
    <w:rsid w:val="006943C7"/>
    <w:rsid w:val="006B2086"/>
    <w:rsid w:val="00730762"/>
    <w:rsid w:val="00924F45"/>
    <w:rsid w:val="00C62757"/>
    <w:rsid w:val="00CA47C9"/>
    <w:rsid w:val="00CA5D0E"/>
    <w:rsid w:val="00D50226"/>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s://lccmrprojectmgmt.leg.mn/media/attachments/31eb5588-ac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eeecc363-3c8.doc" TargetMode="External"/><Relationship Id="rId2" Type="http://schemas.openxmlformats.org/officeDocument/2006/relationships/numbering" Target="numbering.xml"/><Relationship Id="rId16" Type="http://schemas.openxmlformats.org/officeDocument/2006/relationships/hyperlink" Target="https://lccmrprojectmgmt.leg.mn/media/attachments/f70a0d9f-bd2.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0736ed07-08f.pdf"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C8224-7B75-453A-9E3D-D08010BCC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2951</Words>
  <Characters>16532</Characters>
  <Application>Microsoft Office Word</Application>
  <DocSecurity>0</DocSecurity>
  <Lines>972</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Eab And Black Ash: Maintaining Forests And Benefits</dc:title>
  <dc:subject/>
  <dc:creator>LCCMR</dc:creator>
  <cp:keywords/>
  <dc:description/>
  <cp:lastModifiedBy>Diana Griffith</cp:lastModifiedBy>
  <cp:revision>5</cp:revision>
  <dcterms:created xsi:type="dcterms:W3CDTF">2020-02-10T16:12:00Z</dcterms:created>
  <dcterms:modified xsi:type="dcterms:W3CDTF">2020-05-24T16:16:00Z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-313699115</vt:i4>
  </property>
  <property fmtid="{D5CDD505-2E9C-101B-9397-08002B2CF9AE}" pid="4" name="_NewReviewCycle">
    <vt:lpwstr/>
  </property>
  <property fmtid="{D5CDD505-2E9C-101B-9397-08002B2CF9AE}" pid="5" name="_EmailSubject">
    <vt:lpwstr>Group 1</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