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345" w:rsidRDefault="005E0491">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AE2345" w:rsidRDefault="005E0491">
      <w:pPr>
        <w:pStyle w:val="Title"/>
        <w:spacing w:before="40"/>
        <w:jc w:val="center"/>
      </w:pPr>
      <w:r>
        <w:rPr>
          <w:b/>
          <w:color w:val="3266A8"/>
          <w:sz w:val="36"/>
        </w:rPr>
        <w:t>Environment and Natural Resources Trust Fund</w:t>
      </w:r>
    </w:p>
    <w:p w:rsidR="00AE2345" w:rsidRDefault="005E0491">
      <w:pPr>
        <w:pStyle w:val="Heading1"/>
        <w:spacing w:before="40" w:after="40"/>
        <w:jc w:val="center"/>
      </w:pPr>
      <w:r>
        <w:rPr>
          <w:color w:val="000000"/>
          <w:sz w:val="28"/>
        </w:rPr>
        <w:t>2021 Request for Proposal</w:t>
      </w:r>
    </w:p>
    <w:p w:rsidR="00AE2345" w:rsidRDefault="005E0491">
      <w:pPr>
        <w:pStyle w:val="Heading2"/>
        <w:spacing w:before="0" w:after="80"/>
      </w:pPr>
      <w:r>
        <w:rPr>
          <w:b/>
          <w:color w:val="2C559C"/>
          <w:sz w:val="28"/>
        </w:rPr>
        <w:t>General Information</w:t>
      </w:r>
    </w:p>
    <w:p w:rsidR="00AE2345" w:rsidRDefault="005E0491">
      <w:r>
        <w:rPr>
          <w:b/>
        </w:rPr>
        <w:t xml:space="preserve">Proposal ID: </w:t>
      </w:r>
      <w:r>
        <w:t>2021-277</w:t>
      </w:r>
    </w:p>
    <w:p w:rsidR="00AE2345" w:rsidRDefault="005E0491">
      <w:r>
        <w:rPr>
          <w:b/>
        </w:rPr>
        <w:t xml:space="preserve">Proposal Title: </w:t>
      </w:r>
      <w:r>
        <w:t>Biocontrol B</w:t>
      </w:r>
      <w:r>
        <w:t>reakdown in Minnesota's S</w:t>
      </w:r>
      <w:r>
        <w:t>pruce B</w:t>
      </w:r>
      <w:r>
        <w:t>udworm-A</w:t>
      </w:r>
      <w:r>
        <w:t>ffected F</w:t>
      </w:r>
      <w:r>
        <w:t>orests</w:t>
      </w:r>
    </w:p>
    <w:p w:rsidR="00AE2345" w:rsidRDefault="00AE2345"/>
    <w:p w:rsidR="00AE2345" w:rsidRDefault="005E0491">
      <w:pPr>
        <w:pStyle w:val="Heading2"/>
        <w:spacing w:before="0" w:after="80"/>
      </w:pPr>
      <w:r>
        <w:rPr>
          <w:b/>
          <w:color w:val="2C559C"/>
          <w:sz w:val="28"/>
        </w:rPr>
        <w:t>Project Manager Information</w:t>
      </w:r>
    </w:p>
    <w:p w:rsidR="00AE2345" w:rsidRDefault="005E0491">
      <w:r>
        <w:rPr>
          <w:b/>
        </w:rPr>
        <w:t xml:space="preserve">Name: </w:t>
      </w:r>
      <w:r>
        <w:t>Brian Aukema</w:t>
      </w:r>
    </w:p>
    <w:p w:rsidR="00AE2345" w:rsidRDefault="005E0491">
      <w:r>
        <w:rPr>
          <w:b/>
        </w:rPr>
        <w:t xml:space="preserve">Organization: </w:t>
      </w:r>
      <w:r w:rsidRPr="005E0491">
        <w:t>U of MN, College of Food, Agricultural and Natural Resource Sciences</w:t>
      </w:r>
      <w:bookmarkStart w:id="0" w:name="_GoBack"/>
      <w:bookmarkEnd w:id="0"/>
    </w:p>
    <w:p w:rsidR="00AE2345" w:rsidRDefault="005E0491">
      <w:r>
        <w:rPr>
          <w:b/>
        </w:rPr>
        <w:t xml:space="preserve">Office Telephone: </w:t>
      </w:r>
      <w:r>
        <w:t>(612) 624-1847</w:t>
      </w:r>
    </w:p>
    <w:p w:rsidR="00AE2345" w:rsidRDefault="005E0491">
      <w:r>
        <w:rPr>
          <w:b/>
        </w:rPr>
        <w:t xml:space="preserve">Email: </w:t>
      </w:r>
      <w:r>
        <w:t>BrianAukema@umn.edu</w:t>
      </w:r>
    </w:p>
    <w:p w:rsidR="00AE2345" w:rsidRDefault="00AE2345"/>
    <w:p w:rsidR="00AE2345" w:rsidRDefault="005E0491">
      <w:pPr>
        <w:pStyle w:val="Heading2"/>
        <w:spacing w:before="0" w:after="80"/>
      </w:pPr>
      <w:r>
        <w:rPr>
          <w:b/>
          <w:color w:val="2C559C"/>
          <w:sz w:val="28"/>
        </w:rPr>
        <w:t>Project Basic Information</w:t>
      </w:r>
    </w:p>
    <w:p w:rsidR="00AE2345" w:rsidRDefault="005E0491">
      <w:r>
        <w:rPr>
          <w:b/>
        </w:rPr>
        <w:t xml:space="preserve">Project Summary: </w:t>
      </w:r>
      <w:r>
        <w:t>Spruce budworm is native to Minnesota and t</w:t>
      </w:r>
      <w:r>
        <w:t>he most significant tree-killing defoliator in spruce-balsam fir forests. We examine whether a breakdown in biological control is associated with sustained outbreaking populations.</w:t>
      </w:r>
    </w:p>
    <w:p w:rsidR="00AE2345" w:rsidRDefault="005E0491">
      <w:r>
        <w:rPr>
          <w:b/>
        </w:rPr>
        <w:t xml:space="preserve">Funds Requested: </w:t>
      </w:r>
      <w:r>
        <w:t>$200,000</w:t>
      </w:r>
    </w:p>
    <w:p w:rsidR="00AE2345" w:rsidRDefault="005E0491">
      <w:r>
        <w:rPr>
          <w:b/>
        </w:rPr>
        <w:t xml:space="preserve">Proposed Project Completion: </w:t>
      </w:r>
      <w:r>
        <w:t>2024-06-30</w:t>
      </w:r>
    </w:p>
    <w:p w:rsidR="00AE2345" w:rsidRDefault="005E0491">
      <w:r>
        <w:rPr>
          <w:b/>
        </w:rPr>
        <w:t xml:space="preserve">LCCMR Funding Category: </w:t>
      </w:r>
      <w:r>
        <w:t>Small Projects (H)</w:t>
      </w:r>
      <w:r>
        <w:rPr>
          <w:b/>
        </w:rPr>
        <w:br/>
      </w:r>
      <w:r>
        <w:rPr>
          <w:b/>
        </w:rPr>
        <w:tab/>
        <w:t xml:space="preserve">Secondary Category: </w:t>
      </w:r>
      <w:r>
        <w:t>Foundational Natural Resource Data and Information (A)</w:t>
      </w:r>
    </w:p>
    <w:p w:rsidR="00AE2345" w:rsidRDefault="00AE2345"/>
    <w:p w:rsidR="00AE2345" w:rsidRDefault="005E0491">
      <w:pPr>
        <w:pStyle w:val="Heading2"/>
        <w:spacing w:before="0" w:after="80"/>
      </w:pPr>
      <w:r>
        <w:rPr>
          <w:b/>
          <w:color w:val="2C559C"/>
          <w:sz w:val="28"/>
        </w:rPr>
        <w:t>Project Location</w:t>
      </w:r>
    </w:p>
    <w:p w:rsidR="00AE2345" w:rsidRDefault="005E0491">
      <w:r>
        <w:rPr>
          <w:b/>
        </w:rPr>
        <w:t xml:space="preserve">What is the best scale for describing where your work will take place?  </w:t>
      </w:r>
      <w:r>
        <w:rPr>
          <w:b/>
        </w:rPr>
        <w:br/>
      </w:r>
      <w:r>
        <w:rPr>
          <w:b/>
        </w:rPr>
        <w:tab/>
      </w:r>
      <w:r>
        <w:t xml:space="preserve">Region(s): NE, Central, </w:t>
      </w:r>
    </w:p>
    <w:p w:rsidR="00AE2345" w:rsidRDefault="005E0491">
      <w:r>
        <w:rPr>
          <w:b/>
        </w:rPr>
        <w:t>What is the best sca</w:t>
      </w:r>
      <w:r>
        <w:rPr>
          <w:b/>
        </w:rPr>
        <w:t xml:space="preserve">le to describe the area impacted by your work?  </w:t>
      </w:r>
      <w:r>
        <w:rPr>
          <w:b/>
        </w:rPr>
        <w:br/>
      </w:r>
      <w:r>
        <w:rPr>
          <w:b/>
        </w:rPr>
        <w:tab/>
      </w:r>
      <w:r>
        <w:t xml:space="preserve">Region(s): Central, NE, </w:t>
      </w:r>
    </w:p>
    <w:p w:rsidR="00AE2345" w:rsidRDefault="005E0491">
      <w:pPr>
        <w:spacing w:after="20"/>
      </w:pPr>
      <w:r>
        <w:rPr>
          <w:b/>
        </w:rPr>
        <w:t xml:space="preserve">When will the work impact occur?  </w:t>
      </w:r>
      <w:r>
        <w:rPr>
          <w:b/>
        </w:rPr>
        <w:br/>
      </w:r>
      <w:r>
        <w:rPr>
          <w:b/>
        </w:rPr>
        <w:tab/>
      </w:r>
      <w:r>
        <w:t>During the Project and In the Future</w:t>
      </w:r>
    </w:p>
    <w:p w:rsidR="00AE2345" w:rsidRDefault="005E0491">
      <w:r>
        <w:br w:type="page"/>
      </w:r>
    </w:p>
    <w:p w:rsidR="00AE2345" w:rsidRDefault="005E0491">
      <w:pPr>
        <w:pStyle w:val="Heading2"/>
        <w:spacing w:before="0" w:after="80"/>
      </w:pPr>
      <w:r>
        <w:rPr>
          <w:b/>
          <w:color w:val="2C559C"/>
          <w:sz w:val="28"/>
        </w:rPr>
        <w:lastRenderedPageBreak/>
        <w:t>Narrative</w:t>
      </w:r>
    </w:p>
    <w:p w:rsidR="00AE2345" w:rsidRDefault="005E0491">
      <w:pPr>
        <w:spacing w:after="60"/>
      </w:pPr>
      <w:r>
        <w:rPr>
          <w:b/>
        </w:rPr>
        <w:t>Describe the opportunity or problem your proposal seeks to address. Include any relevant backgro</w:t>
      </w:r>
      <w:r>
        <w:rPr>
          <w:b/>
        </w:rPr>
        <w:t>und information.</w:t>
      </w:r>
    </w:p>
    <w:p w:rsidR="00AE2345" w:rsidRDefault="005E0491">
      <w:r>
        <w:t>Spruce budworm is the most significant defoliating pest of spruce and balsam fir forests in North America.  It is a native moth, and thus ineligible for project consideration by the Minnesota Invasive Terrestrial Plant and Pests Center. Ca</w:t>
      </w:r>
      <w:r>
        <w:t>terpillars mine buds and devour needles. Sustained feeding causes extensive mortality, especially to balsam firs.</w:t>
      </w:r>
      <w:r>
        <w:br/>
      </w:r>
      <w:r>
        <w:br/>
        <w:t xml:space="preserve">Records of budworm outbreaks in eastern North America date back to the 1700s, with approximately three outbreaks per century. Eruptions from </w:t>
      </w:r>
      <w:r>
        <w:t>Ontario to Maine occur roughly every 35 years with peaks lasting 5-6 years. In contrast, Minnesota has noted defoliated areas for 67 consecutive years (!). Tree-killing budworm hotspots are a constant feature in the northeastern part of our state, affectin</w:t>
      </w:r>
      <w:r>
        <w:t>g forest structure, wildlife, fire risk, and timber production.</w:t>
      </w:r>
      <w:r>
        <w:br/>
      </w:r>
      <w:r>
        <w:br/>
        <w:t>Multiple competing theories abound to describe causes of budworm population cycles: natural enemies, warm weather, tree condition, insect dispersal, and more. We do not know why Minnesota exp</w:t>
      </w:r>
      <w:r>
        <w:t>eriences sustained outbreaks instead of typical cycling behavior, or how spruce budworm impacts cascade through spruce-fir forests. Insights from other regions provide useful starting points however, and indicate that changes in the natural enemy (i.e., bi</w:t>
      </w:r>
      <w:r>
        <w:t>ological control) complex are likely responsible at least in part for altered disturbance dynamics.</w:t>
      </w:r>
    </w:p>
    <w:p w:rsidR="00AE2345" w:rsidRDefault="005E0491">
      <w:pPr>
        <w:spacing w:after="60"/>
      </w:pPr>
      <w:r>
        <w:rPr>
          <w:b/>
        </w:rPr>
        <w:t>What is your proposed solution to the problem or opportunity discussed above? i.e. What are you seeking funding to do? You will be asked to expand on this i</w:t>
      </w:r>
      <w:r>
        <w:rPr>
          <w:b/>
        </w:rPr>
        <w:t>n Activities and Milestones.</w:t>
      </w:r>
    </w:p>
    <w:p w:rsidR="00AE2345" w:rsidRDefault="005E0491">
      <w:r>
        <w:t>To understand why Minnesota’s populations do not cycle stereotypically, we will:</w:t>
      </w:r>
      <w:r>
        <w:br/>
      </w:r>
      <w:r>
        <w:br/>
        <w:t>1. Survey then compare natural enemies in outbreak vs. endemic populations within the state. It is hypothesized that buildup of generalist natura</w:t>
      </w:r>
      <w:r>
        <w:t>l enemies in outbreaking populations, in concert with a decline in foliage abundance and quality, contribute to outbreak collapse. Surprisingly, the natural biological control agents in the spruce budworm system have never been studied in Minnesota.</w:t>
      </w:r>
      <w:r>
        <w:br/>
      </w:r>
      <w:r>
        <w:br/>
        <w:t>2. Qu</w:t>
      </w:r>
      <w:r>
        <w:t>antify spring climatic signatures associated with increased defoliation. Warm and dry spring weather is hypothesized to increase survival of overwintering budworms, such that they escape biological control by specialist natural enemies. We will analyze his</w:t>
      </w:r>
      <w:r>
        <w:t xml:space="preserve">toric defoliation data curated by the US Forest Service and the DNR Forest Health Team to uncover key climatic predictors associated with high budworm populations. We have a demonstrated track record of success in this area (e.g., eastern larch beetle and </w:t>
      </w:r>
      <w:r>
        <w:t>tamarack forests).</w:t>
      </w:r>
      <w:r>
        <w:br/>
      </w:r>
      <w:r>
        <w:br/>
        <w:t>3. LEVERAGED FUNDING OPPORTUNITY (FYI; not LCCMR). We aim to combine this work with a new National Park Service project on Isle Royale (with introduced Minnesota wolves!) examining predator-prey dynamics in forest gaps created by budwor</w:t>
      </w:r>
      <w:r>
        <w:t>m outbreaks. Do wolves enhance regeneration of young trees after budworm outbreaks by restricting excessive moose browse?</w:t>
      </w:r>
    </w:p>
    <w:p w:rsidR="00AE2345" w:rsidRDefault="005E0491">
      <w:pPr>
        <w:spacing w:after="60"/>
      </w:pPr>
      <w:r>
        <w:rPr>
          <w:b/>
        </w:rPr>
        <w:t>What are the specific project outcomes as they relate to the public purpose of protection, conservation, preservation, and enhancement</w:t>
      </w:r>
      <w:r>
        <w:rPr>
          <w:b/>
        </w:rPr>
        <w:t xml:space="preserve"> of the state’s natural resources? </w:t>
      </w:r>
    </w:p>
    <w:p w:rsidR="00AE2345" w:rsidRDefault="005E0491">
      <w:r>
        <w:t>Deciphering how the diversity of specialist vs. generalist natural enemies in the biological control complex changes between endemic vs. outbreaking populations of budworms, and the climatic signatures associated with hi</w:t>
      </w:r>
      <w:r>
        <w:t>gh outbreak years, moves us toward population forecasting tools (beyond current understandings of how many budworms it takes to kill a balsam fir).  Forecasting yields short- and long-term benefits. For example, St. Louis County, the DNR, and the USDA Fore</w:t>
      </w:r>
      <w:r>
        <w:t>st Service currently incorporate aerial survey data of spruce budworm defoliation and mortality into Community Wildfire Protection Plans (dead standing conifers with needles generally increase risks of quickly spreading wildfire).</w:t>
      </w:r>
    </w:p>
    <w:p w:rsidR="00AE2345" w:rsidRDefault="005E0491">
      <w:r>
        <w:br w:type="page"/>
      </w:r>
    </w:p>
    <w:p w:rsidR="00AE2345" w:rsidRDefault="005E0491">
      <w:pPr>
        <w:pStyle w:val="Heading2"/>
        <w:spacing w:before="0" w:after="80"/>
      </w:pPr>
      <w:r>
        <w:rPr>
          <w:b/>
          <w:color w:val="2C559C"/>
          <w:sz w:val="28"/>
        </w:rPr>
        <w:lastRenderedPageBreak/>
        <w:t>Activities and Mileston</w:t>
      </w:r>
      <w:r>
        <w:rPr>
          <w:b/>
          <w:color w:val="2C559C"/>
          <w:sz w:val="28"/>
        </w:rPr>
        <w:t>es</w:t>
      </w:r>
    </w:p>
    <w:p w:rsidR="00AE2345" w:rsidRDefault="005E0491">
      <w:pPr>
        <w:pStyle w:val="Heading3"/>
        <w:spacing w:after="60"/>
      </w:pPr>
      <w:r>
        <w:rPr>
          <w:b/>
          <w:color w:val="254885"/>
          <w:sz w:val="26"/>
        </w:rPr>
        <w:t>Activity 1: Characterize the natural enemy complex in different population types</w:t>
      </w:r>
    </w:p>
    <w:p w:rsidR="00AE2345" w:rsidRDefault="005E0491">
      <w:r>
        <w:rPr>
          <w:b/>
        </w:rPr>
        <w:t xml:space="preserve">Activity Budget: </w:t>
      </w:r>
      <w:r>
        <w:t>$107,618</w:t>
      </w:r>
    </w:p>
    <w:p w:rsidR="00AE2345" w:rsidRDefault="005E0491">
      <w:r>
        <w:rPr>
          <w:b/>
        </w:rPr>
        <w:t xml:space="preserve">Activity Description: </w:t>
      </w:r>
      <w:r>
        <w:rPr>
          <w:b/>
        </w:rPr>
        <w:br/>
      </w:r>
      <w:r>
        <w:t xml:space="preserve">We will examine historic aerial survey data and work with DNR Forest Health Team partners to select sites in northern </w:t>
      </w:r>
      <w:r>
        <w:t>Minnesota with low vs. high populations of budworms (exact number to be determined based on access and statistical power). We will used published methods from other states and provinces to collect budworms, rear them on diet within the laboratory, and coll</w:t>
      </w:r>
      <w:r>
        <w:t>ect emerging parasitoids. Parasitoids will be identified to species and we will compare 1) number, 2) diversity, and 3) feeding breadth between population types. We hypothesize that endemic populations of spruce budworm are dominated by specialist parasito</w:t>
      </w:r>
      <w:r>
        <w:t xml:space="preserve">ids, while outbreaking populations are associated with a different guild of generalist parasitoids. We will also analyze hyperparasitoids (i.e., parasites of parasitoids), which are hypothesized to interfere with primary control in budworm forests and may </w:t>
      </w:r>
      <w:r>
        <w:t>be associated with sustained outbreak behavior.</w:t>
      </w:r>
      <w:r>
        <w:br/>
      </w:r>
      <w:r>
        <w:br/>
        <w:t>The activity will be conducted by PhD student Grace Haynes as a component of her dissertation. Data will be analyzed by standard statistical techniques such as analysis of variance, and results will be share</w:t>
      </w:r>
      <w:r>
        <w:t>d in oral and written form at appropriate venues (workshops, scientific journals, etc.).</w:t>
      </w:r>
    </w:p>
    <w:p w:rsidR="00AE2345" w:rsidRDefault="005E0491">
      <w:r>
        <w:rPr>
          <w:b/>
        </w:rPr>
        <w:t xml:space="preserve">Activity Milestones: </w:t>
      </w:r>
    </w:p>
    <w:tbl>
      <w:tblPr>
        <w:tblStyle w:val="TableGrid"/>
        <w:tblW w:w="0" w:type="auto"/>
        <w:tblLook w:val="04A0" w:firstRow="1" w:lastRow="0" w:firstColumn="1" w:lastColumn="0" w:noHBand="0" w:noVBand="1"/>
      </w:tblPr>
      <w:tblGrid>
        <w:gridCol w:w="9350"/>
        <w:gridCol w:w="1440"/>
      </w:tblGrid>
      <w:tr w:rsidR="00AE2345">
        <w:tc>
          <w:tcPr>
            <w:tcW w:w="9360" w:type="dxa"/>
            <w:shd w:val="clear" w:color="auto" w:fill="BDCAFF"/>
          </w:tcPr>
          <w:p w:rsidR="00AE2345" w:rsidRDefault="005E0491">
            <w:r>
              <w:rPr>
                <w:b/>
                <w:color w:val="000000"/>
                <w:sz w:val="20"/>
              </w:rPr>
              <w:t>Description</w:t>
            </w:r>
          </w:p>
        </w:tc>
        <w:tc>
          <w:tcPr>
            <w:tcW w:w="1440" w:type="dxa"/>
            <w:shd w:val="clear" w:color="auto" w:fill="BDCAFF"/>
          </w:tcPr>
          <w:p w:rsidR="00AE2345" w:rsidRDefault="005E0491">
            <w:r>
              <w:rPr>
                <w:b/>
                <w:color w:val="000000"/>
                <w:sz w:val="20"/>
              </w:rPr>
              <w:t>Completion Date</w:t>
            </w:r>
          </w:p>
        </w:tc>
      </w:tr>
      <w:tr w:rsidR="00AE2345">
        <w:tc>
          <w:tcPr>
            <w:tcW w:w="9360" w:type="dxa"/>
          </w:tcPr>
          <w:p w:rsidR="00AE2345" w:rsidRDefault="005E0491">
            <w:r>
              <w:rPr>
                <w:sz w:val="20"/>
              </w:rPr>
              <w:t>Collect and rear out parasitoids from high vs. low budworm sites (two years)</w:t>
            </w:r>
          </w:p>
        </w:tc>
        <w:tc>
          <w:tcPr>
            <w:tcW w:w="1440" w:type="dxa"/>
          </w:tcPr>
          <w:p w:rsidR="00AE2345" w:rsidRDefault="005E0491">
            <w:pPr>
              <w:jc w:val="right"/>
            </w:pPr>
            <w:r>
              <w:rPr>
                <w:sz w:val="20"/>
              </w:rPr>
              <w:t>2023-06-30</w:t>
            </w:r>
          </w:p>
        </w:tc>
      </w:tr>
      <w:tr w:rsidR="00AE2345">
        <w:tc>
          <w:tcPr>
            <w:tcW w:w="9360" w:type="dxa"/>
          </w:tcPr>
          <w:p w:rsidR="00AE2345" w:rsidRDefault="005E0491">
            <w:r>
              <w:rPr>
                <w:sz w:val="20"/>
              </w:rPr>
              <w:t xml:space="preserve">Identify and analyze </w:t>
            </w:r>
            <w:r>
              <w:rPr>
                <w:sz w:val="20"/>
              </w:rPr>
              <w:t>diversity, numbers, and feeding guild differences</w:t>
            </w:r>
          </w:p>
        </w:tc>
        <w:tc>
          <w:tcPr>
            <w:tcW w:w="1440" w:type="dxa"/>
          </w:tcPr>
          <w:p w:rsidR="00AE2345" w:rsidRDefault="005E0491">
            <w:pPr>
              <w:jc w:val="right"/>
            </w:pPr>
            <w:r>
              <w:rPr>
                <w:sz w:val="20"/>
              </w:rPr>
              <w:t>2024-06-30</w:t>
            </w:r>
          </w:p>
        </w:tc>
      </w:tr>
    </w:tbl>
    <w:p w:rsidR="00AE2345" w:rsidRDefault="00AE2345"/>
    <w:p w:rsidR="00AE2345" w:rsidRDefault="005E0491">
      <w:pPr>
        <w:pStyle w:val="Heading3"/>
        <w:spacing w:after="60"/>
      </w:pPr>
      <w:r>
        <w:rPr>
          <w:b/>
          <w:color w:val="254885"/>
          <w:sz w:val="26"/>
        </w:rPr>
        <w:t>Activity 2: Analyze climatic predictors of enhanced budworm activity</w:t>
      </w:r>
    </w:p>
    <w:p w:rsidR="00AE2345" w:rsidRDefault="005E0491">
      <w:r>
        <w:rPr>
          <w:b/>
        </w:rPr>
        <w:t xml:space="preserve">Activity Budget: </w:t>
      </w:r>
      <w:r>
        <w:t>$92,382</w:t>
      </w:r>
    </w:p>
    <w:p w:rsidR="00AE2345" w:rsidRDefault="005E0491">
      <w:r>
        <w:rPr>
          <w:b/>
        </w:rPr>
        <w:t xml:space="preserve">Activity Description: </w:t>
      </w:r>
      <w:r>
        <w:rPr>
          <w:b/>
        </w:rPr>
        <w:br/>
      </w:r>
      <w:r>
        <w:t>We will rasterize historic defoliation data of spruce budworm curated by the</w:t>
      </w:r>
      <w:r>
        <w:t xml:space="preserve"> US Forest Service and the DNR Forest Health Team. Climatic data will be obtained from the PRISM climate group at Oregon State University, who have developed sophisticated methods to interpolate temperatures across the continental United States. (We have u</w:t>
      </w:r>
      <w:r>
        <w:t>sed PRISM products with great success for biogeoclimatic studies of other forest insects in Minnesota, such as the invasive larch casebearer). Based on literature surveys and discussions with other experts, we will define several climatic variables biologi</w:t>
      </w:r>
      <w:r>
        <w:t xml:space="preserve">cally relevant to spruce budworms and parasitoids noted in Activity 1 (e.g., accumulated degree days in the spring before a certain date may reflect spring warming that activates L2 budworm larvae from their overwintering hibernaculae structures among the </w:t>
      </w:r>
      <w:r>
        <w:t>conifer needles). We will use spatiotemporal regression techniques to examine which variables are most closely associated with budworm populations levels.</w:t>
      </w:r>
      <w:r>
        <w:br/>
      </w:r>
      <w:r>
        <w:br/>
        <w:t xml:space="preserve">The activity will be conducted by PhD student Grace Haynes as a component of her dissertation. Data </w:t>
      </w:r>
      <w:r>
        <w:t>will be analyzed by standard statistical techniques such as analysis of variance and results will be shared in oral and written form at appropriate venues (workshops, scientific journals, etc.).</w:t>
      </w:r>
    </w:p>
    <w:p w:rsidR="00AE2345" w:rsidRDefault="005E0491">
      <w:r>
        <w:rPr>
          <w:b/>
        </w:rPr>
        <w:t xml:space="preserve">Activity Milestones: </w:t>
      </w:r>
    </w:p>
    <w:tbl>
      <w:tblPr>
        <w:tblStyle w:val="TableGrid"/>
        <w:tblW w:w="0" w:type="auto"/>
        <w:tblLook w:val="04A0" w:firstRow="1" w:lastRow="0" w:firstColumn="1" w:lastColumn="0" w:noHBand="0" w:noVBand="1"/>
      </w:tblPr>
      <w:tblGrid>
        <w:gridCol w:w="9350"/>
        <w:gridCol w:w="1440"/>
      </w:tblGrid>
      <w:tr w:rsidR="00AE2345">
        <w:tc>
          <w:tcPr>
            <w:tcW w:w="9360" w:type="dxa"/>
            <w:shd w:val="clear" w:color="auto" w:fill="BDCAFF"/>
          </w:tcPr>
          <w:p w:rsidR="00AE2345" w:rsidRDefault="005E0491">
            <w:r>
              <w:rPr>
                <w:b/>
                <w:color w:val="000000"/>
                <w:sz w:val="20"/>
              </w:rPr>
              <w:t>Description</w:t>
            </w:r>
          </w:p>
        </w:tc>
        <w:tc>
          <w:tcPr>
            <w:tcW w:w="1440" w:type="dxa"/>
            <w:shd w:val="clear" w:color="auto" w:fill="BDCAFF"/>
          </w:tcPr>
          <w:p w:rsidR="00AE2345" w:rsidRDefault="005E0491">
            <w:r>
              <w:rPr>
                <w:b/>
                <w:color w:val="000000"/>
                <w:sz w:val="20"/>
              </w:rPr>
              <w:t>Completion Date</w:t>
            </w:r>
          </w:p>
        </w:tc>
      </w:tr>
      <w:tr w:rsidR="00AE2345">
        <w:tc>
          <w:tcPr>
            <w:tcW w:w="9360" w:type="dxa"/>
          </w:tcPr>
          <w:p w:rsidR="00AE2345" w:rsidRDefault="005E0491">
            <w:r>
              <w:rPr>
                <w:sz w:val="20"/>
              </w:rPr>
              <w:t xml:space="preserve">Integrate </w:t>
            </w:r>
            <w:r>
              <w:rPr>
                <w:sz w:val="20"/>
              </w:rPr>
              <w:t>historic aerial survey data with PRISM climate data</w:t>
            </w:r>
          </w:p>
        </w:tc>
        <w:tc>
          <w:tcPr>
            <w:tcW w:w="1440" w:type="dxa"/>
          </w:tcPr>
          <w:p w:rsidR="00AE2345" w:rsidRDefault="005E0491">
            <w:pPr>
              <w:jc w:val="right"/>
            </w:pPr>
            <w:r>
              <w:rPr>
                <w:sz w:val="20"/>
              </w:rPr>
              <w:t>2023-06-30</w:t>
            </w:r>
          </w:p>
        </w:tc>
      </w:tr>
      <w:tr w:rsidR="00AE2345">
        <w:tc>
          <w:tcPr>
            <w:tcW w:w="9360" w:type="dxa"/>
          </w:tcPr>
          <w:p w:rsidR="00AE2345" w:rsidRDefault="005E0491">
            <w:r>
              <w:rPr>
                <w:sz w:val="20"/>
              </w:rPr>
              <w:lastRenderedPageBreak/>
              <w:t>Determine climatic signatures associated with high vs. low budworm populations</w:t>
            </w:r>
          </w:p>
        </w:tc>
        <w:tc>
          <w:tcPr>
            <w:tcW w:w="1440" w:type="dxa"/>
          </w:tcPr>
          <w:p w:rsidR="00AE2345" w:rsidRDefault="005E0491">
            <w:pPr>
              <w:jc w:val="right"/>
            </w:pPr>
            <w:r>
              <w:rPr>
                <w:sz w:val="20"/>
              </w:rPr>
              <w:t>2024-06-30</w:t>
            </w:r>
          </w:p>
        </w:tc>
      </w:tr>
    </w:tbl>
    <w:p w:rsidR="00AE2345" w:rsidRDefault="00AE2345"/>
    <w:p w:rsidR="00AE2345" w:rsidRDefault="005E0491">
      <w:r>
        <w:br w:type="page"/>
      </w:r>
    </w:p>
    <w:p w:rsidR="00AE2345" w:rsidRDefault="005E0491">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AE2345">
        <w:tc>
          <w:tcPr>
            <w:tcW w:w="1440" w:type="dxa"/>
            <w:shd w:val="clear" w:color="auto" w:fill="BDCAFF"/>
          </w:tcPr>
          <w:p w:rsidR="00AE2345" w:rsidRDefault="005E0491">
            <w:r>
              <w:rPr>
                <w:b/>
                <w:color w:val="000000"/>
                <w:sz w:val="20"/>
              </w:rPr>
              <w:t>Name</w:t>
            </w:r>
          </w:p>
        </w:tc>
        <w:tc>
          <w:tcPr>
            <w:tcW w:w="1440" w:type="dxa"/>
            <w:shd w:val="clear" w:color="auto" w:fill="BDCAFF"/>
          </w:tcPr>
          <w:p w:rsidR="00AE2345" w:rsidRDefault="005E0491">
            <w:r>
              <w:rPr>
                <w:b/>
                <w:color w:val="000000"/>
                <w:sz w:val="20"/>
              </w:rPr>
              <w:t>Organization</w:t>
            </w:r>
          </w:p>
        </w:tc>
        <w:tc>
          <w:tcPr>
            <w:tcW w:w="6840" w:type="dxa"/>
            <w:shd w:val="clear" w:color="auto" w:fill="BDCAFF"/>
          </w:tcPr>
          <w:p w:rsidR="00AE2345" w:rsidRDefault="005E0491">
            <w:r>
              <w:rPr>
                <w:b/>
                <w:color w:val="000000"/>
                <w:sz w:val="20"/>
              </w:rPr>
              <w:t>Role</w:t>
            </w:r>
          </w:p>
        </w:tc>
        <w:tc>
          <w:tcPr>
            <w:tcW w:w="1080" w:type="dxa"/>
            <w:shd w:val="clear" w:color="auto" w:fill="BDCAFF"/>
          </w:tcPr>
          <w:p w:rsidR="00AE2345" w:rsidRDefault="005E0491">
            <w:r>
              <w:rPr>
                <w:b/>
                <w:color w:val="000000"/>
                <w:sz w:val="20"/>
              </w:rPr>
              <w:t>Receiving Funds</w:t>
            </w:r>
          </w:p>
        </w:tc>
      </w:tr>
      <w:tr w:rsidR="00AE2345">
        <w:tc>
          <w:tcPr>
            <w:tcW w:w="1440" w:type="dxa"/>
          </w:tcPr>
          <w:p w:rsidR="00AE2345" w:rsidRDefault="005E0491">
            <w:r>
              <w:rPr>
                <w:sz w:val="20"/>
              </w:rPr>
              <w:t>Forest Health Team</w:t>
            </w:r>
          </w:p>
        </w:tc>
        <w:tc>
          <w:tcPr>
            <w:tcW w:w="1440" w:type="dxa"/>
          </w:tcPr>
          <w:p w:rsidR="00AE2345" w:rsidRDefault="005E0491">
            <w:r>
              <w:rPr>
                <w:sz w:val="20"/>
              </w:rPr>
              <w:t xml:space="preserve">MN </w:t>
            </w:r>
            <w:r>
              <w:rPr>
                <w:sz w:val="20"/>
              </w:rPr>
              <w:t>Department of Natural Resources</w:t>
            </w:r>
          </w:p>
        </w:tc>
        <w:tc>
          <w:tcPr>
            <w:tcW w:w="6840" w:type="dxa"/>
          </w:tcPr>
          <w:p w:rsidR="00AE2345" w:rsidRDefault="005E0491">
            <w:r>
              <w:rPr>
                <w:sz w:val="20"/>
              </w:rPr>
              <w:t>Collaborators who will help with site selection and field sampling.</w:t>
            </w:r>
          </w:p>
        </w:tc>
        <w:tc>
          <w:tcPr>
            <w:tcW w:w="1080" w:type="dxa"/>
          </w:tcPr>
          <w:p w:rsidR="00AE2345" w:rsidRDefault="005E0491">
            <w:r>
              <w:rPr>
                <w:sz w:val="20"/>
              </w:rPr>
              <w:t>No</w:t>
            </w:r>
          </w:p>
        </w:tc>
      </w:tr>
    </w:tbl>
    <w:p w:rsidR="00AE2345" w:rsidRDefault="00AE2345"/>
    <w:p w:rsidR="00AE2345" w:rsidRDefault="005E0491">
      <w:pPr>
        <w:pStyle w:val="Heading2"/>
        <w:spacing w:before="0" w:after="80"/>
      </w:pPr>
      <w:r>
        <w:rPr>
          <w:b/>
          <w:color w:val="2C559C"/>
          <w:sz w:val="28"/>
        </w:rPr>
        <w:t>Long-Term Implementation and Funding</w:t>
      </w:r>
    </w:p>
    <w:p w:rsidR="00AE2345" w:rsidRDefault="005E0491">
      <w:r>
        <w:rPr>
          <w:b/>
        </w:rPr>
        <w:t>Describe how the results will be implemented and how any ongoing effort will be funded. If not already addressed a</w:t>
      </w:r>
      <w:r>
        <w:rPr>
          <w:b/>
        </w:rPr>
        <w:t xml:space="preserve">s part of the project, how will findings, results, and products developed be implemented after project completion? If additional work is needed, how will this be funded? </w:t>
      </w:r>
      <w:r>
        <w:rPr>
          <w:b/>
        </w:rPr>
        <w:br/>
      </w:r>
      <w:r>
        <w:t>Despite being Minnesota’s top native tree-killer of balsam fir and white spruce, LCCM</w:t>
      </w:r>
      <w:r>
        <w:t>R has not invested in a study of spruce budworm to date. We are requesting a three-year appropriation in the small project category ($200K). The investment will be used to leverage two other opportunities: 1) a National Park Service grant on Isle Royale (w</w:t>
      </w:r>
      <w:r>
        <w:t>ith direct relevance to Minnesota spruce-fir forests and moose-wolf ecology) and 2) a US Forest Service federal monitoring grant targeted at understanding unusual insect or pathogen behavior in the nation’s forests.</w:t>
      </w:r>
    </w:p>
    <w:p w:rsidR="00AE2345" w:rsidRDefault="005E0491">
      <w:pPr>
        <w:pStyle w:val="Heading2"/>
        <w:spacing w:before="0" w:after="80"/>
      </w:pPr>
      <w:r>
        <w:rPr>
          <w:b/>
          <w:color w:val="2C559C"/>
          <w:sz w:val="28"/>
        </w:rPr>
        <w:t>Other ENRTF Appropriations Awarded in th</w:t>
      </w:r>
      <w:r>
        <w:rPr>
          <w:b/>
          <w:color w:val="2C559C"/>
          <w:sz w:val="28"/>
        </w:rPr>
        <w:t>e Last Six Years</w:t>
      </w:r>
    </w:p>
    <w:tbl>
      <w:tblPr>
        <w:tblStyle w:val="TableGrid"/>
        <w:tblW w:w="0" w:type="auto"/>
        <w:tblLook w:val="04A0" w:firstRow="1" w:lastRow="0" w:firstColumn="1" w:lastColumn="0" w:noHBand="0" w:noVBand="1"/>
      </w:tblPr>
      <w:tblGrid>
        <w:gridCol w:w="4676"/>
        <w:gridCol w:w="4675"/>
        <w:gridCol w:w="1439"/>
      </w:tblGrid>
      <w:tr w:rsidR="00AE2345">
        <w:tc>
          <w:tcPr>
            <w:tcW w:w="4680" w:type="dxa"/>
            <w:shd w:val="clear" w:color="auto" w:fill="BDCAFF"/>
          </w:tcPr>
          <w:p w:rsidR="00AE2345" w:rsidRDefault="005E0491">
            <w:r>
              <w:rPr>
                <w:b/>
                <w:color w:val="000000"/>
                <w:sz w:val="20"/>
              </w:rPr>
              <w:t>Name</w:t>
            </w:r>
          </w:p>
        </w:tc>
        <w:tc>
          <w:tcPr>
            <w:tcW w:w="4680" w:type="dxa"/>
            <w:shd w:val="clear" w:color="auto" w:fill="BDCAFF"/>
          </w:tcPr>
          <w:p w:rsidR="00AE2345" w:rsidRDefault="005E0491">
            <w:r>
              <w:rPr>
                <w:b/>
                <w:color w:val="000000"/>
                <w:sz w:val="20"/>
              </w:rPr>
              <w:t>Appropriation</w:t>
            </w:r>
          </w:p>
        </w:tc>
        <w:tc>
          <w:tcPr>
            <w:tcW w:w="1440" w:type="dxa"/>
            <w:shd w:val="clear" w:color="auto" w:fill="BDCAFF"/>
          </w:tcPr>
          <w:p w:rsidR="00AE2345" w:rsidRDefault="005E0491">
            <w:r>
              <w:rPr>
                <w:b/>
                <w:color w:val="000000"/>
                <w:sz w:val="20"/>
              </w:rPr>
              <w:t>Amount Awarded</w:t>
            </w:r>
          </w:p>
        </w:tc>
      </w:tr>
      <w:tr w:rsidR="00AE2345">
        <w:tc>
          <w:tcPr>
            <w:tcW w:w="4680" w:type="dxa"/>
          </w:tcPr>
          <w:p w:rsidR="00AE2345" w:rsidRDefault="005E0491">
            <w:r>
              <w:rPr>
                <w:sz w:val="20"/>
              </w:rPr>
              <w:t>Mountain Pine Beetle Invasive Threat to Minnesota's Pines</w:t>
            </w:r>
          </w:p>
        </w:tc>
        <w:tc>
          <w:tcPr>
            <w:tcW w:w="4680" w:type="dxa"/>
          </w:tcPr>
          <w:p w:rsidR="00AE2345" w:rsidRDefault="005E0491">
            <w:r>
              <w:rPr>
                <w:sz w:val="20"/>
              </w:rPr>
              <w:t>M.L. 2014, Chp. 226, Sec. 2, Subd. 04e1</w:t>
            </w:r>
          </w:p>
        </w:tc>
        <w:tc>
          <w:tcPr>
            <w:tcW w:w="1440" w:type="dxa"/>
          </w:tcPr>
          <w:p w:rsidR="00AE2345" w:rsidRDefault="005E0491">
            <w:pPr>
              <w:jc w:val="right"/>
            </w:pPr>
            <w:r>
              <w:rPr>
                <w:sz w:val="20"/>
              </w:rPr>
              <w:t>$175,000</w:t>
            </w:r>
          </w:p>
        </w:tc>
      </w:tr>
      <w:tr w:rsidR="00AE2345">
        <w:tc>
          <w:tcPr>
            <w:tcW w:w="4680" w:type="dxa"/>
          </w:tcPr>
          <w:p w:rsidR="00AE2345" w:rsidRDefault="005E0491">
            <w:r>
              <w:rPr>
                <w:sz w:val="20"/>
              </w:rPr>
              <w:t>Biosurveillance and Biocontrol of Emerald Ash  Borer - Phase 2</w:t>
            </w:r>
          </w:p>
        </w:tc>
        <w:tc>
          <w:tcPr>
            <w:tcW w:w="4680" w:type="dxa"/>
          </w:tcPr>
          <w:p w:rsidR="00AE2345" w:rsidRDefault="005E0491">
            <w:r>
              <w:rPr>
                <w:sz w:val="20"/>
              </w:rPr>
              <w:t xml:space="preserve">M.L. 2014, Chp. 226, Sec. 2, </w:t>
            </w:r>
            <w:r>
              <w:rPr>
                <w:sz w:val="20"/>
              </w:rPr>
              <w:t>Subd. 04d</w:t>
            </w:r>
          </w:p>
        </w:tc>
        <w:tc>
          <w:tcPr>
            <w:tcW w:w="1440" w:type="dxa"/>
          </w:tcPr>
          <w:p w:rsidR="00AE2345" w:rsidRDefault="005E0491">
            <w:pPr>
              <w:jc w:val="right"/>
            </w:pPr>
            <w:r>
              <w:rPr>
                <w:sz w:val="20"/>
              </w:rPr>
              <w:t>$447,000</w:t>
            </w:r>
          </w:p>
        </w:tc>
      </w:tr>
      <w:tr w:rsidR="00AE2345">
        <w:tc>
          <w:tcPr>
            <w:tcW w:w="4680" w:type="dxa"/>
          </w:tcPr>
          <w:p w:rsidR="00AE2345" w:rsidRDefault="005E0491">
            <w:r>
              <w:rPr>
                <w:sz w:val="20"/>
              </w:rPr>
              <w:t>MITPPC #2: Mountain Pine Beetle, Phase II: Protecting Minnesota</w:t>
            </w:r>
          </w:p>
        </w:tc>
        <w:tc>
          <w:tcPr>
            <w:tcW w:w="4680" w:type="dxa"/>
          </w:tcPr>
          <w:p w:rsidR="00AE2345" w:rsidRDefault="005E0491">
            <w:r>
              <w:rPr>
                <w:sz w:val="20"/>
              </w:rPr>
              <w:t>M.L. 2015, Chp. 76, Sec. 2, Subd. 06a</w:t>
            </w:r>
          </w:p>
        </w:tc>
        <w:tc>
          <w:tcPr>
            <w:tcW w:w="1440" w:type="dxa"/>
          </w:tcPr>
          <w:p w:rsidR="00AE2345" w:rsidRDefault="005E0491">
            <w:pPr>
              <w:jc w:val="right"/>
            </w:pPr>
            <w:r>
              <w:rPr>
                <w:sz w:val="20"/>
              </w:rPr>
              <w:t>-</w:t>
            </w:r>
          </w:p>
        </w:tc>
      </w:tr>
      <w:tr w:rsidR="00AE2345">
        <w:tc>
          <w:tcPr>
            <w:tcW w:w="4680" w:type="dxa"/>
          </w:tcPr>
          <w:p w:rsidR="00AE2345" w:rsidRDefault="005E0491">
            <w:r>
              <w:rPr>
                <w:sz w:val="20"/>
              </w:rPr>
              <w:t>MITPPC #5: Optimizing Tree Injections Against Emerald Ash Borer</w:t>
            </w:r>
          </w:p>
        </w:tc>
        <w:tc>
          <w:tcPr>
            <w:tcW w:w="4680" w:type="dxa"/>
          </w:tcPr>
          <w:p w:rsidR="00AE2345" w:rsidRDefault="005E0491">
            <w:r>
              <w:rPr>
                <w:sz w:val="20"/>
              </w:rPr>
              <w:t>M.L. 2015, Chp. 76, Sec. 2, Subd. 06a</w:t>
            </w:r>
          </w:p>
        </w:tc>
        <w:tc>
          <w:tcPr>
            <w:tcW w:w="1440" w:type="dxa"/>
          </w:tcPr>
          <w:p w:rsidR="00AE2345" w:rsidRDefault="005E0491">
            <w:pPr>
              <w:jc w:val="right"/>
            </w:pPr>
            <w:r>
              <w:rPr>
                <w:sz w:val="20"/>
              </w:rPr>
              <w:t>-</w:t>
            </w:r>
          </w:p>
        </w:tc>
      </w:tr>
      <w:tr w:rsidR="00AE2345">
        <w:tc>
          <w:tcPr>
            <w:tcW w:w="4680" w:type="dxa"/>
          </w:tcPr>
          <w:p w:rsidR="00AE2345" w:rsidRDefault="005E0491">
            <w:r>
              <w:rPr>
                <w:sz w:val="20"/>
              </w:rPr>
              <w:t xml:space="preserve">MITPPC #9: Dispersal </w:t>
            </w:r>
            <w:r>
              <w:rPr>
                <w:sz w:val="20"/>
              </w:rPr>
              <w:t>Characteristics of Gypsy Moth Larvae to Improve the Effectiveness of Quarantines</w:t>
            </w:r>
          </w:p>
        </w:tc>
        <w:tc>
          <w:tcPr>
            <w:tcW w:w="4680" w:type="dxa"/>
          </w:tcPr>
          <w:p w:rsidR="00AE2345" w:rsidRDefault="005E0491">
            <w:r>
              <w:rPr>
                <w:sz w:val="20"/>
              </w:rPr>
              <w:t>M.L. 2015, Chp. 76, Sec. 2, Subd. 06a</w:t>
            </w:r>
          </w:p>
        </w:tc>
        <w:tc>
          <w:tcPr>
            <w:tcW w:w="1440" w:type="dxa"/>
          </w:tcPr>
          <w:p w:rsidR="00AE2345" w:rsidRDefault="005E0491">
            <w:pPr>
              <w:jc w:val="right"/>
            </w:pPr>
            <w:r>
              <w:rPr>
                <w:sz w:val="20"/>
              </w:rPr>
              <w:t>-</w:t>
            </w:r>
          </w:p>
        </w:tc>
      </w:tr>
      <w:tr w:rsidR="00AE2345">
        <w:tc>
          <w:tcPr>
            <w:tcW w:w="4680" w:type="dxa"/>
          </w:tcPr>
          <w:p w:rsidR="00AE2345" w:rsidRDefault="005E0491">
            <w:r>
              <w:rPr>
                <w:sz w:val="20"/>
              </w:rPr>
              <w:t>Emerald Ash Borer Biocontrol - Phase III</w:t>
            </w:r>
          </w:p>
        </w:tc>
        <w:tc>
          <w:tcPr>
            <w:tcW w:w="4680" w:type="dxa"/>
          </w:tcPr>
          <w:p w:rsidR="00AE2345" w:rsidRDefault="005E0491">
            <w:r>
              <w:rPr>
                <w:sz w:val="20"/>
              </w:rPr>
              <w:t>M.L. 2017, Chp. 96, Sec. 2, Subd. 06b</w:t>
            </w:r>
          </w:p>
        </w:tc>
        <w:tc>
          <w:tcPr>
            <w:tcW w:w="1440" w:type="dxa"/>
          </w:tcPr>
          <w:p w:rsidR="00AE2345" w:rsidRDefault="005E0491">
            <w:pPr>
              <w:jc w:val="right"/>
            </w:pPr>
            <w:r>
              <w:rPr>
                <w:sz w:val="20"/>
              </w:rPr>
              <w:t>$729,000</w:t>
            </w:r>
          </w:p>
        </w:tc>
      </w:tr>
    </w:tbl>
    <w:p w:rsidR="00AE2345" w:rsidRDefault="00AE2345"/>
    <w:p w:rsidR="00AE2345" w:rsidRDefault="005E0491">
      <w:pPr>
        <w:pStyle w:val="Heading2"/>
        <w:spacing w:before="0" w:after="80"/>
      </w:pPr>
      <w:r>
        <w:rPr>
          <w:b/>
          <w:color w:val="2C559C"/>
          <w:sz w:val="28"/>
        </w:rPr>
        <w:t xml:space="preserve">Project Manager and Organization </w:t>
      </w:r>
      <w:r>
        <w:rPr>
          <w:b/>
          <w:color w:val="2C559C"/>
          <w:sz w:val="28"/>
        </w:rPr>
        <w:t>Qualifications</w:t>
      </w:r>
    </w:p>
    <w:p w:rsidR="00AE2345" w:rsidRDefault="005E0491">
      <w:r>
        <w:rPr>
          <w:b/>
        </w:rPr>
        <w:t xml:space="preserve">Project Manager Name: </w:t>
      </w:r>
      <w:r>
        <w:t>Brian Aukema</w:t>
      </w:r>
    </w:p>
    <w:p w:rsidR="00AE2345" w:rsidRDefault="005E0491">
      <w:r>
        <w:rPr>
          <w:b/>
        </w:rPr>
        <w:t xml:space="preserve">Job Title: </w:t>
      </w:r>
      <w:r>
        <w:t>Professor of Forest Insect Ecology</w:t>
      </w:r>
    </w:p>
    <w:p w:rsidR="00AE2345" w:rsidRDefault="005E0491">
      <w:r>
        <w:rPr>
          <w:b/>
        </w:rPr>
        <w:t xml:space="preserve">Provide description of the project manager’s qualifications to manage the proposed project. </w:t>
      </w:r>
      <w:r>
        <w:rPr>
          <w:b/>
        </w:rPr>
        <w:br/>
      </w:r>
      <w:r>
        <w:t>Dr. Brian Aukema directs the Forest Insect Laboratory in the Depart</w:t>
      </w:r>
      <w:r>
        <w:t>ment of Entomology at the University of Minnesota. Prof. Aukema and his students work on both native and invasive species threatening the state of Minnesota and region (e.g., mountain pine beetle on pines, emerald ash borer on ash, gypsy moth on oak and as</w:t>
      </w:r>
      <w:r>
        <w:t>pen, eastern larch beetle and larch casebearer on tamarack, and more). Students he has taught can be found in a wide variety of resource professional positions, from city arborists to industry, NGOs, and state and federal government positions.</w:t>
      </w:r>
      <w:r>
        <w:br/>
      </w:r>
      <w:r>
        <w:br/>
        <w:t>Prof. Aukem</w:t>
      </w:r>
      <w:r>
        <w:t xml:space="preserve">a joined the Department of Entomology as their Forest Insect specialist in the fall of 2010. Prior to this, he was a research scientist for five years with the government of Canada and was responsible for a program managing </w:t>
      </w:r>
      <w:r>
        <w:lastRenderedPageBreak/>
        <w:t>large-area insect outbreaks. Pro</w:t>
      </w:r>
      <w:r>
        <w:t>f. Aukema has successfully administered more than $2 million in research project funding from a wide variety of state, federal and industrial sources in his career. He has received early career awards for Creativity and Innovation (Government of Canada) an</w:t>
      </w:r>
      <w:r>
        <w:t>d a McKnight Land-Grant award from the University of Minnesota.</w:t>
      </w:r>
    </w:p>
    <w:p w:rsidR="00AE2345" w:rsidRDefault="005E0491">
      <w:r>
        <w:rPr>
          <w:b/>
        </w:rPr>
        <w:t xml:space="preserve">Organization: </w:t>
      </w:r>
      <w:r>
        <w:t>U of MN - Twin Cities</w:t>
      </w:r>
    </w:p>
    <w:p w:rsidR="00AE2345" w:rsidRDefault="005E0491">
      <w:r>
        <w:rPr>
          <w:b/>
        </w:rPr>
        <w:t xml:space="preserve">Organization Description: </w:t>
      </w:r>
      <w:r>
        <w:rPr>
          <w:b/>
        </w:rPr>
        <w:br/>
      </w:r>
      <w:r>
        <w:t>The University of Minnesota-Twin Cities, founded in 1851, is the largest campus within the University of Minnesota system with an</w:t>
      </w:r>
      <w:r>
        <w:t xml:space="preserve"> enrolment of just over 50,000 students. As a historic land-grant university, the University of Minnesota’s mission is to engage students and faculty to address Minnesota’s most pressing issues.</w:t>
      </w:r>
    </w:p>
    <w:p w:rsidR="00AE2345" w:rsidRDefault="005E0491">
      <w:r>
        <w:br w:type="page"/>
      </w:r>
    </w:p>
    <w:p w:rsidR="00AE2345" w:rsidRDefault="00AE2345">
      <w:pPr>
        <w:sectPr w:rsidR="00AE234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AE2345" w:rsidRDefault="005E0491">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7"/>
        <w:gridCol w:w="1387"/>
        <w:gridCol w:w="4331"/>
        <w:gridCol w:w="3480"/>
        <w:gridCol w:w="618"/>
        <w:gridCol w:w="714"/>
        <w:gridCol w:w="571"/>
        <w:gridCol w:w="728"/>
        <w:gridCol w:w="1104"/>
      </w:tblGrid>
      <w:tr w:rsidR="00AE2345">
        <w:tc>
          <w:tcPr>
            <w:tcW w:w="864" w:type="dxa"/>
            <w:shd w:val="clear" w:color="auto" w:fill="BDCAFF"/>
          </w:tcPr>
          <w:p w:rsidR="00AE2345" w:rsidRDefault="005E0491">
            <w:r>
              <w:rPr>
                <w:b/>
                <w:color w:val="000000"/>
                <w:sz w:val="20"/>
              </w:rPr>
              <w:t>Category / Name</w:t>
            </w:r>
          </w:p>
        </w:tc>
        <w:tc>
          <w:tcPr>
            <w:tcW w:w="1440" w:type="dxa"/>
            <w:shd w:val="clear" w:color="auto" w:fill="BDCAFF"/>
          </w:tcPr>
          <w:p w:rsidR="00AE2345" w:rsidRDefault="005E0491">
            <w:r>
              <w:rPr>
                <w:b/>
                <w:color w:val="000000"/>
                <w:sz w:val="20"/>
              </w:rPr>
              <w:t>Subcategory or Type</w:t>
            </w:r>
          </w:p>
        </w:tc>
        <w:tc>
          <w:tcPr>
            <w:tcW w:w="5472" w:type="dxa"/>
            <w:shd w:val="clear" w:color="auto" w:fill="BDCAFF"/>
          </w:tcPr>
          <w:p w:rsidR="00AE2345" w:rsidRDefault="005E0491">
            <w:r>
              <w:rPr>
                <w:b/>
                <w:color w:val="000000"/>
                <w:sz w:val="20"/>
              </w:rPr>
              <w:t>Description</w:t>
            </w:r>
          </w:p>
        </w:tc>
        <w:tc>
          <w:tcPr>
            <w:tcW w:w="4032" w:type="dxa"/>
            <w:shd w:val="clear" w:color="auto" w:fill="BDCAFF"/>
          </w:tcPr>
          <w:p w:rsidR="00AE2345" w:rsidRDefault="005E0491">
            <w:r>
              <w:rPr>
                <w:b/>
                <w:color w:val="000000"/>
                <w:sz w:val="20"/>
              </w:rPr>
              <w:t>Purpose</w:t>
            </w:r>
          </w:p>
        </w:tc>
        <w:tc>
          <w:tcPr>
            <w:tcW w:w="360" w:type="dxa"/>
            <w:shd w:val="clear" w:color="auto" w:fill="BDCAFF"/>
          </w:tcPr>
          <w:p w:rsidR="00AE2345" w:rsidRDefault="005E0491">
            <w:r>
              <w:rPr>
                <w:b/>
                <w:color w:val="000000"/>
                <w:sz w:val="20"/>
              </w:rPr>
              <w:t>Gen. Ineli gible</w:t>
            </w:r>
          </w:p>
        </w:tc>
        <w:tc>
          <w:tcPr>
            <w:tcW w:w="360" w:type="dxa"/>
            <w:shd w:val="clear" w:color="auto" w:fill="BDCAFF"/>
          </w:tcPr>
          <w:p w:rsidR="00AE2345" w:rsidRDefault="005E0491">
            <w:r>
              <w:rPr>
                <w:b/>
                <w:color w:val="000000"/>
                <w:sz w:val="20"/>
              </w:rPr>
              <w:t>% Bene fits</w:t>
            </w:r>
          </w:p>
        </w:tc>
        <w:tc>
          <w:tcPr>
            <w:tcW w:w="360" w:type="dxa"/>
            <w:shd w:val="clear" w:color="auto" w:fill="BDCAFF"/>
          </w:tcPr>
          <w:p w:rsidR="00AE2345" w:rsidRDefault="005E0491">
            <w:r>
              <w:rPr>
                <w:b/>
                <w:color w:val="000000"/>
                <w:sz w:val="20"/>
              </w:rPr>
              <w:t># FTE</w:t>
            </w:r>
          </w:p>
        </w:tc>
        <w:tc>
          <w:tcPr>
            <w:tcW w:w="360" w:type="dxa"/>
            <w:shd w:val="clear" w:color="auto" w:fill="BDCAFF"/>
          </w:tcPr>
          <w:p w:rsidR="00AE2345" w:rsidRDefault="005E0491">
            <w:r>
              <w:rPr>
                <w:b/>
                <w:color w:val="000000"/>
                <w:sz w:val="20"/>
              </w:rPr>
              <w:t>Class ified Staff?</w:t>
            </w:r>
          </w:p>
        </w:tc>
        <w:tc>
          <w:tcPr>
            <w:tcW w:w="1152" w:type="dxa"/>
            <w:shd w:val="clear" w:color="auto" w:fill="BDCAFF"/>
          </w:tcPr>
          <w:p w:rsidR="00AE2345" w:rsidRDefault="005E0491">
            <w:r>
              <w:rPr>
                <w:b/>
                <w:color w:val="000000"/>
                <w:sz w:val="20"/>
              </w:rPr>
              <w:t>$ Amount</w:t>
            </w:r>
          </w:p>
        </w:tc>
      </w:tr>
      <w:tr w:rsidR="00AE2345">
        <w:tc>
          <w:tcPr>
            <w:tcW w:w="864" w:type="dxa"/>
            <w:shd w:val="clear" w:color="auto" w:fill="DDDDDD"/>
          </w:tcPr>
          <w:p w:rsidR="00AE2345" w:rsidRDefault="005E0491">
            <w:r>
              <w:rPr>
                <w:b/>
                <w:color w:val="000000"/>
                <w:sz w:val="20"/>
              </w:rPr>
              <w:t>Personnel</w:t>
            </w:r>
          </w:p>
        </w:tc>
        <w:tc>
          <w:tcPr>
            <w:tcW w:w="1440" w:type="dxa"/>
            <w:shd w:val="clear" w:color="auto" w:fill="DDDDDD"/>
          </w:tcPr>
          <w:p w:rsidR="00AE2345" w:rsidRDefault="00AE2345"/>
        </w:tc>
        <w:tc>
          <w:tcPr>
            <w:tcW w:w="5472" w:type="dxa"/>
            <w:shd w:val="clear" w:color="auto" w:fill="DDDDDD"/>
          </w:tcPr>
          <w:p w:rsidR="00AE2345" w:rsidRDefault="00AE2345"/>
        </w:tc>
        <w:tc>
          <w:tcPr>
            <w:tcW w:w="4032" w:type="dxa"/>
            <w:shd w:val="clear" w:color="auto" w:fill="DDDDDD"/>
          </w:tcPr>
          <w:p w:rsidR="00AE2345" w:rsidRDefault="00AE2345"/>
        </w:tc>
        <w:tc>
          <w:tcPr>
            <w:tcW w:w="360" w:type="dxa"/>
            <w:shd w:val="clear" w:color="auto" w:fill="DDDDDD"/>
          </w:tcPr>
          <w:p w:rsidR="00AE2345" w:rsidRDefault="00AE2345"/>
        </w:tc>
        <w:tc>
          <w:tcPr>
            <w:tcW w:w="360" w:type="dxa"/>
            <w:shd w:val="clear" w:color="auto" w:fill="DDDDDD"/>
          </w:tcPr>
          <w:p w:rsidR="00AE2345" w:rsidRDefault="00AE2345">
            <w:pPr>
              <w:jc w:val="right"/>
            </w:pPr>
          </w:p>
        </w:tc>
        <w:tc>
          <w:tcPr>
            <w:tcW w:w="360" w:type="dxa"/>
            <w:shd w:val="clear" w:color="auto" w:fill="DDDDDD"/>
          </w:tcPr>
          <w:p w:rsidR="00AE2345" w:rsidRDefault="00AE2345">
            <w:pPr>
              <w:jc w:val="right"/>
            </w:pPr>
          </w:p>
        </w:tc>
        <w:tc>
          <w:tcPr>
            <w:tcW w:w="360" w:type="dxa"/>
            <w:shd w:val="clear" w:color="auto" w:fill="DDDDDD"/>
          </w:tcPr>
          <w:p w:rsidR="00AE2345" w:rsidRDefault="00AE2345"/>
        </w:tc>
        <w:tc>
          <w:tcPr>
            <w:tcW w:w="1152" w:type="dxa"/>
            <w:shd w:val="clear" w:color="auto" w:fill="DDDDDD"/>
          </w:tcPr>
          <w:p w:rsidR="00AE2345" w:rsidRDefault="00AE2345">
            <w:pPr>
              <w:jc w:val="right"/>
            </w:pPr>
          </w:p>
        </w:tc>
      </w:tr>
      <w:tr w:rsidR="00AE2345">
        <w:tc>
          <w:tcPr>
            <w:tcW w:w="864" w:type="dxa"/>
          </w:tcPr>
          <w:p w:rsidR="00AE2345" w:rsidRDefault="005E0491">
            <w:r>
              <w:rPr>
                <w:sz w:val="20"/>
              </w:rPr>
              <w:t>Graduate student</w:t>
            </w:r>
          </w:p>
        </w:tc>
        <w:tc>
          <w:tcPr>
            <w:tcW w:w="1440" w:type="dxa"/>
          </w:tcPr>
          <w:p w:rsidR="00AE2345" w:rsidRDefault="00AE2345"/>
        </w:tc>
        <w:tc>
          <w:tcPr>
            <w:tcW w:w="5472" w:type="dxa"/>
          </w:tcPr>
          <w:p w:rsidR="00AE2345" w:rsidRDefault="005E0491">
            <w:r>
              <w:rPr>
                <w:sz w:val="20"/>
              </w:rPr>
              <w:t xml:space="preserve">Conduct the parasitoid surveys and climatic analyses (3 </w:t>
            </w:r>
            <w:r>
              <w:rPr>
                <w:sz w:val="20"/>
              </w:rPr>
              <w:t>yrs). Amount includes tuition (3 yr total $58,425).</w:t>
            </w:r>
          </w:p>
        </w:tc>
        <w:tc>
          <w:tcPr>
            <w:tcW w:w="4032" w:type="dxa"/>
          </w:tcPr>
          <w:p w:rsidR="00AE2345" w:rsidRDefault="00AE2345"/>
        </w:tc>
        <w:tc>
          <w:tcPr>
            <w:tcW w:w="360" w:type="dxa"/>
          </w:tcPr>
          <w:p w:rsidR="00AE2345" w:rsidRDefault="00AE2345"/>
        </w:tc>
        <w:tc>
          <w:tcPr>
            <w:tcW w:w="360" w:type="dxa"/>
          </w:tcPr>
          <w:p w:rsidR="00AE2345" w:rsidRDefault="005E0491">
            <w:pPr>
              <w:jc w:val="right"/>
            </w:pPr>
            <w:r>
              <w:rPr>
                <w:sz w:val="20"/>
              </w:rPr>
              <w:t>19.9%</w:t>
            </w:r>
          </w:p>
        </w:tc>
        <w:tc>
          <w:tcPr>
            <w:tcW w:w="360" w:type="dxa"/>
          </w:tcPr>
          <w:p w:rsidR="00AE2345" w:rsidRDefault="005E0491">
            <w:pPr>
              <w:jc w:val="right"/>
            </w:pPr>
            <w:r>
              <w:rPr>
                <w:sz w:val="20"/>
              </w:rPr>
              <w:t>1.5</w:t>
            </w:r>
          </w:p>
        </w:tc>
        <w:tc>
          <w:tcPr>
            <w:tcW w:w="360" w:type="dxa"/>
          </w:tcPr>
          <w:p w:rsidR="00AE2345" w:rsidRDefault="00AE2345"/>
        </w:tc>
        <w:tc>
          <w:tcPr>
            <w:tcW w:w="1152" w:type="dxa"/>
          </w:tcPr>
          <w:p w:rsidR="00AE2345" w:rsidRDefault="005E0491">
            <w:pPr>
              <w:jc w:val="right"/>
            </w:pPr>
            <w:r>
              <w:rPr>
                <w:sz w:val="20"/>
              </w:rPr>
              <w:t>$131,965</w:t>
            </w:r>
          </w:p>
        </w:tc>
      </w:tr>
      <w:tr w:rsidR="00AE2345">
        <w:tc>
          <w:tcPr>
            <w:tcW w:w="864" w:type="dxa"/>
          </w:tcPr>
          <w:p w:rsidR="00AE2345" w:rsidRDefault="005E0491">
            <w:r>
              <w:rPr>
                <w:sz w:val="20"/>
              </w:rPr>
              <w:t>Faculty member</w:t>
            </w:r>
          </w:p>
        </w:tc>
        <w:tc>
          <w:tcPr>
            <w:tcW w:w="1440" w:type="dxa"/>
          </w:tcPr>
          <w:p w:rsidR="00AE2345" w:rsidRDefault="00AE2345"/>
        </w:tc>
        <w:tc>
          <w:tcPr>
            <w:tcW w:w="5472" w:type="dxa"/>
          </w:tcPr>
          <w:p w:rsidR="00AE2345" w:rsidRDefault="005E0491">
            <w:r>
              <w:rPr>
                <w:sz w:val="20"/>
              </w:rPr>
              <w:t>Oversee project experiments and analyses (partial time in summer)</w:t>
            </w:r>
          </w:p>
        </w:tc>
        <w:tc>
          <w:tcPr>
            <w:tcW w:w="4032" w:type="dxa"/>
          </w:tcPr>
          <w:p w:rsidR="00AE2345" w:rsidRDefault="00AE2345"/>
        </w:tc>
        <w:tc>
          <w:tcPr>
            <w:tcW w:w="360" w:type="dxa"/>
          </w:tcPr>
          <w:p w:rsidR="00AE2345" w:rsidRDefault="00AE2345"/>
        </w:tc>
        <w:tc>
          <w:tcPr>
            <w:tcW w:w="360" w:type="dxa"/>
          </w:tcPr>
          <w:p w:rsidR="00AE2345" w:rsidRDefault="005E0491">
            <w:pPr>
              <w:jc w:val="right"/>
            </w:pPr>
            <w:r>
              <w:rPr>
                <w:sz w:val="20"/>
              </w:rPr>
              <w:t>36.5%</w:t>
            </w:r>
          </w:p>
        </w:tc>
        <w:tc>
          <w:tcPr>
            <w:tcW w:w="360" w:type="dxa"/>
          </w:tcPr>
          <w:p w:rsidR="00AE2345" w:rsidRDefault="005E0491">
            <w:pPr>
              <w:jc w:val="right"/>
            </w:pPr>
            <w:r>
              <w:rPr>
                <w:sz w:val="20"/>
              </w:rPr>
              <w:t>0.3</w:t>
            </w:r>
          </w:p>
        </w:tc>
        <w:tc>
          <w:tcPr>
            <w:tcW w:w="360" w:type="dxa"/>
          </w:tcPr>
          <w:p w:rsidR="00AE2345" w:rsidRDefault="00AE2345"/>
        </w:tc>
        <w:tc>
          <w:tcPr>
            <w:tcW w:w="1152" w:type="dxa"/>
          </w:tcPr>
          <w:p w:rsidR="00AE2345" w:rsidRDefault="005E0491">
            <w:pPr>
              <w:jc w:val="right"/>
            </w:pPr>
            <w:r>
              <w:rPr>
                <w:sz w:val="20"/>
              </w:rPr>
              <w:t>$45,000</w:t>
            </w:r>
          </w:p>
        </w:tc>
      </w:tr>
      <w:tr w:rsidR="00AE2345">
        <w:tc>
          <w:tcPr>
            <w:tcW w:w="864" w:type="dxa"/>
          </w:tcPr>
          <w:p w:rsidR="00AE2345" w:rsidRDefault="005E0491">
            <w:r>
              <w:rPr>
                <w:sz w:val="20"/>
              </w:rPr>
              <w:t>Undergraduate student helper</w:t>
            </w:r>
          </w:p>
        </w:tc>
        <w:tc>
          <w:tcPr>
            <w:tcW w:w="1440" w:type="dxa"/>
          </w:tcPr>
          <w:p w:rsidR="00AE2345" w:rsidRDefault="00AE2345"/>
        </w:tc>
        <w:tc>
          <w:tcPr>
            <w:tcW w:w="5472" w:type="dxa"/>
          </w:tcPr>
          <w:p w:rsidR="00AE2345" w:rsidRDefault="005E0491">
            <w:r>
              <w:rPr>
                <w:sz w:val="20"/>
              </w:rPr>
              <w:t xml:space="preserve">Help in rearing biological control agents from </w:t>
            </w:r>
            <w:r>
              <w:rPr>
                <w:sz w:val="20"/>
              </w:rPr>
              <w:t>field samples</w:t>
            </w:r>
          </w:p>
        </w:tc>
        <w:tc>
          <w:tcPr>
            <w:tcW w:w="4032" w:type="dxa"/>
          </w:tcPr>
          <w:p w:rsidR="00AE2345" w:rsidRDefault="00AE2345"/>
        </w:tc>
        <w:tc>
          <w:tcPr>
            <w:tcW w:w="360" w:type="dxa"/>
          </w:tcPr>
          <w:p w:rsidR="00AE2345" w:rsidRDefault="00AE2345"/>
        </w:tc>
        <w:tc>
          <w:tcPr>
            <w:tcW w:w="360" w:type="dxa"/>
          </w:tcPr>
          <w:p w:rsidR="00AE2345" w:rsidRDefault="005E0491">
            <w:pPr>
              <w:jc w:val="right"/>
            </w:pPr>
            <w:r>
              <w:rPr>
                <w:sz w:val="20"/>
              </w:rPr>
              <w:t>0%</w:t>
            </w:r>
          </w:p>
        </w:tc>
        <w:tc>
          <w:tcPr>
            <w:tcW w:w="360" w:type="dxa"/>
          </w:tcPr>
          <w:p w:rsidR="00AE2345" w:rsidRDefault="005E0491">
            <w:pPr>
              <w:jc w:val="right"/>
            </w:pPr>
            <w:r>
              <w:rPr>
                <w:sz w:val="20"/>
              </w:rPr>
              <w:t>0.75</w:t>
            </w:r>
          </w:p>
        </w:tc>
        <w:tc>
          <w:tcPr>
            <w:tcW w:w="360" w:type="dxa"/>
          </w:tcPr>
          <w:p w:rsidR="00AE2345" w:rsidRDefault="00AE2345"/>
        </w:tc>
        <w:tc>
          <w:tcPr>
            <w:tcW w:w="1152" w:type="dxa"/>
          </w:tcPr>
          <w:p w:rsidR="00AE2345" w:rsidRDefault="005E0491">
            <w:pPr>
              <w:jc w:val="right"/>
            </w:pPr>
            <w:r>
              <w:rPr>
                <w:sz w:val="20"/>
              </w:rPr>
              <w:t>$7,800</w:t>
            </w:r>
          </w:p>
        </w:tc>
      </w:tr>
      <w:tr w:rsidR="00AE2345">
        <w:tc>
          <w:tcPr>
            <w:tcW w:w="864" w:type="dxa"/>
            <w:shd w:val="clear" w:color="auto" w:fill="EEEEEE"/>
          </w:tcPr>
          <w:p w:rsidR="00AE2345" w:rsidRDefault="00AE2345"/>
        </w:tc>
        <w:tc>
          <w:tcPr>
            <w:tcW w:w="1440" w:type="dxa"/>
            <w:shd w:val="clear" w:color="auto" w:fill="EEEEEE"/>
          </w:tcPr>
          <w:p w:rsidR="00AE2345" w:rsidRDefault="00AE2345"/>
        </w:tc>
        <w:tc>
          <w:tcPr>
            <w:tcW w:w="5472" w:type="dxa"/>
            <w:shd w:val="clear" w:color="auto" w:fill="EEEEEE"/>
          </w:tcPr>
          <w:p w:rsidR="00AE2345" w:rsidRDefault="00AE2345"/>
        </w:tc>
        <w:tc>
          <w:tcPr>
            <w:tcW w:w="4032" w:type="dxa"/>
            <w:shd w:val="clear" w:color="auto" w:fill="EEEEEE"/>
          </w:tcPr>
          <w:p w:rsidR="00AE2345" w:rsidRDefault="00AE2345"/>
        </w:tc>
        <w:tc>
          <w:tcPr>
            <w:tcW w:w="360" w:type="dxa"/>
            <w:shd w:val="clear" w:color="auto" w:fill="EEEEEE"/>
          </w:tcPr>
          <w:p w:rsidR="00AE2345" w:rsidRDefault="00AE2345"/>
        </w:tc>
        <w:tc>
          <w:tcPr>
            <w:tcW w:w="360" w:type="dxa"/>
            <w:shd w:val="clear" w:color="auto" w:fill="EEEEEE"/>
          </w:tcPr>
          <w:p w:rsidR="00AE2345" w:rsidRDefault="00AE2345">
            <w:pPr>
              <w:jc w:val="right"/>
            </w:pPr>
          </w:p>
        </w:tc>
        <w:tc>
          <w:tcPr>
            <w:tcW w:w="360" w:type="dxa"/>
            <w:shd w:val="clear" w:color="auto" w:fill="EEEEEE"/>
          </w:tcPr>
          <w:p w:rsidR="00AE2345" w:rsidRDefault="00AE2345">
            <w:pPr>
              <w:jc w:val="right"/>
            </w:pPr>
          </w:p>
        </w:tc>
        <w:tc>
          <w:tcPr>
            <w:tcW w:w="360" w:type="dxa"/>
            <w:shd w:val="clear" w:color="auto" w:fill="EEEEEE"/>
          </w:tcPr>
          <w:p w:rsidR="00AE2345" w:rsidRDefault="005E0491">
            <w:r>
              <w:rPr>
                <w:b/>
                <w:color w:val="000000"/>
                <w:sz w:val="20"/>
              </w:rPr>
              <w:t>Sub Total</w:t>
            </w:r>
          </w:p>
        </w:tc>
        <w:tc>
          <w:tcPr>
            <w:tcW w:w="1152" w:type="dxa"/>
            <w:shd w:val="clear" w:color="auto" w:fill="EEEEEE"/>
          </w:tcPr>
          <w:p w:rsidR="00AE2345" w:rsidRDefault="005E0491">
            <w:pPr>
              <w:jc w:val="right"/>
            </w:pPr>
            <w:r>
              <w:rPr>
                <w:b/>
                <w:color w:val="000000"/>
                <w:sz w:val="20"/>
              </w:rPr>
              <w:t>$184,765</w:t>
            </w:r>
          </w:p>
        </w:tc>
      </w:tr>
      <w:tr w:rsidR="00AE2345">
        <w:tc>
          <w:tcPr>
            <w:tcW w:w="864" w:type="dxa"/>
            <w:shd w:val="clear" w:color="auto" w:fill="DDDDDD"/>
          </w:tcPr>
          <w:p w:rsidR="00AE2345" w:rsidRDefault="005E0491">
            <w:r>
              <w:rPr>
                <w:b/>
                <w:color w:val="000000"/>
                <w:sz w:val="20"/>
              </w:rPr>
              <w:t>Contracts and Services</w:t>
            </w:r>
          </w:p>
        </w:tc>
        <w:tc>
          <w:tcPr>
            <w:tcW w:w="1440" w:type="dxa"/>
            <w:shd w:val="clear" w:color="auto" w:fill="DDDDDD"/>
          </w:tcPr>
          <w:p w:rsidR="00AE2345" w:rsidRDefault="00AE2345"/>
        </w:tc>
        <w:tc>
          <w:tcPr>
            <w:tcW w:w="5472" w:type="dxa"/>
            <w:shd w:val="clear" w:color="auto" w:fill="DDDDDD"/>
          </w:tcPr>
          <w:p w:rsidR="00AE2345" w:rsidRDefault="00AE2345"/>
        </w:tc>
        <w:tc>
          <w:tcPr>
            <w:tcW w:w="4032" w:type="dxa"/>
            <w:shd w:val="clear" w:color="auto" w:fill="DDDDDD"/>
          </w:tcPr>
          <w:p w:rsidR="00AE2345" w:rsidRDefault="00AE2345"/>
        </w:tc>
        <w:tc>
          <w:tcPr>
            <w:tcW w:w="360" w:type="dxa"/>
            <w:shd w:val="clear" w:color="auto" w:fill="DDDDDD"/>
          </w:tcPr>
          <w:p w:rsidR="00AE2345" w:rsidRDefault="00AE2345"/>
        </w:tc>
        <w:tc>
          <w:tcPr>
            <w:tcW w:w="360" w:type="dxa"/>
            <w:shd w:val="clear" w:color="auto" w:fill="DDDDDD"/>
          </w:tcPr>
          <w:p w:rsidR="00AE2345" w:rsidRDefault="00AE2345">
            <w:pPr>
              <w:jc w:val="right"/>
            </w:pPr>
          </w:p>
        </w:tc>
        <w:tc>
          <w:tcPr>
            <w:tcW w:w="360" w:type="dxa"/>
            <w:shd w:val="clear" w:color="auto" w:fill="DDDDDD"/>
          </w:tcPr>
          <w:p w:rsidR="00AE2345" w:rsidRDefault="00AE2345">
            <w:pPr>
              <w:jc w:val="right"/>
            </w:pPr>
          </w:p>
        </w:tc>
        <w:tc>
          <w:tcPr>
            <w:tcW w:w="360" w:type="dxa"/>
            <w:shd w:val="clear" w:color="auto" w:fill="DDDDDD"/>
          </w:tcPr>
          <w:p w:rsidR="00AE2345" w:rsidRDefault="00AE2345"/>
        </w:tc>
        <w:tc>
          <w:tcPr>
            <w:tcW w:w="1152" w:type="dxa"/>
            <w:shd w:val="clear" w:color="auto" w:fill="DDDDDD"/>
          </w:tcPr>
          <w:p w:rsidR="00AE2345" w:rsidRDefault="00AE2345">
            <w:pPr>
              <w:jc w:val="right"/>
            </w:pPr>
          </w:p>
        </w:tc>
      </w:tr>
      <w:tr w:rsidR="00AE2345">
        <w:tc>
          <w:tcPr>
            <w:tcW w:w="864" w:type="dxa"/>
            <w:shd w:val="clear" w:color="auto" w:fill="EEEEEE"/>
          </w:tcPr>
          <w:p w:rsidR="00AE2345" w:rsidRDefault="00AE2345"/>
        </w:tc>
        <w:tc>
          <w:tcPr>
            <w:tcW w:w="1440" w:type="dxa"/>
            <w:shd w:val="clear" w:color="auto" w:fill="EEEEEE"/>
          </w:tcPr>
          <w:p w:rsidR="00AE2345" w:rsidRDefault="00AE2345"/>
        </w:tc>
        <w:tc>
          <w:tcPr>
            <w:tcW w:w="5472" w:type="dxa"/>
            <w:shd w:val="clear" w:color="auto" w:fill="EEEEEE"/>
          </w:tcPr>
          <w:p w:rsidR="00AE2345" w:rsidRDefault="00AE2345"/>
        </w:tc>
        <w:tc>
          <w:tcPr>
            <w:tcW w:w="4032" w:type="dxa"/>
            <w:shd w:val="clear" w:color="auto" w:fill="EEEEEE"/>
          </w:tcPr>
          <w:p w:rsidR="00AE2345" w:rsidRDefault="00AE2345"/>
        </w:tc>
        <w:tc>
          <w:tcPr>
            <w:tcW w:w="360" w:type="dxa"/>
            <w:shd w:val="clear" w:color="auto" w:fill="EEEEEE"/>
          </w:tcPr>
          <w:p w:rsidR="00AE2345" w:rsidRDefault="00AE2345"/>
        </w:tc>
        <w:tc>
          <w:tcPr>
            <w:tcW w:w="360" w:type="dxa"/>
            <w:shd w:val="clear" w:color="auto" w:fill="EEEEEE"/>
          </w:tcPr>
          <w:p w:rsidR="00AE2345" w:rsidRDefault="00AE2345">
            <w:pPr>
              <w:jc w:val="right"/>
            </w:pPr>
          </w:p>
        </w:tc>
        <w:tc>
          <w:tcPr>
            <w:tcW w:w="360" w:type="dxa"/>
            <w:shd w:val="clear" w:color="auto" w:fill="EEEEEE"/>
          </w:tcPr>
          <w:p w:rsidR="00AE2345" w:rsidRDefault="00AE2345">
            <w:pPr>
              <w:jc w:val="right"/>
            </w:pPr>
          </w:p>
        </w:tc>
        <w:tc>
          <w:tcPr>
            <w:tcW w:w="360" w:type="dxa"/>
            <w:shd w:val="clear" w:color="auto" w:fill="EEEEEE"/>
          </w:tcPr>
          <w:p w:rsidR="00AE2345" w:rsidRDefault="005E0491">
            <w:r>
              <w:rPr>
                <w:b/>
                <w:color w:val="000000"/>
                <w:sz w:val="20"/>
              </w:rPr>
              <w:t>Sub Total</w:t>
            </w:r>
          </w:p>
        </w:tc>
        <w:tc>
          <w:tcPr>
            <w:tcW w:w="1152" w:type="dxa"/>
            <w:shd w:val="clear" w:color="auto" w:fill="EEEEEE"/>
          </w:tcPr>
          <w:p w:rsidR="00AE2345" w:rsidRDefault="005E0491">
            <w:pPr>
              <w:jc w:val="right"/>
            </w:pPr>
            <w:r>
              <w:rPr>
                <w:b/>
                <w:color w:val="000000"/>
                <w:sz w:val="20"/>
              </w:rPr>
              <w:t>-</w:t>
            </w:r>
          </w:p>
        </w:tc>
      </w:tr>
      <w:tr w:rsidR="00AE2345">
        <w:tc>
          <w:tcPr>
            <w:tcW w:w="864" w:type="dxa"/>
            <w:shd w:val="clear" w:color="auto" w:fill="DDDDDD"/>
          </w:tcPr>
          <w:p w:rsidR="00AE2345" w:rsidRDefault="005E0491">
            <w:r>
              <w:rPr>
                <w:b/>
                <w:color w:val="000000"/>
                <w:sz w:val="20"/>
              </w:rPr>
              <w:t>Equipment, Tools, and Supplies</w:t>
            </w:r>
          </w:p>
        </w:tc>
        <w:tc>
          <w:tcPr>
            <w:tcW w:w="1440" w:type="dxa"/>
            <w:shd w:val="clear" w:color="auto" w:fill="DDDDDD"/>
          </w:tcPr>
          <w:p w:rsidR="00AE2345" w:rsidRDefault="00AE2345"/>
        </w:tc>
        <w:tc>
          <w:tcPr>
            <w:tcW w:w="5472" w:type="dxa"/>
            <w:shd w:val="clear" w:color="auto" w:fill="DDDDDD"/>
          </w:tcPr>
          <w:p w:rsidR="00AE2345" w:rsidRDefault="00AE2345"/>
        </w:tc>
        <w:tc>
          <w:tcPr>
            <w:tcW w:w="4032" w:type="dxa"/>
            <w:shd w:val="clear" w:color="auto" w:fill="DDDDDD"/>
          </w:tcPr>
          <w:p w:rsidR="00AE2345" w:rsidRDefault="00AE2345"/>
        </w:tc>
        <w:tc>
          <w:tcPr>
            <w:tcW w:w="360" w:type="dxa"/>
            <w:shd w:val="clear" w:color="auto" w:fill="DDDDDD"/>
          </w:tcPr>
          <w:p w:rsidR="00AE2345" w:rsidRDefault="00AE2345"/>
        </w:tc>
        <w:tc>
          <w:tcPr>
            <w:tcW w:w="360" w:type="dxa"/>
            <w:shd w:val="clear" w:color="auto" w:fill="DDDDDD"/>
          </w:tcPr>
          <w:p w:rsidR="00AE2345" w:rsidRDefault="00AE2345">
            <w:pPr>
              <w:jc w:val="right"/>
            </w:pPr>
          </w:p>
        </w:tc>
        <w:tc>
          <w:tcPr>
            <w:tcW w:w="360" w:type="dxa"/>
            <w:shd w:val="clear" w:color="auto" w:fill="DDDDDD"/>
          </w:tcPr>
          <w:p w:rsidR="00AE2345" w:rsidRDefault="00AE2345">
            <w:pPr>
              <w:jc w:val="right"/>
            </w:pPr>
          </w:p>
        </w:tc>
        <w:tc>
          <w:tcPr>
            <w:tcW w:w="360" w:type="dxa"/>
            <w:shd w:val="clear" w:color="auto" w:fill="DDDDDD"/>
          </w:tcPr>
          <w:p w:rsidR="00AE2345" w:rsidRDefault="00AE2345"/>
        </w:tc>
        <w:tc>
          <w:tcPr>
            <w:tcW w:w="1152" w:type="dxa"/>
            <w:shd w:val="clear" w:color="auto" w:fill="DDDDDD"/>
          </w:tcPr>
          <w:p w:rsidR="00AE2345" w:rsidRDefault="00AE2345">
            <w:pPr>
              <w:jc w:val="right"/>
            </w:pPr>
          </w:p>
        </w:tc>
      </w:tr>
      <w:tr w:rsidR="00AE2345">
        <w:tc>
          <w:tcPr>
            <w:tcW w:w="864" w:type="dxa"/>
          </w:tcPr>
          <w:p w:rsidR="00AE2345" w:rsidRDefault="00AE2345"/>
        </w:tc>
        <w:tc>
          <w:tcPr>
            <w:tcW w:w="1440" w:type="dxa"/>
          </w:tcPr>
          <w:p w:rsidR="00AE2345" w:rsidRDefault="005E0491">
            <w:r>
              <w:rPr>
                <w:sz w:val="20"/>
              </w:rPr>
              <w:t>Tools and Supplies</w:t>
            </w:r>
          </w:p>
        </w:tc>
        <w:tc>
          <w:tcPr>
            <w:tcW w:w="5472" w:type="dxa"/>
          </w:tcPr>
          <w:p w:rsidR="00AE2345" w:rsidRDefault="005E0491">
            <w:r>
              <w:rPr>
                <w:sz w:val="20"/>
              </w:rPr>
              <w:t xml:space="preserve">Vials, insect rearing media (i.e., lab diet), identification guides, misc. field </w:t>
            </w:r>
            <w:r>
              <w:rPr>
                <w:sz w:val="20"/>
              </w:rPr>
              <w:t>supplies</w:t>
            </w:r>
          </w:p>
        </w:tc>
        <w:tc>
          <w:tcPr>
            <w:tcW w:w="4032" w:type="dxa"/>
          </w:tcPr>
          <w:p w:rsidR="00AE2345" w:rsidRDefault="005E0491">
            <w:r>
              <w:rPr>
                <w:sz w:val="20"/>
              </w:rPr>
              <w:t>Executing the biological control agent sampling and identification</w:t>
            </w:r>
          </w:p>
        </w:tc>
        <w:tc>
          <w:tcPr>
            <w:tcW w:w="360" w:type="dxa"/>
          </w:tcPr>
          <w:p w:rsidR="00AE2345" w:rsidRDefault="00AE2345"/>
        </w:tc>
        <w:tc>
          <w:tcPr>
            <w:tcW w:w="360" w:type="dxa"/>
          </w:tcPr>
          <w:p w:rsidR="00AE2345" w:rsidRDefault="00AE2345">
            <w:pPr>
              <w:jc w:val="right"/>
            </w:pPr>
          </w:p>
        </w:tc>
        <w:tc>
          <w:tcPr>
            <w:tcW w:w="360" w:type="dxa"/>
          </w:tcPr>
          <w:p w:rsidR="00AE2345" w:rsidRDefault="00AE2345">
            <w:pPr>
              <w:jc w:val="right"/>
            </w:pPr>
          </w:p>
        </w:tc>
        <w:tc>
          <w:tcPr>
            <w:tcW w:w="360" w:type="dxa"/>
          </w:tcPr>
          <w:p w:rsidR="00AE2345" w:rsidRDefault="00AE2345"/>
        </w:tc>
        <w:tc>
          <w:tcPr>
            <w:tcW w:w="1152" w:type="dxa"/>
          </w:tcPr>
          <w:p w:rsidR="00AE2345" w:rsidRDefault="005E0491">
            <w:pPr>
              <w:jc w:val="right"/>
            </w:pPr>
            <w:r>
              <w:rPr>
                <w:sz w:val="20"/>
              </w:rPr>
              <w:t>$3,000</w:t>
            </w:r>
          </w:p>
        </w:tc>
      </w:tr>
      <w:tr w:rsidR="00AE2345">
        <w:tc>
          <w:tcPr>
            <w:tcW w:w="864" w:type="dxa"/>
            <w:shd w:val="clear" w:color="auto" w:fill="EEEEEE"/>
          </w:tcPr>
          <w:p w:rsidR="00AE2345" w:rsidRDefault="00AE2345"/>
        </w:tc>
        <w:tc>
          <w:tcPr>
            <w:tcW w:w="1440" w:type="dxa"/>
            <w:shd w:val="clear" w:color="auto" w:fill="EEEEEE"/>
          </w:tcPr>
          <w:p w:rsidR="00AE2345" w:rsidRDefault="00AE2345"/>
        </w:tc>
        <w:tc>
          <w:tcPr>
            <w:tcW w:w="5472" w:type="dxa"/>
            <w:shd w:val="clear" w:color="auto" w:fill="EEEEEE"/>
          </w:tcPr>
          <w:p w:rsidR="00AE2345" w:rsidRDefault="00AE2345"/>
        </w:tc>
        <w:tc>
          <w:tcPr>
            <w:tcW w:w="4032" w:type="dxa"/>
            <w:shd w:val="clear" w:color="auto" w:fill="EEEEEE"/>
          </w:tcPr>
          <w:p w:rsidR="00AE2345" w:rsidRDefault="00AE2345"/>
        </w:tc>
        <w:tc>
          <w:tcPr>
            <w:tcW w:w="360" w:type="dxa"/>
            <w:shd w:val="clear" w:color="auto" w:fill="EEEEEE"/>
          </w:tcPr>
          <w:p w:rsidR="00AE2345" w:rsidRDefault="00AE2345"/>
        </w:tc>
        <w:tc>
          <w:tcPr>
            <w:tcW w:w="360" w:type="dxa"/>
            <w:shd w:val="clear" w:color="auto" w:fill="EEEEEE"/>
          </w:tcPr>
          <w:p w:rsidR="00AE2345" w:rsidRDefault="00AE2345">
            <w:pPr>
              <w:jc w:val="right"/>
            </w:pPr>
          </w:p>
        </w:tc>
        <w:tc>
          <w:tcPr>
            <w:tcW w:w="360" w:type="dxa"/>
            <w:shd w:val="clear" w:color="auto" w:fill="EEEEEE"/>
          </w:tcPr>
          <w:p w:rsidR="00AE2345" w:rsidRDefault="00AE2345">
            <w:pPr>
              <w:jc w:val="right"/>
            </w:pPr>
          </w:p>
        </w:tc>
        <w:tc>
          <w:tcPr>
            <w:tcW w:w="360" w:type="dxa"/>
            <w:shd w:val="clear" w:color="auto" w:fill="EEEEEE"/>
          </w:tcPr>
          <w:p w:rsidR="00AE2345" w:rsidRDefault="005E0491">
            <w:r>
              <w:rPr>
                <w:b/>
                <w:color w:val="000000"/>
                <w:sz w:val="20"/>
              </w:rPr>
              <w:t>Sub Total</w:t>
            </w:r>
          </w:p>
        </w:tc>
        <w:tc>
          <w:tcPr>
            <w:tcW w:w="1152" w:type="dxa"/>
            <w:shd w:val="clear" w:color="auto" w:fill="EEEEEE"/>
          </w:tcPr>
          <w:p w:rsidR="00AE2345" w:rsidRDefault="005E0491">
            <w:pPr>
              <w:jc w:val="right"/>
            </w:pPr>
            <w:r>
              <w:rPr>
                <w:b/>
                <w:color w:val="000000"/>
                <w:sz w:val="20"/>
              </w:rPr>
              <w:t>$3,000</w:t>
            </w:r>
          </w:p>
        </w:tc>
      </w:tr>
      <w:tr w:rsidR="00AE2345">
        <w:tc>
          <w:tcPr>
            <w:tcW w:w="864" w:type="dxa"/>
            <w:shd w:val="clear" w:color="auto" w:fill="DDDDDD"/>
          </w:tcPr>
          <w:p w:rsidR="00AE2345" w:rsidRDefault="005E0491">
            <w:r>
              <w:rPr>
                <w:b/>
                <w:color w:val="000000"/>
                <w:sz w:val="20"/>
              </w:rPr>
              <w:t>Capital Expenditures</w:t>
            </w:r>
          </w:p>
        </w:tc>
        <w:tc>
          <w:tcPr>
            <w:tcW w:w="1440" w:type="dxa"/>
            <w:shd w:val="clear" w:color="auto" w:fill="DDDDDD"/>
          </w:tcPr>
          <w:p w:rsidR="00AE2345" w:rsidRDefault="00AE2345"/>
        </w:tc>
        <w:tc>
          <w:tcPr>
            <w:tcW w:w="5472" w:type="dxa"/>
            <w:shd w:val="clear" w:color="auto" w:fill="DDDDDD"/>
          </w:tcPr>
          <w:p w:rsidR="00AE2345" w:rsidRDefault="00AE2345"/>
        </w:tc>
        <w:tc>
          <w:tcPr>
            <w:tcW w:w="4032" w:type="dxa"/>
            <w:shd w:val="clear" w:color="auto" w:fill="DDDDDD"/>
          </w:tcPr>
          <w:p w:rsidR="00AE2345" w:rsidRDefault="00AE2345"/>
        </w:tc>
        <w:tc>
          <w:tcPr>
            <w:tcW w:w="360" w:type="dxa"/>
            <w:shd w:val="clear" w:color="auto" w:fill="DDDDDD"/>
          </w:tcPr>
          <w:p w:rsidR="00AE2345" w:rsidRDefault="00AE2345"/>
        </w:tc>
        <w:tc>
          <w:tcPr>
            <w:tcW w:w="360" w:type="dxa"/>
            <w:shd w:val="clear" w:color="auto" w:fill="DDDDDD"/>
          </w:tcPr>
          <w:p w:rsidR="00AE2345" w:rsidRDefault="00AE2345">
            <w:pPr>
              <w:jc w:val="right"/>
            </w:pPr>
          </w:p>
        </w:tc>
        <w:tc>
          <w:tcPr>
            <w:tcW w:w="360" w:type="dxa"/>
            <w:shd w:val="clear" w:color="auto" w:fill="DDDDDD"/>
          </w:tcPr>
          <w:p w:rsidR="00AE2345" w:rsidRDefault="00AE2345">
            <w:pPr>
              <w:jc w:val="right"/>
            </w:pPr>
          </w:p>
        </w:tc>
        <w:tc>
          <w:tcPr>
            <w:tcW w:w="360" w:type="dxa"/>
            <w:shd w:val="clear" w:color="auto" w:fill="DDDDDD"/>
          </w:tcPr>
          <w:p w:rsidR="00AE2345" w:rsidRDefault="00AE2345"/>
        </w:tc>
        <w:tc>
          <w:tcPr>
            <w:tcW w:w="1152" w:type="dxa"/>
            <w:shd w:val="clear" w:color="auto" w:fill="DDDDDD"/>
          </w:tcPr>
          <w:p w:rsidR="00AE2345" w:rsidRDefault="00AE2345">
            <w:pPr>
              <w:jc w:val="right"/>
            </w:pPr>
          </w:p>
        </w:tc>
      </w:tr>
      <w:tr w:rsidR="00AE2345">
        <w:tc>
          <w:tcPr>
            <w:tcW w:w="864" w:type="dxa"/>
            <w:shd w:val="clear" w:color="auto" w:fill="EEEEEE"/>
          </w:tcPr>
          <w:p w:rsidR="00AE2345" w:rsidRDefault="00AE2345"/>
        </w:tc>
        <w:tc>
          <w:tcPr>
            <w:tcW w:w="1440" w:type="dxa"/>
            <w:shd w:val="clear" w:color="auto" w:fill="EEEEEE"/>
          </w:tcPr>
          <w:p w:rsidR="00AE2345" w:rsidRDefault="00AE2345"/>
        </w:tc>
        <w:tc>
          <w:tcPr>
            <w:tcW w:w="5472" w:type="dxa"/>
            <w:shd w:val="clear" w:color="auto" w:fill="EEEEEE"/>
          </w:tcPr>
          <w:p w:rsidR="00AE2345" w:rsidRDefault="00AE2345"/>
        </w:tc>
        <w:tc>
          <w:tcPr>
            <w:tcW w:w="4032" w:type="dxa"/>
            <w:shd w:val="clear" w:color="auto" w:fill="EEEEEE"/>
          </w:tcPr>
          <w:p w:rsidR="00AE2345" w:rsidRDefault="00AE2345"/>
        </w:tc>
        <w:tc>
          <w:tcPr>
            <w:tcW w:w="360" w:type="dxa"/>
            <w:shd w:val="clear" w:color="auto" w:fill="EEEEEE"/>
          </w:tcPr>
          <w:p w:rsidR="00AE2345" w:rsidRDefault="00AE2345"/>
        </w:tc>
        <w:tc>
          <w:tcPr>
            <w:tcW w:w="360" w:type="dxa"/>
            <w:shd w:val="clear" w:color="auto" w:fill="EEEEEE"/>
          </w:tcPr>
          <w:p w:rsidR="00AE2345" w:rsidRDefault="00AE2345">
            <w:pPr>
              <w:jc w:val="right"/>
            </w:pPr>
          </w:p>
        </w:tc>
        <w:tc>
          <w:tcPr>
            <w:tcW w:w="360" w:type="dxa"/>
            <w:shd w:val="clear" w:color="auto" w:fill="EEEEEE"/>
          </w:tcPr>
          <w:p w:rsidR="00AE2345" w:rsidRDefault="00AE2345">
            <w:pPr>
              <w:jc w:val="right"/>
            </w:pPr>
          </w:p>
        </w:tc>
        <w:tc>
          <w:tcPr>
            <w:tcW w:w="360" w:type="dxa"/>
            <w:shd w:val="clear" w:color="auto" w:fill="EEEEEE"/>
          </w:tcPr>
          <w:p w:rsidR="00AE2345" w:rsidRDefault="005E0491">
            <w:r>
              <w:rPr>
                <w:b/>
                <w:color w:val="000000"/>
                <w:sz w:val="20"/>
              </w:rPr>
              <w:t>Sub Total</w:t>
            </w:r>
          </w:p>
        </w:tc>
        <w:tc>
          <w:tcPr>
            <w:tcW w:w="1152" w:type="dxa"/>
            <w:shd w:val="clear" w:color="auto" w:fill="EEEEEE"/>
          </w:tcPr>
          <w:p w:rsidR="00AE2345" w:rsidRDefault="005E0491">
            <w:pPr>
              <w:jc w:val="right"/>
            </w:pPr>
            <w:r>
              <w:rPr>
                <w:b/>
                <w:color w:val="000000"/>
                <w:sz w:val="20"/>
              </w:rPr>
              <w:t>-</w:t>
            </w:r>
          </w:p>
        </w:tc>
      </w:tr>
      <w:tr w:rsidR="00AE2345">
        <w:tc>
          <w:tcPr>
            <w:tcW w:w="864" w:type="dxa"/>
            <w:shd w:val="clear" w:color="auto" w:fill="DDDDDD"/>
          </w:tcPr>
          <w:p w:rsidR="00AE2345" w:rsidRDefault="005E0491">
            <w:r>
              <w:rPr>
                <w:b/>
                <w:color w:val="000000"/>
                <w:sz w:val="20"/>
              </w:rPr>
              <w:t>Acquisitions and Stewardship</w:t>
            </w:r>
          </w:p>
        </w:tc>
        <w:tc>
          <w:tcPr>
            <w:tcW w:w="1440" w:type="dxa"/>
            <w:shd w:val="clear" w:color="auto" w:fill="DDDDDD"/>
          </w:tcPr>
          <w:p w:rsidR="00AE2345" w:rsidRDefault="00AE2345"/>
        </w:tc>
        <w:tc>
          <w:tcPr>
            <w:tcW w:w="5472" w:type="dxa"/>
            <w:shd w:val="clear" w:color="auto" w:fill="DDDDDD"/>
          </w:tcPr>
          <w:p w:rsidR="00AE2345" w:rsidRDefault="00AE2345"/>
        </w:tc>
        <w:tc>
          <w:tcPr>
            <w:tcW w:w="4032" w:type="dxa"/>
            <w:shd w:val="clear" w:color="auto" w:fill="DDDDDD"/>
          </w:tcPr>
          <w:p w:rsidR="00AE2345" w:rsidRDefault="00AE2345"/>
        </w:tc>
        <w:tc>
          <w:tcPr>
            <w:tcW w:w="360" w:type="dxa"/>
            <w:shd w:val="clear" w:color="auto" w:fill="DDDDDD"/>
          </w:tcPr>
          <w:p w:rsidR="00AE2345" w:rsidRDefault="00AE2345"/>
        </w:tc>
        <w:tc>
          <w:tcPr>
            <w:tcW w:w="360" w:type="dxa"/>
            <w:shd w:val="clear" w:color="auto" w:fill="DDDDDD"/>
          </w:tcPr>
          <w:p w:rsidR="00AE2345" w:rsidRDefault="00AE2345">
            <w:pPr>
              <w:jc w:val="right"/>
            </w:pPr>
          </w:p>
        </w:tc>
        <w:tc>
          <w:tcPr>
            <w:tcW w:w="360" w:type="dxa"/>
            <w:shd w:val="clear" w:color="auto" w:fill="DDDDDD"/>
          </w:tcPr>
          <w:p w:rsidR="00AE2345" w:rsidRDefault="00AE2345">
            <w:pPr>
              <w:jc w:val="right"/>
            </w:pPr>
          </w:p>
        </w:tc>
        <w:tc>
          <w:tcPr>
            <w:tcW w:w="360" w:type="dxa"/>
            <w:shd w:val="clear" w:color="auto" w:fill="DDDDDD"/>
          </w:tcPr>
          <w:p w:rsidR="00AE2345" w:rsidRDefault="00AE2345"/>
        </w:tc>
        <w:tc>
          <w:tcPr>
            <w:tcW w:w="1152" w:type="dxa"/>
            <w:shd w:val="clear" w:color="auto" w:fill="DDDDDD"/>
          </w:tcPr>
          <w:p w:rsidR="00AE2345" w:rsidRDefault="00AE2345">
            <w:pPr>
              <w:jc w:val="right"/>
            </w:pPr>
          </w:p>
        </w:tc>
      </w:tr>
      <w:tr w:rsidR="00AE2345">
        <w:tc>
          <w:tcPr>
            <w:tcW w:w="864" w:type="dxa"/>
            <w:shd w:val="clear" w:color="auto" w:fill="EEEEEE"/>
          </w:tcPr>
          <w:p w:rsidR="00AE2345" w:rsidRDefault="00AE2345"/>
        </w:tc>
        <w:tc>
          <w:tcPr>
            <w:tcW w:w="1440" w:type="dxa"/>
            <w:shd w:val="clear" w:color="auto" w:fill="EEEEEE"/>
          </w:tcPr>
          <w:p w:rsidR="00AE2345" w:rsidRDefault="00AE2345"/>
        </w:tc>
        <w:tc>
          <w:tcPr>
            <w:tcW w:w="5472" w:type="dxa"/>
            <w:shd w:val="clear" w:color="auto" w:fill="EEEEEE"/>
          </w:tcPr>
          <w:p w:rsidR="00AE2345" w:rsidRDefault="00AE2345"/>
        </w:tc>
        <w:tc>
          <w:tcPr>
            <w:tcW w:w="4032" w:type="dxa"/>
            <w:shd w:val="clear" w:color="auto" w:fill="EEEEEE"/>
          </w:tcPr>
          <w:p w:rsidR="00AE2345" w:rsidRDefault="00AE2345"/>
        </w:tc>
        <w:tc>
          <w:tcPr>
            <w:tcW w:w="360" w:type="dxa"/>
            <w:shd w:val="clear" w:color="auto" w:fill="EEEEEE"/>
          </w:tcPr>
          <w:p w:rsidR="00AE2345" w:rsidRDefault="00AE2345"/>
        </w:tc>
        <w:tc>
          <w:tcPr>
            <w:tcW w:w="360" w:type="dxa"/>
            <w:shd w:val="clear" w:color="auto" w:fill="EEEEEE"/>
          </w:tcPr>
          <w:p w:rsidR="00AE2345" w:rsidRDefault="00AE2345">
            <w:pPr>
              <w:jc w:val="right"/>
            </w:pPr>
          </w:p>
        </w:tc>
        <w:tc>
          <w:tcPr>
            <w:tcW w:w="360" w:type="dxa"/>
            <w:shd w:val="clear" w:color="auto" w:fill="EEEEEE"/>
          </w:tcPr>
          <w:p w:rsidR="00AE2345" w:rsidRDefault="00AE2345">
            <w:pPr>
              <w:jc w:val="right"/>
            </w:pPr>
          </w:p>
        </w:tc>
        <w:tc>
          <w:tcPr>
            <w:tcW w:w="360" w:type="dxa"/>
            <w:shd w:val="clear" w:color="auto" w:fill="EEEEEE"/>
          </w:tcPr>
          <w:p w:rsidR="00AE2345" w:rsidRDefault="005E0491">
            <w:r>
              <w:rPr>
                <w:b/>
                <w:color w:val="000000"/>
                <w:sz w:val="20"/>
              </w:rPr>
              <w:t>Sub Total</w:t>
            </w:r>
          </w:p>
        </w:tc>
        <w:tc>
          <w:tcPr>
            <w:tcW w:w="1152" w:type="dxa"/>
            <w:shd w:val="clear" w:color="auto" w:fill="EEEEEE"/>
          </w:tcPr>
          <w:p w:rsidR="00AE2345" w:rsidRDefault="005E0491">
            <w:pPr>
              <w:jc w:val="right"/>
            </w:pPr>
            <w:r>
              <w:rPr>
                <w:b/>
                <w:color w:val="000000"/>
                <w:sz w:val="20"/>
              </w:rPr>
              <w:t>-</w:t>
            </w:r>
          </w:p>
        </w:tc>
      </w:tr>
      <w:tr w:rsidR="00AE2345">
        <w:tc>
          <w:tcPr>
            <w:tcW w:w="864" w:type="dxa"/>
            <w:shd w:val="clear" w:color="auto" w:fill="DDDDDD"/>
          </w:tcPr>
          <w:p w:rsidR="00AE2345" w:rsidRDefault="005E0491">
            <w:r>
              <w:rPr>
                <w:b/>
                <w:color w:val="000000"/>
                <w:sz w:val="20"/>
              </w:rPr>
              <w:t>Travel In Minnesota</w:t>
            </w:r>
          </w:p>
        </w:tc>
        <w:tc>
          <w:tcPr>
            <w:tcW w:w="1440" w:type="dxa"/>
            <w:shd w:val="clear" w:color="auto" w:fill="DDDDDD"/>
          </w:tcPr>
          <w:p w:rsidR="00AE2345" w:rsidRDefault="00AE2345"/>
        </w:tc>
        <w:tc>
          <w:tcPr>
            <w:tcW w:w="5472" w:type="dxa"/>
            <w:shd w:val="clear" w:color="auto" w:fill="DDDDDD"/>
          </w:tcPr>
          <w:p w:rsidR="00AE2345" w:rsidRDefault="00AE2345"/>
        </w:tc>
        <w:tc>
          <w:tcPr>
            <w:tcW w:w="4032" w:type="dxa"/>
            <w:shd w:val="clear" w:color="auto" w:fill="DDDDDD"/>
          </w:tcPr>
          <w:p w:rsidR="00AE2345" w:rsidRDefault="00AE2345"/>
        </w:tc>
        <w:tc>
          <w:tcPr>
            <w:tcW w:w="360" w:type="dxa"/>
            <w:shd w:val="clear" w:color="auto" w:fill="DDDDDD"/>
          </w:tcPr>
          <w:p w:rsidR="00AE2345" w:rsidRDefault="00AE2345"/>
        </w:tc>
        <w:tc>
          <w:tcPr>
            <w:tcW w:w="360" w:type="dxa"/>
            <w:shd w:val="clear" w:color="auto" w:fill="DDDDDD"/>
          </w:tcPr>
          <w:p w:rsidR="00AE2345" w:rsidRDefault="00AE2345">
            <w:pPr>
              <w:jc w:val="right"/>
            </w:pPr>
          </w:p>
        </w:tc>
        <w:tc>
          <w:tcPr>
            <w:tcW w:w="360" w:type="dxa"/>
            <w:shd w:val="clear" w:color="auto" w:fill="DDDDDD"/>
          </w:tcPr>
          <w:p w:rsidR="00AE2345" w:rsidRDefault="00AE2345">
            <w:pPr>
              <w:jc w:val="right"/>
            </w:pPr>
          </w:p>
        </w:tc>
        <w:tc>
          <w:tcPr>
            <w:tcW w:w="360" w:type="dxa"/>
            <w:shd w:val="clear" w:color="auto" w:fill="DDDDDD"/>
          </w:tcPr>
          <w:p w:rsidR="00AE2345" w:rsidRDefault="00AE2345"/>
        </w:tc>
        <w:tc>
          <w:tcPr>
            <w:tcW w:w="1152" w:type="dxa"/>
            <w:shd w:val="clear" w:color="auto" w:fill="DDDDDD"/>
          </w:tcPr>
          <w:p w:rsidR="00AE2345" w:rsidRDefault="00AE2345">
            <w:pPr>
              <w:jc w:val="right"/>
            </w:pPr>
          </w:p>
        </w:tc>
      </w:tr>
      <w:tr w:rsidR="00AE2345">
        <w:tc>
          <w:tcPr>
            <w:tcW w:w="864" w:type="dxa"/>
          </w:tcPr>
          <w:p w:rsidR="00AE2345" w:rsidRDefault="00AE2345"/>
        </w:tc>
        <w:tc>
          <w:tcPr>
            <w:tcW w:w="1440" w:type="dxa"/>
          </w:tcPr>
          <w:p w:rsidR="00AE2345" w:rsidRDefault="005E0491">
            <w:r>
              <w:rPr>
                <w:sz w:val="20"/>
              </w:rPr>
              <w:t>Miles/ Meals/ Lodging</w:t>
            </w:r>
          </w:p>
        </w:tc>
        <w:tc>
          <w:tcPr>
            <w:tcW w:w="5472" w:type="dxa"/>
          </w:tcPr>
          <w:p w:rsidR="00AE2345" w:rsidRDefault="005E0491">
            <w:r>
              <w:rPr>
                <w:sz w:val="20"/>
              </w:rPr>
              <w:t>Field sampling; est. 4 trips to NE part of state each of 3 years @ $800/trip (320 miles, UMN vehicle rental, lodging)</w:t>
            </w:r>
          </w:p>
        </w:tc>
        <w:tc>
          <w:tcPr>
            <w:tcW w:w="4032" w:type="dxa"/>
          </w:tcPr>
          <w:p w:rsidR="00AE2345" w:rsidRDefault="005E0491">
            <w:r>
              <w:rPr>
                <w:sz w:val="20"/>
              </w:rPr>
              <w:t>Sampling budworms and their biological control agents for Activity 1</w:t>
            </w:r>
          </w:p>
        </w:tc>
        <w:tc>
          <w:tcPr>
            <w:tcW w:w="360" w:type="dxa"/>
          </w:tcPr>
          <w:p w:rsidR="00AE2345" w:rsidRDefault="00AE2345"/>
        </w:tc>
        <w:tc>
          <w:tcPr>
            <w:tcW w:w="360" w:type="dxa"/>
          </w:tcPr>
          <w:p w:rsidR="00AE2345" w:rsidRDefault="00AE2345">
            <w:pPr>
              <w:jc w:val="right"/>
            </w:pPr>
          </w:p>
        </w:tc>
        <w:tc>
          <w:tcPr>
            <w:tcW w:w="360" w:type="dxa"/>
          </w:tcPr>
          <w:p w:rsidR="00AE2345" w:rsidRDefault="00AE2345">
            <w:pPr>
              <w:jc w:val="right"/>
            </w:pPr>
          </w:p>
        </w:tc>
        <w:tc>
          <w:tcPr>
            <w:tcW w:w="360" w:type="dxa"/>
          </w:tcPr>
          <w:p w:rsidR="00AE2345" w:rsidRDefault="00AE2345"/>
        </w:tc>
        <w:tc>
          <w:tcPr>
            <w:tcW w:w="1152" w:type="dxa"/>
          </w:tcPr>
          <w:p w:rsidR="00AE2345" w:rsidRDefault="005E0491">
            <w:pPr>
              <w:jc w:val="right"/>
            </w:pPr>
            <w:r>
              <w:rPr>
                <w:sz w:val="20"/>
              </w:rPr>
              <w:t>$9,600</w:t>
            </w:r>
          </w:p>
        </w:tc>
      </w:tr>
      <w:tr w:rsidR="00AE2345">
        <w:tc>
          <w:tcPr>
            <w:tcW w:w="864" w:type="dxa"/>
            <w:shd w:val="clear" w:color="auto" w:fill="EEEEEE"/>
          </w:tcPr>
          <w:p w:rsidR="00AE2345" w:rsidRDefault="00AE2345"/>
        </w:tc>
        <w:tc>
          <w:tcPr>
            <w:tcW w:w="1440" w:type="dxa"/>
            <w:shd w:val="clear" w:color="auto" w:fill="EEEEEE"/>
          </w:tcPr>
          <w:p w:rsidR="00AE2345" w:rsidRDefault="00AE2345"/>
        </w:tc>
        <w:tc>
          <w:tcPr>
            <w:tcW w:w="5472" w:type="dxa"/>
            <w:shd w:val="clear" w:color="auto" w:fill="EEEEEE"/>
          </w:tcPr>
          <w:p w:rsidR="00AE2345" w:rsidRDefault="00AE2345"/>
        </w:tc>
        <w:tc>
          <w:tcPr>
            <w:tcW w:w="4032" w:type="dxa"/>
            <w:shd w:val="clear" w:color="auto" w:fill="EEEEEE"/>
          </w:tcPr>
          <w:p w:rsidR="00AE2345" w:rsidRDefault="00AE2345"/>
        </w:tc>
        <w:tc>
          <w:tcPr>
            <w:tcW w:w="360" w:type="dxa"/>
            <w:shd w:val="clear" w:color="auto" w:fill="EEEEEE"/>
          </w:tcPr>
          <w:p w:rsidR="00AE2345" w:rsidRDefault="00AE2345"/>
        </w:tc>
        <w:tc>
          <w:tcPr>
            <w:tcW w:w="360" w:type="dxa"/>
            <w:shd w:val="clear" w:color="auto" w:fill="EEEEEE"/>
          </w:tcPr>
          <w:p w:rsidR="00AE2345" w:rsidRDefault="00AE2345">
            <w:pPr>
              <w:jc w:val="right"/>
            </w:pPr>
          </w:p>
        </w:tc>
        <w:tc>
          <w:tcPr>
            <w:tcW w:w="360" w:type="dxa"/>
            <w:shd w:val="clear" w:color="auto" w:fill="EEEEEE"/>
          </w:tcPr>
          <w:p w:rsidR="00AE2345" w:rsidRDefault="00AE2345">
            <w:pPr>
              <w:jc w:val="right"/>
            </w:pPr>
          </w:p>
        </w:tc>
        <w:tc>
          <w:tcPr>
            <w:tcW w:w="360" w:type="dxa"/>
            <w:shd w:val="clear" w:color="auto" w:fill="EEEEEE"/>
          </w:tcPr>
          <w:p w:rsidR="00AE2345" w:rsidRDefault="005E0491">
            <w:r>
              <w:rPr>
                <w:b/>
                <w:color w:val="000000"/>
                <w:sz w:val="20"/>
              </w:rPr>
              <w:t>Sub Total</w:t>
            </w:r>
          </w:p>
        </w:tc>
        <w:tc>
          <w:tcPr>
            <w:tcW w:w="1152" w:type="dxa"/>
            <w:shd w:val="clear" w:color="auto" w:fill="EEEEEE"/>
          </w:tcPr>
          <w:p w:rsidR="00AE2345" w:rsidRDefault="005E0491">
            <w:pPr>
              <w:jc w:val="right"/>
            </w:pPr>
            <w:r>
              <w:rPr>
                <w:b/>
                <w:color w:val="000000"/>
                <w:sz w:val="20"/>
              </w:rPr>
              <w:t>$9,600</w:t>
            </w:r>
          </w:p>
        </w:tc>
      </w:tr>
      <w:tr w:rsidR="00AE2345">
        <w:tc>
          <w:tcPr>
            <w:tcW w:w="864" w:type="dxa"/>
            <w:shd w:val="clear" w:color="auto" w:fill="DDDDDD"/>
          </w:tcPr>
          <w:p w:rsidR="00AE2345" w:rsidRDefault="005E0491">
            <w:r>
              <w:rPr>
                <w:b/>
                <w:color w:val="000000"/>
                <w:sz w:val="20"/>
              </w:rPr>
              <w:t xml:space="preserve">Travel </w:t>
            </w:r>
            <w:r>
              <w:rPr>
                <w:b/>
                <w:color w:val="000000"/>
                <w:sz w:val="20"/>
              </w:rPr>
              <w:t>Outside Minnesota</w:t>
            </w:r>
          </w:p>
        </w:tc>
        <w:tc>
          <w:tcPr>
            <w:tcW w:w="1440" w:type="dxa"/>
            <w:shd w:val="clear" w:color="auto" w:fill="DDDDDD"/>
          </w:tcPr>
          <w:p w:rsidR="00AE2345" w:rsidRDefault="00AE2345"/>
        </w:tc>
        <w:tc>
          <w:tcPr>
            <w:tcW w:w="5472" w:type="dxa"/>
            <w:shd w:val="clear" w:color="auto" w:fill="DDDDDD"/>
          </w:tcPr>
          <w:p w:rsidR="00AE2345" w:rsidRDefault="00AE2345"/>
        </w:tc>
        <w:tc>
          <w:tcPr>
            <w:tcW w:w="4032" w:type="dxa"/>
            <w:shd w:val="clear" w:color="auto" w:fill="DDDDDD"/>
          </w:tcPr>
          <w:p w:rsidR="00AE2345" w:rsidRDefault="00AE2345"/>
        </w:tc>
        <w:tc>
          <w:tcPr>
            <w:tcW w:w="360" w:type="dxa"/>
            <w:shd w:val="clear" w:color="auto" w:fill="DDDDDD"/>
          </w:tcPr>
          <w:p w:rsidR="00AE2345" w:rsidRDefault="00AE2345"/>
        </w:tc>
        <w:tc>
          <w:tcPr>
            <w:tcW w:w="360" w:type="dxa"/>
            <w:shd w:val="clear" w:color="auto" w:fill="DDDDDD"/>
          </w:tcPr>
          <w:p w:rsidR="00AE2345" w:rsidRDefault="00AE2345">
            <w:pPr>
              <w:jc w:val="right"/>
            </w:pPr>
          </w:p>
        </w:tc>
        <w:tc>
          <w:tcPr>
            <w:tcW w:w="360" w:type="dxa"/>
            <w:shd w:val="clear" w:color="auto" w:fill="DDDDDD"/>
          </w:tcPr>
          <w:p w:rsidR="00AE2345" w:rsidRDefault="00AE2345">
            <w:pPr>
              <w:jc w:val="right"/>
            </w:pPr>
          </w:p>
        </w:tc>
        <w:tc>
          <w:tcPr>
            <w:tcW w:w="360" w:type="dxa"/>
            <w:shd w:val="clear" w:color="auto" w:fill="DDDDDD"/>
          </w:tcPr>
          <w:p w:rsidR="00AE2345" w:rsidRDefault="00AE2345"/>
        </w:tc>
        <w:tc>
          <w:tcPr>
            <w:tcW w:w="1152" w:type="dxa"/>
            <w:shd w:val="clear" w:color="auto" w:fill="DDDDDD"/>
          </w:tcPr>
          <w:p w:rsidR="00AE2345" w:rsidRDefault="00AE2345">
            <w:pPr>
              <w:jc w:val="right"/>
            </w:pPr>
          </w:p>
        </w:tc>
      </w:tr>
      <w:tr w:rsidR="00AE2345">
        <w:tc>
          <w:tcPr>
            <w:tcW w:w="864" w:type="dxa"/>
          </w:tcPr>
          <w:p w:rsidR="00AE2345" w:rsidRDefault="00AE2345"/>
        </w:tc>
        <w:tc>
          <w:tcPr>
            <w:tcW w:w="1440" w:type="dxa"/>
          </w:tcPr>
          <w:p w:rsidR="00AE2345" w:rsidRDefault="005E0491">
            <w:r>
              <w:rPr>
                <w:sz w:val="20"/>
              </w:rPr>
              <w:t>Conference Registration Miles/ Meals/ Lodging</w:t>
            </w:r>
          </w:p>
        </w:tc>
        <w:tc>
          <w:tcPr>
            <w:tcW w:w="5472" w:type="dxa"/>
          </w:tcPr>
          <w:p w:rsidR="00AE2345" w:rsidRDefault="005E0491">
            <w:r>
              <w:rPr>
                <w:sz w:val="20"/>
              </w:rPr>
              <w:t>Conference or workshop (inside or outside of state; est. 1/year)</w:t>
            </w:r>
          </w:p>
        </w:tc>
        <w:tc>
          <w:tcPr>
            <w:tcW w:w="4032" w:type="dxa"/>
          </w:tcPr>
          <w:p w:rsidR="00AE2345" w:rsidRDefault="005E0491">
            <w:r>
              <w:rPr>
                <w:sz w:val="20"/>
              </w:rPr>
              <w:t>To share project results and seek advice from other budworm experts</w:t>
            </w:r>
          </w:p>
        </w:tc>
        <w:tc>
          <w:tcPr>
            <w:tcW w:w="360" w:type="dxa"/>
          </w:tcPr>
          <w:p w:rsidR="00AE2345" w:rsidRDefault="005E0491">
            <w:pPr>
              <w:jc w:val="center"/>
            </w:pPr>
            <w:r>
              <w:rPr>
                <w:sz w:val="20"/>
              </w:rPr>
              <w:t>X</w:t>
            </w:r>
          </w:p>
        </w:tc>
        <w:tc>
          <w:tcPr>
            <w:tcW w:w="360" w:type="dxa"/>
          </w:tcPr>
          <w:p w:rsidR="00AE2345" w:rsidRDefault="00AE2345">
            <w:pPr>
              <w:jc w:val="right"/>
            </w:pPr>
          </w:p>
        </w:tc>
        <w:tc>
          <w:tcPr>
            <w:tcW w:w="360" w:type="dxa"/>
          </w:tcPr>
          <w:p w:rsidR="00AE2345" w:rsidRDefault="00AE2345">
            <w:pPr>
              <w:jc w:val="right"/>
            </w:pPr>
          </w:p>
        </w:tc>
        <w:tc>
          <w:tcPr>
            <w:tcW w:w="360" w:type="dxa"/>
          </w:tcPr>
          <w:p w:rsidR="00AE2345" w:rsidRDefault="00AE2345"/>
        </w:tc>
        <w:tc>
          <w:tcPr>
            <w:tcW w:w="1152" w:type="dxa"/>
          </w:tcPr>
          <w:p w:rsidR="00AE2345" w:rsidRDefault="005E0491">
            <w:pPr>
              <w:jc w:val="right"/>
            </w:pPr>
            <w:r>
              <w:rPr>
                <w:sz w:val="20"/>
              </w:rPr>
              <w:t>$2,400</w:t>
            </w:r>
          </w:p>
        </w:tc>
      </w:tr>
      <w:tr w:rsidR="00AE2345">
        <w:tc>
          <w:tcPr>
            <w:tcW w:w="864" w:type="dxa"/>
            <w:shd w:val="clear" w:color="auto" w:fill="EEEEEE"/>
          </w:tcPr>
          <w:p w:rsidR="00AE2345" w:rsidRDefault="00AE2345"/>
        </w:tc>
        <w:tc>
          <w:tcPr>
            <w:tcW w:w="1440" w:type="dxa"/>
            <w:shd w:val="clear" w:color="auto" w:fill="EEEEEE"/>
          </w:tcPr>
          <w:p w:rsidR="00AE2345" w:rsidRDefault="00AE2345"/>
        </w:tc>
        <w:tc>
          <w:tcPr>
            <w:tcW w:w="5472" w:type="dxa"/>
            <w:shd w:val="clear" w:color="auto" w:fill="EEEEEE"/>
          </w:tcPr>
          <w:p w:rsidR="00AE2345" w:rsidRDefault="00AE2345"/>
        </w:tc>
        <w:tc>
          <w:tcPr>
            <w:tcW w:w="4032" w:type="dxa"/>
            <w:shd w:val="clear" w:color="auto" w:fill="EEEEEE"/>
          </w:tcPr>
          <w:p w:rsidR="00AE2345" w:rsidRDefault="00AE2345"/>
        </w:tc>
        <w:tc>
          <w:tcPr>
            <w:tcW w:w="360" w:type="dxa"/>
            <w:shd w:val="clear" w:color="auto" w:fill="EEEEEE"/>
          </w:tcPr>
          <w:p w:rsidR="00AE2345" w:rsidRDefault="00AE2345"/>
        </w:tc>
        <w:tc>
          <w:tcPr>
            <w:tcW w:w="360" w:type="dxa"/>
            <w:shd w:val="clear" w:color="auto" w:fill="EEEEEE"/>
          </w:tcPr>
          <w:p w:rsidR="00AE2345" w:rsidRDefault="00AE2345">
            <w:pPr>
              <w:jc w:val="right"/>
            </w:pPr>
          </w:p>
        </w:tc>
        <w:tc>
          <w:tcPr>
            <w:tcW w:w="360" w:type="dxa"/>
            <w:shd w:val="clear" w:color="auto" w:fill="EEEEEE"/>
          </w:tcPr>
          <w:p w:rsidR="00AE2345" w:rsidRDefault="00AE2345">
            <w:pPr>
              <w:jc w:val="right"/>
            </w:pPr>
          </w:p>
        </w:tc>
        <w:tc>
          <w:tcPr>
            <w:tcW w:w="360" w:type="dxa"/>
            <w:shd w:val="clear" w:color="auto" w:fill="EEEEEE"/>
          </w:tcPr>
          <w:p w:rsidR="00AE2345" w:rsidRDefault="005E0491">
            <w:r>
              <w:rPr>
                <w:b/>
                <w:color w:val="000000"/>
                <w:sz w:val="20"/>
              </w:rPr>
              <w:t>Sub Total</w:t>
            </w:r>
          </w:p>
        </w:tc>
        <w:tc>
          <w:tcPr>
            <w:tcW w:w="1152" w:type="dxa"/>
            <w:shd w:val="clear" w:color="auto" w:fill="EEEEEE"/>
          </w:tcPr>
          <w:p w:rsidR="00AE2345" w:rsidRDefault="005E0491">
            <w:pPr>
              <w:jc w:val="right"/>
            </w:pPr>
            <w:r>
              <w:rPr>
                <w:b/>
                <w:color w:val="000000"/>
                <w:sz w:val="20"/>
              </w:rPr>
              <w:t>$2,400</w:t>
            </w:r>
          </w:p>
        </w:tc>
      </w:tr>
      <w:tr w:rsidR="00AE2345">
        <w:tc>
          <w:tcPr>
            <w:tcW w:w="864" w:type="dxa"/>
            <w:shd w:val="clear" w:color="auto" w:fill="DDDDDD"/>
          </w:tcPr>
          <w:p w:rsidR="00AE2345" w:rsidRDefault="005E0491">
            <w:r>
              <w:rPr>
                <w:b/>
                <w:color w:val="000000"/>
                <w:sz w:val="20"/>
              </w:rPr>
              <w:t xml:space="preserve">Printing </w:t>
            </w:r>
            <w:r>
              <w:rPr>
                <w:b/>
                <w:color w:val="000000"/>
                <w:sz w:val="20"/>
              </w:rPr>
              <w:t>and Publication</w:t>
            </w:r>
          </w:p>
        </w:tc>
        <w:tc>
          <w:tcPr>
            <w:tcW w:w="1440" w:type="dxa"/>
            <w:shd w:val="clear" w:color="auto" w:fill="DDDDDD"/>
          </w:tcPr>
          <w:p w:rsidR="00AE2345" w:rsidRDefault="00AE2345"/>
        </w:tc>
        <w:tc>
          <w:tcPr>
            <w:tcW w:w="5472" w:type="dxa"/>
            <w:shd w:val="clear" w:color="auto" w:fill="DDDDDD"/>
          </w:tcPr>
          <w:p w:rsidR="00AE2345" w:rsidRDefault="00AE2345"/>
        </w:tc>
        <w:tc>
          <w:tcPr>
            <w:tcW w:w="4032" w:type="dxa"/>
            <w:shd w:val="clear" w:color="auto" w:fill="DDDDDD"/>
          </w:tcPr>
          <w:p w:rsidR="00AE2345" w:rsidRDefault="00AE2345"/>
        </w:tc>
        <w:tc>
          <w:tcPr>
            <w:tcW w:w="360" w:type="dxa"/>
            <w:shd w:val="clear" w:color="auto" w:fill="DDDDDD"/>
          </w:tcPr>
          <w:p w:rsidR="00AE2345" w:rsidRDefault="00AE2345"/>
        </w:tc>
        <w:tc>
          <w:tcPr>
            <w:tcW w:w="360" w:type="dxa"/>
            <w:shd w:val="clear" w:color="auto" w:fill="DDDDDD"/>
          </w:tcPr>
          <w:p w:rsidR="00AE2345" w:rsidRDefault="00AE2345">
            <w:pPr>
              <w:jc w:val="right"/>
            </w:pPr>
          </w:p>
        </w:tc>
        <w:tc>
          <w:tcPr>
            <w:tcW w:w="360" w:type="dxa"/>
            <w:shd w:val="clear" w:color="auto" w:fill="DDDDDD"/>
          </w:tcPr>
          <w:p w:rsidR="00AE2345" w:rsidRDefault="00AE2345">
            <w:pPr>
              <w:jc w:val="right"/>
            </w:pPr>
          </w:p>
        </w:tc>
        <w:tc>
          <w:tcPr>
            <w:tcW w:w="360" w:type="dxa"/>
            <w:shd w:val="clear" w:color="auto" w:fill="DDDDDD"/>
          </w:tcPr>
          <w:p w:rsidR="00AE2345" w:rsidRDefault="00AE2345"/>
        </w:tc>
        <w:tc>
          <w:tcPr>
            <w:tcW w:w="1152" w:type="dxa"/>
            <w:shd w:val="clear" w:color="auto" w:fill="DDDDDD"/>
          </w:tcPr>
          <w:p w:rsidR="00AE2345" w:rsidRDefault="00AE2345">
            <w:pPr>
              <w:jc w:val="right"/>
            </w:pPr>
          </w:p>
        </w:tc>
      </w:tr>
      <w:tr w:rsidR="00AE2345">
        <w:tc>
          <w:tcPr>
            <w:tcW w:w="864" w:type="dxa"/>
          </w:tcPr>
          <w:p w:rsidR="00AE2345" w:rsidRDefault="00AE2345"/>
        </w:tc>
        <w:tc>
          <w:tcPr>
            <w:tcW w:w="1440" w:type="dxa"/>
          </w:tcPr>
          <w:p w:rsidR="00AE2345" w:rsidRDefault="005E0491">
            <w:r>
              <w:rPr>
                <w:sz w:val="20"/>
              </w:rPr>
              <w:t>Printing</w:t>
            </w:r>
          </w:p>
        </w:tc>
        <w:tc>
          <w:tcPr>
            <w:tcW w:w="5472" w:type="dxa"/>
          </w:tcPr>
          <w:p w:rsidR="00AE2345" w:rsidRDefault="005E0491">
            <w:r>
              <w:rPr>
                <w:sz w:val="20"/>
              </w:rPr>
              <w:t>Printing outreach materials</w:t>
            </w:r>
          </w:p>
        </w:tc>
        <w:tc>
          <w:tcPr>
            <w:tcW w:w="4032" w:type="dxa"/>
          </w:tcPr>
          <w:p w:rsidR="00AE2345" w:rsidRDefault="005E0491">
            <w:r>
              <w:rPr>
                <w:sz w:val="20"/>
              </w:rPr>
              <w:t>Dissemination of results on research poster at workshop/conference</w:t>
            </w:r>
          </w:p>
        </w:tc>
        <w:tc>
          <w:tcPr>
            <w:tcW w:w="360" w:type="dxa"/>
          </w:tcPr>
          <w:p w:rsidR="00AE2345" w:rsidRDefault="00AE2345"/>
        </w:tc>
        <w:tc>
          <w:tcPr>
            <w:tcW w:w="360" w:type="dxa"/>
          </w:tcPr>
          <w:p w:rsidR="00AE2345" w:rsidRDefault="00AE2345">
            <w:pPr>
              <w:jc w:val="right"/>
            </w:pPr>
          </w:p>
        </w:tc>
        <w:tc>
          <w:tcPr>
            <w:tcW w:w="360" w:type="dxa"/>
          </w:tcPr>
          <w:p w:rsidR="00AE2345" w:rsidRDefault="00AE2345">
            <w:pPr>
              <w:jc w:val="right"/>
            </w:pPr>
          </w:p>
        </w:tc>
        <w:tc>
          <w:tcPr>
            <w:tcW w:w="360" w:type="dxa"/>
          </w:tcPr>
          <w:p w:rsidR="00AE2345" w:rsidRDefault="00AE2345"/>
        </w:tc>
        <w:tc>
          <w:tcPr>
            <w:tcW w:w="1152" w:type="dxa"/>
          </w:tcPr>
          <w:p w:rsidR="00AE2345" w:rsidRDefault="005E0491">
            <w:pPr>
              <w:jc w:val="right"/>
            </w:pPr>
            <w:r>
              <w:rPr>
                <w:sz w:val="20"/>
              </w:rPr>
              <w:t>$150</w:t>
            </w:r>
          </w:p>
        </w:tc>
      </w:tr>
      <w:tr w:rsidR="00AE2345">
        <w:tc>
          <w:tcPr>
            <w:tcW w:w="864" w:type="dxa"/>
            <w:shd w:val="clear" w:color="auto" w:fill="EEEEEE"/>
          </w:tcPr>
          <w:p w:rsidR="00AE2345" w:rsidRDefault="00AE2345"/>
        </w:tc>
        <w:tc>
          <w:tcPr>
            <w:tcW w:w="1440" w:type="dxa"/>
            <w:shd w:val="clear" w:color="auto" w:fill="EEEEEE"/>
          </w:tcPr>
          <w:p w:rsidR="00AE2345" w:rsidRDefault="00AE2345"/>
        </w:tc>
        <w:tc>
          <w:tcPr>
            <w:tcW w:w="5472" w:type="dxa"/>
            <w:shd w:val="clear" w:color="auto" w:fill="EEEEEE"/>
          </w:tcPr>
          <w:p w:rsidR="00AE2345" w:rsidRDefault="00AE2345"/>
        </w:tc>
        <w:tc>
          <w:tcPr>
            <w:tcW w:w="4032" w:type="dxa"/>
            <w:shd w:val="clear" w:color="auto" w:fill="EEEEEE"/>
          </w:tcPr>
          <w:p w:rsidR="00AE2345" w:rsidRDefault="00AE2345"/>
        </w:tc>
        <w:tc>
          <w:tcPr>
            <w:tcW w:w="360" w:type="dxa"/>
            <w:shd w:val="clear" w:color="auto" w:fill="EEEEEE"/>
          </w:tcPr>
          <w:p w:rsidR="00AE2345" w:rsidRDefault="00AE2345"/>
        </w:tc>
        <w:tc>
          <w:tcPr>
            <w:tcW w:w="360" w:type="dxa"/>
            <w:shd w:val="clear" w:color="auto" w:fill="EEEEEE"/>
          </w:tcPr>
          <w:p w:rsidR="00AE2345" w:rsidRDefault="00AE2345">
            <w:pPr>
              <w:jc w:val="right"/>
            </w:pPr>
          </w:p>
        </w:tc>
        <w:tc>
          <w:tcPr>
            <w:tcW w:w="360" w:type="dxa"/>
            <w:shd w:val="clear" w:color="auto" w:fill="EEEEEE"/>
          </w:tcPr>
          <w:p w:rsidR="00AE2345" w:rsidRDefault="00AE2345">
            <w:pPr>
              <w:jc w:val="right"/>
            </w:pPr>
          </w:p>
        </w:tc>
        <w:tc>
          <w:tcPr>
            <w:tcW w:w="360" w:type="dxa"/>
            <w:shd w:val="clear" w:color="auto" w:fill="EEEEEE"/>
          </w:tcPr>
          <w:p w:rsidR="00AE2345" w:rsidRDefault="005E0491">
            <w:r>
              <w:rPr>
                <w:b/>
                <w:color w:val="000000"/>
                <w:sz w:val="20"/>
              </w:rPr>
              <w:t>Sub Total</w:t>
            </w:r>
          </w:p>
        </w:tc>
        <w:tc>
          <w:tcPr>
            <w:tcW w:w="1152" w:type="dxa"/>
            <w:shd w:val="clear" w:color="auto" w:fill="EEEEEE"/>
          </w:tcPr>
          <w:p w:rsidR="00AE2345" w:rsidRDefault="005E0491">
            <w:pPr>
              <w:jc w:val="right"/>
            </w:pPr>
            <w:r>
              <w:rPr>
                <w:b/>
                <w:color w:val="000000"/>
                <w:sz w:val="20"/>
              </w:rPr>
              <w:t>$150</w:t>
            </w:r>
          </w:p>
        </w:tc>
      </w:tr>
      <w:tr w:rsidR="00AE2345">
        <w:tc>
          <w:tcPr>
            <w:tcW w:w="864" w:type="dxa"/>
            <w:shd w:val="clear" w:color="auto" w:fill="DDDDDD"/>
          </w:tcPr>
          <w:p w:rsidR="00AE2345" w:rsidRDefault="005E0491">
            <w:r>
              <w:rPr>
                <w:b/>
                <w:color w:val="000000"/>
                <w:sz w:val="20"/>
              </w:rPr>
              <w:t>Other Expenses</w:t>
            </w:r>
          </w:p>
        </w:tc>
        <w:tc>
          <w:tcPr>
            <w:tcW w:w="1440" w:type="dxa"/>
            <w:shd w:val="clear" w:color="auto" w:fill="DDDDDD"/>
          </w:tcPr>
          <w:p w:rsidR="00AE2345" w:rsidRDefault="00AE2345"/>
        </w:tc>
        <w:tc>
          <w:tcPr>
            <w:tcW w:w="5472" w:type="dxa"/>
            <w:shd w:val="clear" w:color="auto" w:fill="DDDDDD"/>
          </w:tcPr>
          <w:p w:rsidR="00AE2345" w:rsidRDefault="00AE2345"/>
        </w:tc>
        <w:tc>
          <w:tcPr>
            <w:tcW w:w="4032" w:type="dxa"/>
            <w:shd w:val="clear" w:color="auto" w:fill="DDDDDD"/>
          </w:tcPr>
          <w:p w:rsidR="00AE2345" w:rsidRDefault="00AE2345"/>
        </w:tc>
        <w:tc>
          <w:tcPr>
            <w:tcW w:w="360" w:type="dxa"/>
            <w:shd w:val="clear" w:color="auto" w:fill="DDDDDD"/>
          </w:tcPr>
          <w:p w:rsidR="00AE2345" w:rsidRDefault="00AE2345"/>
        </w:tc>
        <w:tc>
          <w:tcPr>
            <w:tcW w:w="360" w:type="dxa"/>
            <w:shd w:val="clear" w:color="auto" w:fill="DDDDDD"/>
          </w:tcPr>
          <w:p w:rsidR="00AE2345" w:rsidRDefault="00AE2345">
            <w:pPr>
              <w:jc w:val="right"/>
            </w:pPr>
          </w:p>
        </w:tc>
        <w:tc>
          <w:tcPr>
            <w:tcW w:w="360" w:type="dxa"/>
            <w:shd w:val="clear" w:color="auto" w:fill="DDDDDD"/>
          </w:tcPr>
          <w:p w:rsidR="00AE2345" w:rsidRDefault="00AE2345">
            <w:pPr>
              <w:jc w:val="right"/>
            </w:pPr>
          </w:p>
        </w:tc>
        <w:tc>
          <w:tcPr>
            <w:tcW w:w="360" w:type="dxa"/>
            <w:shd w:val="clear" w:color="auto" w:fill="DDDDDD"/>
          </w:tcPr>
          <w:p w:rsidR="00AE2345" w:rsidRDefault="00AE2345"/>
        </w:tc>
        <w:tc>
          <w:tcPr>
            <w:tcW w:w="1152" w:type="dxa"/>
            <w:shd w:val="clear" w:color="auto" w:fill="DDDDDD"/>
          </w:tcPr>
          <w:p w:rsidR="00AE2345" w:rsidRDefault="00AE2345">
            <w:pPr>
              <w:jc w:val="right"/>
            </w:pPr>
          </w:p>
        </w:tc>
      </w:tr>
      <w:tr w:rsidR="00AE2345">
        <w:tc>
          <w:tcPr>
            <w:tcW w:w="864" w:type="dxa"/>
          </w:tcPr>
          <w:p w:rsidR="00AE2345" w:rsidRDefault="00AE2345"/>
        </w:tc>
        <w:tc>
          <w:tcPr>
            <w:tcW w:w="1440" w:type="dxa"/>
          </w:tcPr>
          <w:p w:rsidR="00AE2345" w:rsidRDefault="00AE2345"/>
        </w:tc>
        <w:tc>
          <w:tcPr>
            <w:tcW w:w="5472" w:type="dxa"/>
          </w:tcPr>
          <w:p w:rsidR="00AE2345" w:rsidRDefault="005E0491">
            <w:r>
              <w:rPr>
                <w:sz w:val="20"/>
              </w:rPr>
              <w:t>Shipping</w:t>
            </w:r>
          </w:p>
        </w:tc>
        <w:tc>
          <w:tcPr>
            <w:tcW w:w="4032" w:type="dxa"/>
          </w:tcPr>
          <w:p w:rsidR="00AE2345" w:rsidRDefault="005E0491">
            <w:r>
              <w:rPr>
                <w:sz w:val="20"/>
              </w:rPr>
              <w:t xml:space="preserve">Shipping certain biological control agents to specialists </w:t>
            </w:r>
            <w:r>
              <w:rPr>
                <w:sz w:val="20"/>
              </w:rPr>
              <w:t>for identification help</w:t>
            </w:r>
          </w:p>
        </w:tc>
        <w:tc>
          <w:tcPr>
            <w:tcW w:w="360" w:type="dxa"/>
          </w:tcPr>
          <w:p w:rsidR="00AE2345" w:rsidRDefault="00AE2345"/>
        </w:tc>
        <w:tc>
          <w:tcPr>
            <w:tcW w:w="360" w:type="dxa"/>
          </w:tcPr>
          <w:p w:rsidR="00AE2345" w:rsidRDefault="00AE2345">
            <w:pPr>
              <w:jc w:val="right"/>
            </w:pPr>
          </w:p>
        </w:tc>
        <w:tc>
          <w:tcPr>
            <w:tcW w:w="360" w:type="dxa"/>
          </w:tcPr>
          <w:p w:rsidR="00AE2345" w:rsidRDefault="00AE2345">
            <w:pPr>
              <w:jc w:val="right"/>
            </w:pPr>
          </w:p>
        </w:tc>
        <w:tc>
          <w:tcPr>
            <w:tcW w:w="360" w:type="dxa"/>
          </w:tcPr>
          <w:p w:rsidR="00AE2345" w:rsidRDefault="00AE2345"/>
        </w:tc>
        <w:tc>
          <w:tcPr>
            <w:tcW w:w="1152" w:type="dxa"/>
          </w:tcPr>
          <w:p w:rsidR="00AE2345" w:rsidRDefault="005E0491">
            <w:pPr>
              <w:jc w:val="right"/>
            </w:pPr>
            <w:r>
              <w:rPr>
                <w:sz w:val="20"/>
              </w:rPr>
              <w:t>$85</w:t>
            </w:r>
          </w:p>
        </w:tc>
      </w:tr>
      <w:tr w:rsidR="00AE2345">
        <w:tc>
          <w:tcPr>
            <w:tcW w:w="864" w:type="dxa"/>
            <w:shd w:val="clear" w:color="auto" w:fill="EEEEEE"/>
          </w:tcPr>
          <w:p w:rsidR="00AE2345" w:rsidRDefault="00AE2345"/>
        </w:tc>
        <w:tc>
          <w:tcPr>
            <w:tcW w:w="1440" w:type="dxa"/>
            <w:shd w:val="clear" w:color="auto" w:fill="EEEEEE"/>
          </w:tcPr>
          <w:p w:rsidR="00AE2345" w:rsidRDefault="00AE2345"/>
        </w:tc>
        <w:tc>
          <w:tcPr>
            <w:tcW w:w="5472" w:type="dxa"/>
            <w:shd w:val="clear" w:color="auto" w:fill="EEEEEE"/>
          </w:tcPr>
          <w:p w:rsidR="00AE2345" w:rsidRDefault="00AE2345"/>
        </w:tc>
        <w:tc>
          <w:tcPr>
            <w:tcW w:w="4032" w:type="dxa"/>
            <w:shd w:val="clear" w:color="auto" w:fill="EEEEEE"/>
          </w:tcPr>
          <w:p w:rsidR="00AE2345" w:rsidRDefault="00AE2345"/>
        </w:tc>
        <w:tc>
          <w:tcPr>
            <w:tcW w:w="360" w:type="dxa"/>
            <w:shd w:val="clear" w:color="auto" w:fill="EEEEEE"/>
          </w:tcPr>
          <w:p w:rsidR="00AE2345" w:rsidRDefault="00AE2345"/>
        </w:tc>
        <w:tc>
          <w:tcPr>
            <w:tcW w:w="360" w:type="dxa"/>
            <w:shd w:val="clear" w:color="auto" w:fill="EEEEEE"/>
          </w:tcPr>
          <w:p w:rsidR="00AE2345" w:rsidRDefault="00AE2345">
            <w:pPr>
              <w:jc w:val="right"/>
            </w:pPr>
          </w:p>
        </w:tc>
        <w:tc>
          <w:tcPr>
            <w:tcW w:w="360" w:type="dxa"/>
            <w:shd w:val="clear" w:color="auto" w:fill="EEEEEE"/>
          </w:tcPr>
          <w:p w:rsidR="00AE2345" w:rsidRDefault="00AE2345">
            <w:pPr>
              <w:jc w:val="right"/>
            </w:pPr>
          </w:p>
        </w:tc>
        <w:tc>
          <w:tcPr>
            <w:tcW w:w="360" w:type="dxa"/>
            <w:shd w:val="clear" w:color="auto" w:fill="EEEEEE"/>
          </w:tcPr>
          <w:p w:rsidR="00AE2345" w:rsidRDefault="005E0491">
            <w:r>
              <w:rPr>
                <w:b/>
                <w:color w:val="000000"/>
                <w:sz w:val="20"/>
              </w:rPr>
              <w:t>Sub Total</w:t>
            </w:r>
          </w:p>
        </w:tc>
        <w:tc>
          <w:tcPr>
            <w:tcW w:w="1152" w:type="dxa"/>
            <w:shd w:val="clear" w:color="auto" w:fill="EEEEEE"/>
          </w:tcPr>
          <w:p w:rsidR="00AE2345" w:rsidRDefault="005E0491">
            <w:pPr>
              <w:jc w:val="right"/>
            </w:pPr>
            <w:r>
              <w:rPr>
                <w:b/>
                <w:color w:val="000000"/>
                <w:sz w:val="20"/>
              </w:rPr>
              <w:t>$85</w:t>
            </w:r>
          </w:p>
        </w:tc>
      </w:tr>
      <w:tr w:rsidR="00AE2345">
        <w:tc>
          <w:tcPr>
            <w:tcW w:w="864" w:type="dxa"/>
            <w:shd w:val="clear" w:color="auto" w:fill="DBE4FF"/>
          </w:tcPr>
          <w:p w:rsidR="00AE2345" w:rsidRDefault="00AE2345"/>
        </w:tc>
        <w:tc>
          <w:tcPr>
            <w:tcW w:w="1440" w:type="dxa"/>
            <w:shd w:val="clear" w:color="auto" w:fill="DBE4FF"/>
          </w:tcPr>
          <w:p w:rsidR="00AE2345" w:rsidRDefault="00AE2345"/>
        </w:tc>
        <w:tc>
          <w:tcPr>
            <w:tcW w:w="5472" w:type="dxa"/>
            <w:shd w:val="clear" w:color="auto" w:fill="DBE4FF"/>
          </w:tcPr>
          <w:p w:rsidR="00AE2345" w:rsidRDefault="00AE2345"/>
        </w:tc>
        <w:tc>
          <w:tcPr>
            <w:tcW w:w="4032" w:type="dxa"/>
            <w:shd w:val="clear" w:color="auto" w:fill="DBE4FF"/>
          </w:tcPr>
          <w:p w:rsidR="00AE2345" w:rsidRDefault="00AE2345"/>
        </w:tc>
        <w:tc>
          <w:tcPr>
            <w:tcW w:w="360" w:type="dxa"/>
            <w:shd w:val="clear" w:color="auto" w:fill="DBE4FF"/>
          </w:tcPr>
          <w:p w:rsidR="00AE2345" w:rsidRDefault="00AE2345"/>
        </w:tc>
        <w:tc>
          <w:tcPr>
            <w:tcW w:w="360" w:type="dxa"/>
            <w:shd w:val="clear" w:color="auto" w:fill="DBE4FF"/>
          </w:tcPr>
          <w:p w:rsidR="00AE2345" w:rsidRDefault="00AE2345">
            <w:pPr>
              <w:jc w:val="right"/>
            </w:pPr>
          </w:p>
        </w:tc>
        <w:tc>
          <w:tcPr>
            <w:tcW w:w="360" w:type="dxa"/>
            <w:shd w:val="clear" w:color="auto" w:fill="DBE4FF"/>
          </w:tcPr>
          <w:p w:rsidR="00AE2345" w:rsidRDefault="00AE2345">
            <w:pPr>
              <w:jc w:val="right"/>
            </w:pPr>
          </w:p>
        </w:tc>
        <w:tc>
          <w:tcPr>
            <w:tcW w:w="360" w:type="dxa"/>
            <w:shd w:val="clear" w:color="auto" w:fill="DBE4FF"/>
          </w:tcPr>
          <w:p w:rsidR="00AE2345" w:rsidRDefault="005E0491">
            <w:r>
              <w:rPr>
                <w:b/>
                <w:color w:val="000000"/>
                <w:sz w:val="20"/>
              </w:rPr>
              <w:t>Grand Total</w:t>
            </w:r>
          </w:p>
        </w:tc>
        <w:tc>
          <w:tcPr>
            <w:tcW w:w="1152" w:type="dxa"/>
            <w:shd w:val="clear" w:color="auto" w:fill="DBE4FF"/>
          </w:tcPr>
          <w:p w:rsidR="00AE2345" w:rsidRDefault="005E0491">
            <w:pPr>
              <w:jc w:val="right"/>
            </w:pPr>
            <w:r>
              <w:rPr>
                <w:b/>
                <w:color w:val="000000"/>
                <w:sz w:val="20"/>
              </w:rPr>
              <w:t>$200,000</w:t>
            </w:r>
          </w:p>
        </w:tc>
      </w:tr>
    </w:tbl>
    <w:p w:rsidR="00AE2345" w:rsidRDefault="005E0491">
      <w:r>
        <w:br w:type="page"/>
      </w:r>
    </w:p>
    <w:p w:rsidR="00AE2345" w:rsidRDefault="005E0491">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6"/>
        <w:gridCol w:w="1936"/>
        <w:gridCol w:w="3205"/>
        <w:gridCol w:w="7453"/>
      </w:tblGrid>
      <w:tr w:rsidR="00AE2345">
        <w:tc>
          <w:tcPr>
            <w:tcW w:w="1800" w:type="dxa"/>
            <w:shd w:val="clear" w:color="auto" w:fill="BDCAFF"/>
          </w:tcPr>
          <w:p w:rsidR="00AE2345" w:rsidRDefault="005E0491">
            <w:r>
              <w:rPr>
                <w:b/>
                <w:color w:val="000000"/>
                <w:sz w:val="20"/>
              </w:rPr>
              <w:t>Category/Name</w:t>
            </w:r>
          </w:p>
        </w:tc>
        <w:tc>
          <w:tcPr>
            <w:tcW w:w="1800" w:type="dxa"/>
            <w:shd w:val="clear" w:color="auto" w:fill="BDCAFF"/>
          </w:tcPr>
          <w:p w:rsidR="00AE2345" w:rsidRDefault="005E0491">
            <w:r>
              <w:rPr>
                <w:b/>
                <w:color w:val="000000"/>
                <w:sz w:val="20"/>
              </w:rPr>
              <w:t>Subcategory or Type</w:t>
            </w:r>
          </w:p>
        </w:tc>
        <w:tc>
          <w:tcPr>
            <w:tcW w:w="3240" w:type="dxa"/>
            <w:shd w:val="clear" w:color="auto" w:fill="BDCAFF"/>
          </w:tcPr>
          <w:p w:rsidR="00AE2345" w:rsidRDefault="005E0491">
            <w:r>
              <w:rPr>
                <w:b/>
                <w:color w:val="000000"/>
                <w:sz w:val="20"/>
              </w:rPr>
              <w:t>Description</w:t>
            </w:r>
          </w:p>
        </w:tc>
        <w:tc>
          <w:tcPr>
            <w:tcW w:w="7560" w:type="dxa"/>
            <w:shd w:val="clear" w:color="auto" w:fill="BDCAFF"/>
          </w:tcPr>
          <w:p w:rsidR="00AE2345" w:rsidRDefault="005E0491">
            <w:r>
              <w:rPr>
                <w:b/>
                <w:color w:val="000000"/>
                <w:sz w:val="20"/>
              </w:rPr>
              <w:t>Justification Ineligible Expense or Classified Staff Request</w:t>
            </w:r>
          </w:p>
        </w:tc>
      </w:tr>
      <w:tr w:rsidR="00AE2345">
        <w:tc>
          <w:tcPr>
            <w:tcW w:w="1800" w:type="dxa"/>
          </w:tcPr>
          <w:p w:rsidR="00AE2345" w:rsidRDefault="005E0491">
            <w:r>
              <w:rPr>
                <w:b/>
                <w:sz w:val="20"/>
              </w:rPr>
              <w:t xml:space="preserve">Travel </w:t>
            </w:r>
            <w:r>
              <w:rPr>
                <w:b/>
                <w:sz w:val="20"/>
              </w:rPr>
              <w:t>Outside Minnesota</w:t>
            </w:r>
          </w:p>
        </w:tc>
        <w:tc>
          <w:tcPr>
            <w:tcW w:w="1800" w:type="dxa"/>
          </w:tcPr>
          <w:p w:rsidR="00AE2345" w:rsidRDefault="005E0491">
            <w:r>
              <w:rPr>
                <w:sz w:val="20"/>
              </w:rPr>
              <w:t>Conference Registration Miles/Meals/Lodging</w:t>
            </w:r>
          </w:p>
        </w:tc>
        <w:tc>
          <w:tcPr>
            <w:tcW w:w="3240" w:type="dxa"/>
          </w:tcPr>
          <w:p w:rsidR="00AE2345" w:rsidRDefault="005E0491">
            <w:r>
              <w:rPr>
                <w:sz w:val="20"/>
              </w:rPr>
              <w:t>Conference or workshop (inside or outside of state; est. 1/year)</w:t>
            </w:r>
          </w:p>
        </w:tc>
        <w:tc>
          <w:tcPr>
            <w:tcW w:w="7560" w:type="dxa"/>
          </w:tcPr>
          <w:p w:rsidR="00AE2345" w:rsidRDefault="005E0491">
            <w:r>
              <w:rPr>
                <w:sz w:val="20"/>
              </w:rPr>
              <w:t xml:space="preserve">Request permission to share results at workshops or conferences and gain valuable feedback from other colleagues in forest </w:t>
            </w:r>
            <w:r>
              <w:rPr>
                <w:sz w:val="20"/>
              </w:rPr>
              <w:t>health.</w:t>
            </w:r>
            <w:r>
              <w:rPr>
                <w:sz w:val="20"/>
              </w:rPr>
              <w:br/>
            </w:r>
          </w:p>
        </w:tc>
      </w:tr>
    </w:tbl>
    <w:p w:rsidR="00AE2345" w:rsidRDefault="005E0491">
      <w:r>
        <w:br w:type="page"/>
      </w:r>
    </w:p>
    <w:p w:rsidR="00AE2345" w:rsidRDefault="005E0491">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AE2345">
        <w:tc>
          <w:tcPr>
            <w:tcW w:w="1080" w:type="dxa"/>
            <w:shd w:val="clear" w:color="auto" w:fill="BDCAFF"/>
          </w:tcPr>
          <w:p w:rsidR="00AE2345" w:rsidRDefault="005E0491">
            <w:r>
              <w:rPr>
                <w:b/>
                <w:color w:val="000000"/>
                <w:sz w:val="20"/>
              </w:rPr>
              <w:t>Category</w:t>
            </w:r>
          </w:p>
        </w:tc>
        <w:tc>
          <w:tcPr>
            <w:tcW w:w="4680" w:type="dxa"/>
            <w:shd w:val="clear" w:color="auto" w:fill="BDCAFF"/>
          </w:tcPr>
          <w:p w:rsidR="00AE2345" w:rsidRDefault="005E0491">
            <w:r>
              <w:rPr>
                <w:b/>
                <w:color w:val="000000"/>
                <w:sz w:val="20"/>
              </w:rPr>
              <w:t>Specific Source</w:t>
            </w:r>
          </w:p>
        </w:tc>
        <w:tc>
          <w:tcPr>
            <w:tcW w:w="6120" w:type="dxa"/>
            <w:shd w:val="clear" w:color="auto" w:fill="BDCAFF"/>
          </w:tcPr>
          <w:p w:rsidR="00AE2345" w:rsidRDefault="005E0491">
            <w:r>
              <w:rPr>
                <w:b/>
                <w:color w:val="000000"/>
                <w:sz w:val="20"/>
              </w:rPr>
              <w:t>Use</w:t>
            </w:r>
          </w:p>
        </w:tc>
        <w:tc>
          <w:tcPr>
            <w:tcW w:w="1080" w:type="dxa"/>
            <w:shd w:val="clear" w:color="auto" w:fill="BDCAFF"/>
          </w:tcPr>
          <w:p w:rsidR="00AE2345" w:rsidRDefault="005E0491">
            <w:r>
              <w:rPr>
                <w:b/>
                <w:color w:val="000000"/>
                <w:sz w:val="20"/>
              </w:rPr>
              <w:t>Status</w:t>
            </w:r>
          </w:p>
        </w:tc>
        <w:tc>
          <w:tcPr>
            <w:tcW w:w="1440" w:type="dxa"/>
            <w:shd w:val="clear" w:color="auto" w:fill="BDCAFF"/>
          </w:tcPr>
          <w:p w:rsidR="00AE2345" w:rsidRDefault="005E0491">
            <w:r>
              <w:rPr>
                <w:b/>
                <w:color w:val="000000"/>
                <w:sz w:val="20"/>
              </w:rPr>
              <w:t>Amount</w:t>
            </w:r>
          </w:p>
        </w:tc>
      </w:tr>
      <w:tr w:rsidR="00AE2345">
        <w:tc>
          <w:tcPr>
            <w:tcW w:w="1080" w:type="dxa"/>
            <w:shd w:val="clear" w:color="auto" w:fill="DDDDDD"/>
          </w:tcPr>
          <w:p w:rsidR="00AE2345" w:rsidRDefault="005E0491">
            <w:r>
              <w:rPr>
                <w:b/>
                <w:color w:val="000000"/>
                <w:sz w:val="20"/>
              </w:rPr>
              <w:t>State</w:t>
            </w:r>
          </w:p>
        </w:tc>
        <w:tc>
          <w:tcPr>
            <w:tcW w:w="4680" w:type="dxa"/>
            <w:shd w:val="clear" w:color="auto" w:fill="DDDDDD"/>
          </w:tcPr>
          <w:p w:rsidR="00AE2345" w:rsidRDefault="00AE2345"/>
        </w:tc>
        <w:tc>
          <w:tcPr>
            <w:tcW w:w="6120" w:type="dxa"/>
            <w:shd w:val="clear" w:color="auto" w:fill="DDDDDD"/>
          </w:tcPr>
          <w:p w:rsidR="00AE2345" w:rsidRDefault="00AE2345"/>
        </w:tc>
        <w:tc>
          <w:tcPr>
            <w:tcW w:w="1080" w:type="dxa"/>
            <w:shd w:val="clear" w:color="auto" w:fill="DDDDDD"/>
          </w:tcPr>
          <w:p w:rsidR="00AE2345" w:rsidRDefault="00AE2345"/>
        </w:tc>
        <w:tc>
          <w:tcPr>
            <w:tcW w:w="1440" w:type="dxa"/>
            <w:shd w:val="clear" w:color="auto" w:fill="DDDDDD"/>
          </w:tcPr>
          <w:p w:rsidR="00AE2345" w:rsidRDefault="00AE2345">
            <w:pPr>
              <w:jc w:val="right"/>
            </w:pPr>
          </w:p>
        </w:tc>
      </w:tr>
      <w:tr w:rsidR="00AE2345">
        <w:tc>
          <w:tcPr>
            <w:tcW w:w="1080" w:type="dxa"/>
            <w:shd w:val="clear" w:color="auto" w:fill="EEEEEE"/>
          </w:tcPr>
          <w:p w:rsidR="00AE2345" w:rsidRDefault="00AE2345"/>
        </w:tc>
        <w:tc>
          <w:tcPr>
            <w:tcW w:w="4680" w:type="dxa"/>
            <w:shd w:val="clear" w:color="auto" w:fill="EEEEEE"/>
          </w:tcPr>
          <w:p w:rsidR="00AE2345" w:rsidRDefault="00AE2345"/>
        </w:tc>
        <w:tc>
          <w:tcPr>
            <w:tcW w:w="6120" w:type="dxa"/>
            <w:shd w:val="clear" w:color="auto" w:fill="EEEEEE"/>
          </w:tcPr>
          <w:p w:rsidR="00AE2345" w:rsidRDefault="00AE2345"/>
        </w:tc>
        <w:tc>
          <w:tcPr>
            <w:tcW w:w="1080" w:type="dxa"/>
            <w:shd w:val="clear" w:color="auto" w:fill="EEEEEE"/>
          </w:tcPr>
          <w:p w:rsidR="00AE2345" w:rsidRDefault="005E0491">
            <w:r>
              <w:rPr>
                <w:b/>
                <w:color w:val="000000"/>
                <w:sz w:val="20"/>
              </w:rPr>
              <w:t>State Sub Total</w:t>
            </w:r>
          </w:p>
        </w:tc>
        <w:tc>
          <w:tcPr>
            <w:tcW w:w="1440" w:type="dxa"/>
            <w:shd w:val="clear" w:color="auto" w:fill="EEEEEE"/>
          </w:tcPr>
          <w:p w:rsidR="00AE2345" w:rsidRDefault="005E0491">
            <w:pPr>
              <w:jc w:val="right"/>
            </w:pPr>
            <w:r>
              <w:rPr>
                <w:b/>
                <w:color w:val="000000"/>
                <w:sz w:val="20"/>
              </w:rPr>
              <w:t>-</w:t>
            </w:r>
          </w:p>
        </w:tc>
      </w:tr>
      <w:tr w:rsidR="00AE2345">
        <w:tc>
          <w:tcPr>
            <w:tcW w:w="1080" w:type="dxa"/>
            <w:shd w:val="clear" w:color="auto" w:fill="DDDDDD"/>
          </w:tcPr>
          <w:p w:rsidR="00AE2345" w:rsidRDefault="005E0491">
            <w:r>
              <w:rPr>
                <w:b/>
                <w:color w:val="000000"/>
                <w:sz w:val="20"/>
              </w:rPr>
              <w:t>Non-State</w:t>
            </w:r>
          </w:p>
        </w:tc>
        <w:tc>
          <w:tcPr>
            <w:tcW w:w="4680" w:type="dxa"/>
            <w:shd w:val="clear" w:color="auto" w:fill="DDDDDD"/>
          </w:tcPr>
          <w:p w:rsidR="00AE2345" w:rsidRDefault="00AE2345"/>
        </w:tc>
        <w:tc>
          <w:tcPr>
            <w:tcW w:w="6120" w:type="dxa"/>
            <w:shd w:val="clear" w:color="auto" w:fill="DDDDDD"/>
          </w:tcPr>
          <w:p w:rsidR="00AE2345" w:rsidRDefault="00AE2345"/>
        </w:tc>
        <w:tc>
          <w:tcPr>
            <w:tcW w:w="1080" w:type="dxa"/>
            <w:shd w:val="clear" w:color="auto" w:fill="DDDDDD"/>
          </w:tcPr>
          <w:p w:rsidR="00AE2345" w:rsidRDefault="00AE2345"/>
        </w:tc>
        <w:tc>
          <w:tcPr>
            <w:tcW w:w="1440" w:type="dxa"/>
            <w:shd w:val="clear" w:color="auto" w:fill="DDDDDD"/>
          </w:tcPr>
          <w:p w:rsidR="00AE2345" w:rsidRDefault="00AE2345">
            <w:pPr>
              <w:jc w:val="right"/>
            </w:pPr>
          </w:p>
        </w:tc>
      </w:tr>
      <w:tr w:rsidR="00AE2345">
        <w:tc>
          <w:tcPr>
            <w:tcW w:w="1080" w:type="dxa"/>
          </w:tcPr>
          <w:p w:rsidR="00AE2345" w:rsidRDefault="005E0491">
            <w:r>
              <w:rPr>
                <w:sz w:val="20"/>
              </w:rPr>
              <w:t>In-Kind</w:t>
            </w:r>
          </w:p>
        </w:tc>
        <w:tc>
          <w:tcPr>
            <w:tcW w:w="4680" w:type="dxa"/>
          </w:tcPr>
          <w:p w:rsidR="00AE2345" w:rsidRDefault="005E0491">
            <w:r>
              <w:rPr>
                <w:sz w:val="20"/>
              </w:rPr>
              <w:t>Federal funds from National Park Service</w:t>
            </w:r>
          </w:p>
        </w:tc>
        <w:tc>
          <w:tcPr>
            <w:tcW w:w="6120" w:type="dxa"/>
          </w:tcPr>
          <w:p w:rsidR="00AE2345" w:rsidRDefault="005E0491">
            <w:r>
              <w:rPr>
                <w:sz w:val="20"/>
              </w:rPr>
              <w:t xml:space="preserve">We have been invited by National Park Service staff to partner with them on budworm </w:t>
            </w:r>
            <w:r>
              <w:rPr>
                <w:sz w:val="20"/>
              </w:rPr>
              <w:t>ecology at Isle Royale National Park.  We have attended a joint research/planning workshop in January and are submitting an NPS proposal in their summer grant session.</w:t>
            </w:r>
          </w:p>
        </w:tc>
        <w:tc>
          <w:tcPr>
            <w:tcW w:w="1080" w:type="dxa"/>
          </w:tcPr>
          <w:p w:rsidR="00AE2345" w:rsidRDefault="005E0491">
            <w:r>
              <w:rPr>
                <w:sz w:val="20"/>
              </w:rPr>
              <w:t>Potential</w:t>
            </w:r>
          </w:p>
        </w:tc>
        <w:tc>
          <w:tcPr>
            <w:tcW w:w="1440" w:type="dxa"/>
          </w:tcPr>
          <w:p w:rsidR="00AE2345" w:rsidRDefault="005E0491">
            <w:pPr>
              <w:jc w:val="right"/>
            </w:pPr>
            <w:r>
              <w:rPr>
                <w:sz w:val="20"/>
              </w:rPr>
              <w:t>$100,000</w:t>
            </w:r>
          </w:p>
        </w:tc>
      </w:tr>
      <w:tr w:rsidR="00AE2345">
        <w:tc>
          <w:tcPr>
            <w:tcW w:w="1080" w:type="dxa"/>
            <w:shd w:val="clear" w:color="auto" w:fill="EEEEEE"/>
          </w:tcPr>
          <w:p w:rsidR="00AE2345" w:rsidRDefault="00AE2345"/>
        </w:tc>
        <w:tc>
          <w:tcPr>
            <w:tcW w:w="4680" w:type="dxa"/>
            <w:shd w:val="clear" w:color="auto" w:fill="EEEEEE"/>
          </w:tcPr>
          <w:p w:rsidR="00AE2345" w:rsidRDefault="00AE2345"/>
        </w:tc>
        <w:tc>
          <w:tcPr>
            <w:tcW w:w="6120" w:type="dxa"/>
            <w:shd w:val="clear" w:color="auto" w:fill="EEEEEE"/>
          </w:tcPr>
          <w:p w:rsidR="00AE2345" w:rsidRDefault="00AE2345"/>
        </w:tc>
        <w:tc>
          <w:tcPr>
            <w:tcW w:w="1080" w:type="dxa"/>
            <w:shd w:val="clear" w:color="auto" w:fill="EEEEEE"/>
          </w:tcPr>
          <w:p w:rsidR="00AE2345" w:rsidRDefault="005E0491">
            <w:r>
              <w:rPr>
                <w:b/>
                <w:color w:val="000000"/>
                <w:sz w:val="20"/>
              </w:rPr>
              <w:t>Non State Sub Total</w:t>
            </w:r>
          </w:p>
        </w:tc>
        <w:tc>
          <w:tcPr>
            <w:tcW w:w="1440" w:type="dxa"/>
            <w:shd w:val="clear" w:color="auto" w:fill="EEEEEE"/>
          </w:tcPr>
          <w:p w:rsidR="00AE2345" w:rsidRDefault="005E0491">
            <w:pPr>
              <w:jc w:val="right"/>
            </w:pPr>
            <w:r>
              <w:rPr>
                <w:b/>
                <w:color w:val="000000"/>
                <w:sz w:val="20"/>
              </w:rPr>
              <w:t>$100,000</w:t>
            </w:r>
          </w:p>
        </w:tc>
      </w:tr>
      <w:tr w:rsidR="00AE2345">
        <w:tc>
          <w:tcPr>
            <w:tcW w:w="1080" w:type="dxa"/>
            <w:shd w:val="clear" w:color="auto" w:fill="DBE4FF"/>
          </w:tcPr>
          <w:p w:rsidR="00AE2345" w:rsidRDefault="00AE2345"/>
        </w:tc>
        <w:tc>
          <w:tcPr>
            <w:tcW w:w="4680" w:type="dxa"/>
            <w:shd w:val="clear" w:color="auto" w:fill="DBE4FF"/>
          </w:tcPr>
          <w:p w:rsidR="00AE2345" w:rsidRDefault="00AE2345"/>
        </w:tc>
        <w:tc>
          <w:tcPr>
            <w:tcW w:w="6120" w:type="dxa"/>
            <w:shd w:val="clear" w:color="auto" w:fill="DBE4FF"/>
          </w:tcPr>
          <w:p w:rsidR="00AE2345" w:rsidRDefault="00AE2345"/>
        </w:tc>
        <w:tc>
          <w:tcPr>
            <w:tcW w:w="1080" w:type="dxa"/>
            <w:shd w:val="clear" w:color="auto" w:fill="DBE4FF"/>
          </w:tcPr>
          <w:p w:rsidR="00AE2345" w:rsidRDefault="005E0491">
            <w:r>
              <w:rPr>
                <w:b/>
                <w:color w:val="000000"/>
                <w:sz w:val="20"/>
              </w:rPr>
              <w:t>Funds Total</w:t>
            </w:r>
          </w:p>
        </w:tc>
        <w:tc>
          <w:tcPr>
            <w:tcW w:w="1440" w:type="dxa"/>
            <w:shd w:val="clear" w:color="auto" w:fill="DBE4FF"/>
          </w:tcPr>
          <w:p w:rsidR="00AE2345" w:rsidRDefault="005E0491">
            <w:pPr>
              <w:jc w:val="right"/>
            </w:pPr>
            <w:r>
              <w:rPr>
                <w:b/>
                <w:color w:val="000000"/>
                <w:sz w:val="20"/>
              </w:rPr>
              <w:t>$100,000</w:t>
            </w:r>
          </w:p>
        </w:tc>
      </w:tr>
    </w:tbl>
    <w:p w:rsidR="00AE2345" w:rsidRDefault="005E0491">
      <w:r>
        <w:br w:type="page"/>
      </w:r>
    </w:p>
    <w:p w:rsidR="00AE2345" w:rsidRDefault="00AE2345">
      <w:pPr>
        <w:sectPr w:rsidR="00AE2345">
          <w:pgSz w:w="15840" w:h="12240" w:orient="landscape"/>
          <w:pgMar w:top="720" w:right="720" w:bottom="720" w:left="720" w:header="720" w:footer="720" w:gutter="0"/>
          <w:cols w:space="720"/>
          <w:docGrid w:linePitch="360"/>
        </w:sectPr>
      </w:pPr>
    </w:p>
    <w:p w:rsidR="00AE2345" w:rsidRDefault="005E0491">
      <w:pPr>
        <w:pStyle w:val="Heading2"/>
        <w:spacing w:before="0" w:after="80"/>
      </w:pPr>
      <w:r>
        <w:rPr>
          <w:b/>
          <w:color w:val="2C559C"/>
          <w:sz w:val="28"/>
        </w:rPr>
        <w:lastRenderedPageBreak/>
        <w:t>Attachments</w:t>
      </w:r>
    </w:p>
    <w:p w:rsidR="00AE2345" w:rsidRDefault="005E0491">
      <w:pPr>
        <w:pStyle w:val="Heading3"/>
        <w:spacing w:after="60"/>
      </w:pPr>
      <w:r>
        <w:rPr>
          <w:b/>
          <w:color w:val="254885"/>
          <w:sz w:val="26"/>
        </w:rPr>
        <w:t>Required Attachments</w:t>
      </w:r>
    </w:p>
    <w:p w:rsidR="00AE2345" w:rsidRDefault="005E0491">
      <w:pPr>
        <w:pStyle w:val="Heading4"/>
        <w:spacing w:before="40" w:after="20"/>
      </w:pPr>
      <w:r>
        <w:rPr>
          <w:b/>
          <w:color w:val="000000"/>
          <w:sz w:val="24"/>
        </w:rPr>
        <w:t>Visual Component</w:t>
      </w:r>
    </w:p>
    <w:p w:rsidR="00AE2345" w:rsidRDefault="005E0491">
      <w:r>
        <w:t xml:space="preserve">File: </w:t>
      </w:r>
      <w:hyperlink r:id="rId15">
        <w:r>
          <w:rPr>
            <w:color w:val="0563C1" w:themeColor="hyperlink"/>
            <w:u w:val="single"/>
          </w:rPr>
          <w:t>7bd2ab87-ed2.pdf</w:t>
        </w:r>
      </w:hyperlink>
    </w:p>
    <w:p w:rsidR="00AE2345" w:rsidRDefault="005E0491">
      <w:pPr>
        <w:pStyle w:val="Heading4"/>
        <w:spacing w:before="40" w:after="20"/>
      </w:pPr>
      <w:r>
        <w:rPr>
          <w:b/>
          <w:color w:val="000000"/>
          <w:sz w:val="24"/>
        </w:rPr>
        <w:t>Alternate Text for Visual Component</w:t>
      </w:r>
    </w:p>
    <w:p w:rsidR="00AE2345" w:rsidRDefault="005E0491">
      <w:r>
        <w:t>Photo of spruce budworm and spruce-fir forests, ov</w:t>
      </w:r>
      <w:r>
        <w:t>erlaid by smaller photos of aspects of proposal leveraged with other funding agencies (e.g., moose and wolves at Isle Royale National Park with National Park Service)</w:t>
      </w:r>
    </w:p>
    <w:p w:rsidR="00AE2345" w:rsidRDefault="005E0491">
      <w:pPr>
        <w:pStyle w:val="Heading3"/>
        <w:spacing w:after="60"/>
      </w:pPr>
      <w:r>
        <w:rPr>
          <w:b/>
          <w:color w:val="254885"/>
          <w:sz w:val="26"/>
        </w:rPr>
        <w:t>Optional Attachments</w:t>
      </w:r>
    </w:p>
    <w:p w:rsidR="00AE2345" w:rsidRDefault="005E0491">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AE2345">
        <w:tc>
          <w:tcPr>
            <w:tcW w:w="5400" w:type="dxa"/>
            <w:shd w:val="clear" w:color="auto" w:fill="BDCAFF"/>
          </w:tcPr>
          <w:p w:rsidR="00AE2345" w:rsidRDefault="005E0491">
            <w:r>
              <w:rPr>
                <w:b/>
                <w:color w:val="000000"/>
                <w:sz w:val="20"/>
              </w:rPr>
              <w:t>Title</w:t>
            </w:r>
          </w:p>
        </w:tc>
        <w:tc>
          <w:tcPr>
            <w:tcW w:w="5400" w:type="dxa"/>
            <w:shd w:val="clear" w:color="auto" w:fill="BDCAFF"/>
          </w:tcPr>
          <w:p w:rsidR="00AE2345" w:rsidRDefault="005E0491">
            <w:r>
              <w:rPr>
                <w:b/>
                <w:color w:val="000000"/>
                <w:sz w:val="20"/>
              </w:rPr>
              <w:t>File</w:t>
            </w:r>
          </w:p>
        </w:tc>
      </w:tr>
      <w:tr w:rsidR="00AE2345">
        <w:tc>
          <w:tcPr>
            <w:tcW w:w="5400" w:type="dxa"/>
          </w:tcPr>
          <w:p w:rsidR="00AE2345" w:rsidRDefault="005E0491">
            <w:r>
              <w:rPr>
                <w:sz w:val="20"/>
              </w:rPr>
              <w:t xml:space="preserve">Letter of support from </w:t>
            </w:r>
            <w:r>
              <w:rPr>
                <w:sz w:val="20"/>
              </w:rPr>
              <w:t>Sustainable Forests Education Cooperative</w:t>
            </w:r>
          </w:p>
        </w:tc>
        <w:tc>
          <w:tcPr>
            <w:tcW w:w="5400" w:type="dxa"/>
          </w:tcPr>
          <w:p w:rsidR="00AE2345" w:rsidRDefault="005E0491">
            <w:hyperlink r:id="rId16">
              <w:r>
                <w:rPr>
                  <w:color w:val="0563C1" w:themeColor="hyperlink"/>
                  <w:sz w:val="20"/>
                  <w:u w:val="single"/>
                </w:rPr>
                <w:t>94dfb2d7-53b.pdf</w:t>
              </w:r>
            </w:hyperlink>
          </w:p>
        </w:tc>
      </w:tr>
      <w:tr w:rsidR="00AE2345">
        <w:tc>
          <w:tcPr>
            <w:tcW w:w="5400" w:type="dxa"/>
          </w:tcPr>
          <w:p w:rsidR="00AE2345" w:rsidRDefault="005E0491">
            <w:r>
              <w:rPr>
                <w:sz w:val="20"/>
              </w:rPr>
              <w:t>Letter of support from National Park Service (Isle Royale)</w:t>
            </w:r>
          </w:p>
        </w:tc>
        <w:tc>
          <w:tcPr>
            <w:tcW w:w="5400" w:type="dxa"/>
          </w:tcPr>
          <w:p w:rsidR="00AE2345" w:rsidRDefault="005E0491">
            <w:hyperlink r:id="rId17">
              <w:r>
                <w:rPr>
                  <w:color w:val="0563C1" w:themeColor="hyperlink"/>
                  <w:sz w:val="20"/>
                  <w:u w:val="single"/>
                </w:rPr>
                <w:t>35ef9d5b-26c.pdf</w:t>
              </w:r>
            </w:hyperlink>
          </w:p>
        </w:tc>
      </w:tr>
      <w:tr w:rsidR="00AE2345">
        <w:tc>
          <w:tcPr>
            <w:tcW w:w="5400" w:type="dxa"/>
          </w:tcPr>
          <w:p w:rsidR="00AE2345" w:rsidRDefault="005E0491">
            <w:r>
              <w:rPr>
                <w:sz w:val="20"/>
              </w:rPr>
              <w:t>Authorization to submit proposal from UMN grant administration</w:t>
            </w:r>
          </w:p>
        </w:tc>
        <w:tc>
          <w:tcPr>
            <w:tcW w:w="5400" w:type="dxa"/>
          </w:tcPr>
          <w:p w:rsidR="00AE2345" w:rsidRDefault="005E0491">
            <w:hyperlink r:id="rId18">
              <w:r>
                <w:rPr>
                  <w:color w:val="0563C1" w:themeColor="hyperlink"/>
                  <w:sz w:val="20"/>
                  <w:u w:val="single"/>
                </w:rPr>
                <w:t>77432</w:t>
              </w:r>
              <w:r>
                <w:rPr>
                  <w:color w:val="0563C1" w:themeColor="hyperlink"/>
                  <w:sz w:val="20"/>
                  <w:u w:val="single"/>
                </w:rPr>
                <w:t>042-9ad.pdf</w:t>
              </w:r>
            </w:hyperlink>
          </w:p>
        </w:tc>
      </w:tr>
    </w:tbl>
    <w:p w:rsidR="00AE2345" w:rsidRDefault="00AE2345"/>
    <w:p w:rsidR="00AE2345" w:rsidRDefault="00AE2345"/>
    <w:p w:rsidR="00AE2345" w:rsidRDefault="005E0491">
      <w:pPr>
        <w:pStyle w:val="Heading2"/>
        <w:spacing w:before="0" w:after="80"/>
      </w:pPr>
      <w:r>
        <w:rPr>
          <w:b/>
          <w:color w:val="2C559C"/>
          <w:sz w:val="28"/>
        </w:rPr>
        <w:t>Administrative Use</w:t>
      </w:r>
    </w:p>
    <w:p w:rsidR="00AE2345" w:rsidRDefault="005E0491">
      <w:r>
        <w:rPr>
          <w:b/>
        </w:rPr>
        <w:t xml:space="preserve">Does your project include restoration or acquisition of land rights? </w:t>
      </w:r>
      <w:r>
        <w:br/>
      </w:r>
      <w:r>
        <w:tab/>
        <w:t>No</w:t>
      </w:r>
    </w:p>
    <w:p w:rsidR="00AE2345" w:rsidRDefault="005E0491">
      <w:r>
        <w:rPr>
          <w:b/>
        </w:rPr>
        <w:t xml:space="preserve">Does your project have patent, royalties, or revenue potential? </w:t>
      </w:r>
      <w:r>
        <w:br/>
      </w:r>
      <w:r>
        <w:tab/>
        <w:t>No</w:t>
      </w:r>
    </w:p>
    <w:p w:rsidR="00AE2345" w:rsidRDefault="005E0491">
      <w:r>
        <w:rPr>
          <w:b/>
        </w:rPr>
        <w:t xml:space="preserve">Does your project include research? </w:t>
      </w:r>
      <w:r>
        <w:br/>
      </w:r>
      <w:r>
        <w:tab/>
        <w:t>Yes</w:t>
      </w:r>
    </w:p>
    <w:p w:rsidR="00AE2345" w:rsidRDefault="005E0491">
      <w:r>
        <w:rPr>
          <w:b/>
        </w:rPr>
        <w:t>Does the organization have a fiscal a</w:t>
      </w:r>
      <w:r>
        <w:rPr>
          <w:b/>
        </w:rPr>
        <w:t xml:space="preserve">gent for this project? </w:t>
      </w:r>
      <w:r>
        <w:br/>
      </w:r>
      <w:r>
        <w:tab/>
        <w:t>Yes,  Sponsored Projects Administration</w:t>
      </w:r>
    </w:p>
    <w:sectPr w:rsidR="00AE2345"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5E0491">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5E0491">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0491"/>
    <w:rsid w:val="005E3353"/>
    <w:rsid w:val="006604C6"/>
    <w:rsid w:val="006B2086"/>
    <w:rsid w:val="00730762"/>
    <w:rsid w:val="00924F45"/>
    <w:rsid w:val="00AE23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86E26B"/>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77432042-9a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35ef9d5b-26c.pdf" TargetMode="External"/><Relationship Id="rId2" Type="http://schemas.openxmlformats.org/officeDocument/2006/relationships/numbering" Target="numbering.xml"/><Relationship Id="rId16" Type="http://schemas.openxmlformats.org/officeDocument/2006/relationships/hyperlink" Target="https://lccmrprojectmgmt.leg.mn/media/attachments/94dfb2d7-53b.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7bd2ab87-ed2.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070A-DD13-48FA-A43D-3CC28B8B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2423</Words>
  <Characters>13497</Characters>
  <Application>Microsoft Office Word</Application>
  <DocSecurity>0</DocSecurity>
  <Lines>674</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Biocontrol breakdown in Minnesota's spruce budworm-affected forests</dc:title>
  <dc:subject/>
  <dc:creator>LCCMR</dc:creator>
  <cp:keywords/>
  <dc:description/>
  <cp:lastModifiedBy>Diana Griffith</cp:lastModifiedBy>
  <cp:revision>4</cp:revision>
  <dcterms:created xsi:type="dcterms:W3CDTF">2020-02-10T16:12:00Z</dcterms:created>
  <dcterms:modified xsi:type="dcterms:W3CDTF">2020-05-17T19:39:00Z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