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9F" w:rsidRDefault="00441697">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4559F" w:rsidRDefault="00441697">
      <w:pPr>
        <w:pStyle w:val="Title"/>
        <w:spacing w:before="40"/>
        <w:jc w:val="center"/>
      </w:pPr>
      <w:r>
        <w:rPr>
          <w:b/>
          <w:color w:val="3266A8"/>
          <w:sz w:val="36"/>
        </w:rPr>
        <w:t>Environment and Natural Resources Trust Fund</w:t>
      </w:r>
    </w:p>
    <w:p w:rsidR="00F4559F" w:rsidRDefault="00441697">
      <w:pPr>
        <w:pStyle w:val="Heading1"/>
        <w:spacing w:before="40" w:after="40"/>
        <w:jc w:val="center"/>
      </w:pPr>
      <w:r>
        <w:rPr>
          <w:color w:val="000000"/>
          <w:sz w:val="28"/>
        </w:rPr>
        <w:t>2021 Request for Proposal</w:t>
      </w:r>
    </w:p>
    <w:p w:rsidR="00F4559F" w:rsidRDefault="00441697">
      <w:pPr>
        <w:pStyle w:val="Heading2"/>
        <w:spacing w:before="0" w:after="80"/>
      </w:pPr>
      <w:r>
        <w:rPr>
          <w:b/>
          <w:color w:val="2C559C"/>
          <w:sz w:val="28"/>
        </w:rPr>
        <w:t>General Information</w:t>
      </w:r>
    </w:p>
    <w:p w:rsidR="00F4559F" w:rsidRDefault="00441697">
      <w:r>
        <w:rPr>
          <w:b/>
        </w:rPr>
        <w:t xml:space="preserve">Proposal ID: </w:t>
      </w:r>
      <w:r>
        <w:t>2021-270</w:t>
      </w:r>
    </w:p>
    <w:p w:rsidR="00F4559F" w:rsidRDefault="00441697">
      <w:r>
        <w:rPr>
          <w:b/>
        </w:rPr>
        <w:t xml:space="preserve">Proposal Title: </w:t>
      </w:r>
      <w:r>
        <w:t>A S</w:t>
      </w:r>
      <w:r>
        <w:t>afety R</w:t>
      </w:r>
      <w:r>
        <w:t>ating S</w:t>
      </w:r>
      <w:r>
        <w:t>ystem of M</w:t>
      </w:r>
      <w:r>
        <w:t>ining W</w:t>
      </w:r>
      <w:r>
        <w:t>aste S</w:t>
      </w:r>
      <w:r>
        <w:t>torage in N</w:t>
      </w:r>
      <w:r>
        <w:t>orth</w:t>
      </w:r>
      <w:bookmarkStart w:id="0" w:name="_GoBack"/>
      <w:bookmarkEnd w:id="0"/>
      <w:r>
        <w:t>ern Minnesota</w:t>
      </w:r>
    </w:p>
    <w:p w:rsidR="00F4559F" w:rsidRDefault="00F4559F"/>
    <w:p w:rsidR="00F4559F" w:rsidRDefault="00441697">
      <w:pPr>
        <w:pStyle w:val="Heading2"/>
        <w:spacing w:before="0" w:after="80"/>
      </w:pPr>
      <w:r>
        <w:rPr>
          <w:b/>
          <w:color w:val="2C559C"/>
          <w:sz w:val="28"/>
        </w:rPr>
        <w:t>Project Manager Information</w:t>
      </w:r>
    </w:p>
    <w:p w:rsidR="00F4559F" w:rsidRDefault="00441697">
      <w:r>
        <w:rPr>
          <w:b/>
        </w:rPr>
        <w:t xml:space="preserve">Name: </w:t>
      </w:r>
      <w:r>
        <w:t>Joseph Labuz</w:t>
      </w:r>
    </w:p>
    <w:p w:rsidR="00F4559F" w:rsidRDefault="00441697">
      <w:r>
        <w:rPr>
          <w:b/>
        </w:rPr>
        <w:t xml:space="preserve">Organization: </w:t>
      </w:r>
      <w:r>
        <w:t>U of MN - College of Science and Engineering</w:t>
      </w:r>
    </w:p>
    <w:p w:rsidR="00F4559F" w:rsidRDefault="00441697">
      <w:r>
        <w:rPr>
          <w:b/>
        </w:rPr>
        <w:t xml:space="preserve">Office Telephone: </w:t>
      </w:r>
      <w:r>
        <w:t>(612) 625-9060</w:t>
      </w:r>
    </w:p>
    <w:p w:rsidR="00F4559F" w:rsidRDefault="00441697">
      <w:r>
        <w:rPr>
          <w:b/>
        </w:rPr>
        <w:t xml:space="preserve">Email: </w:t>
      </w:r>
      <w:r>
        <w:t>jlabuz@umn.edu</w:t>
      </w:r>
    </w:p>
    <w:p w:rsidR="00F4559F" w:rsidRDefault="00F4559F"/>
    <w:p w:rsidR="00F4559F" w:rsidRDefault="00441697">
      <w:pPr>
        <w:pStyle w:val="Heading2"/>
        <w:spacing w:before="0" w:after="80"/>
      </w:pPr>
      <w:r>
        <w:rPr>
          <w:b/>
          <w:color w:val="2C559C"/>
          <w:sz w:val="28"/>
        </w:rPr>
        <w:t>Project Basic Information</w:t>
      </w:r>
    </w:p>
    <w:p w:rsidR="00F4559F" w:rsidRDefault="00441697">
      <w:r>
        <w:rPr>
          <w:b/>
        </w:rPr>
        <w:t xml:space="preserve">Project Summary: </w:t>
      </w:r>
      <w:r>
        <w:t xml:space="preserve">A major public concern related </w:t>
      </w:r>
      <w:r>
        <w:t>to mining operations is the storage of the waste material. In this work, we will develop safety rating tools for mining waste storage.</w:t>
      </w:r>
    </w:p>
    <w:p w:rsidR="00F4559F" w:rsidRDefault="00441697">
      <w:r>
        <w:rPr>
          <w:b/>
        </w:rPr>
        <w:t xml:space="preserve">Funds Requested: </w:t>
      </w:r>
      <w:r>
        <w:t>$390,000</w:t>
      </w:r>
    </w:p>
    <w:p w:rsidR="00F4559F" w:rsidRDefault="00441697">
      <w:r>
        <w:rPr>
          <w:b/>
        </w:rPr>
        <w:t xml:space="preserve">Proposed Project Completion: </w:t>
      </w:r>
      <w:r>
        <w:t>2024-06-30</w:t>
      </w:r>
    </w:p>
    <w:p w:rsidR="00F4559F" w:rsidRDefault="00441697">
      <w:r>
        <w:rPr>
          <w:b/>
        </w:rPr>
        <w:t xml:space="preserve">LCCMR Funding Category: </w:t>
      </w:r>
      <w:r>
        <w:t xml:space="preserve">Methods to Protect, Restore, </w:t>
      </w:r>
      <w:r>
        <w:t>and Enhance Land, Water, and Habitat (F)</w:t>
      </w:r>
    </w:p>
    <w:p w:rsidR="00F4559F" w:rsidRDefault="00F4559F"/>
    <w:p w:rsidR="00F4559F" w:rsidRDefault="00441697">
      <w:pPr>
        <w:pStyle w:val="Heading2"/>
        <w:spacing w:before="0" w:after="80"/>
      </w:pPr>
      <w:r>
        <w:rPr>
          <w:b/>
          <w:color w:val="2C559C"/>
          <w:sz w:val="28"/>
        </w:rPr>
        <w:t>Project Location</w:t>
      </w:r>
    </w:p>
    <w:p w:rsidR="00F4559F" w:rsidRDefault="00441697">
      <w:r>
        <w:rPr>
          <w:b/>
        </w:rPr>
        <w:t xml:space="preserve">What is the best scale for describing where your work will take place?  </w:t>
      </w:r>
      <w:r>
        <w:rPr>
          <w:b/>
        </w:rPr>
        <w:br/>
      </w:r>
      <w:r>
        <w:rPr>
          <w:b/>
        </w:rPr>
        <w:tab/>
      </w:r>
      <w:r>
        <w:t>Region(s): NE</w:t>
      </w:r>
    </w:p>
    <w:p w:rsidR="00F4559F" w:rsidRDefault="00441697">
      <w:r>
        <w:rPr>
          <w:b/>
        </w:rPr>
        <w:t xml:space="preserve">What is the best scale to describe the area impacted by your work?  </w:t>
      </w:r>
      <w:r>
        <w:rPr>
          <w:b/>
        </w:rPr>
        <w:br/>
      </w:r>
      <w:r>
        <w:rPr>
          <w:b/>
        </w:rPr>
        <w:tab/>
      </w:r>
      <w:r>
        <w:t>Region(s): NE</w:t>
      </w:r>
    </w:p>
    <w:p w:rsidR="00F4559F" w:rsidRDefault="00441697">
      <w:pPr>
        <w:spacing w:after="20"/>
      </w:pPr>
      <w:r>
        <w:rPr>
          <w:b/>
        </w:rPr>
        <w:t>When will the work impact</w:t>
      </w:r>
      <w:r>
        <w:rPr>
          <w:b/>
        </w:rPr>
        <w:t xml:space="preserve"> occur?  </w:t>
      </w:r>
      <w:r>
        <w:rPr>
          <w:b/>
        </w:rPr>
        <w:br/>
      </w:r>
      <w:r>
        <w:rPr>
          <w:b/>
        </w:rPr>
        <w:tab/>
      </w:r>
      <w:r>
        <w:t>In the Future</w:t>
      </w:r>
    </w:p>
    <w:p w:rsidR="00F4559F" w:rsidRDefault="00441697">
      <w:r>
        <w:br w:type="page"/>
      </w:r>
    </w:p>
    <w:p w:rsidR="00F4559F" w:rsidRDefault="00441697">
      <w:pPr>
        <w:pStyle w:val="Heading2"/>
        <w:spacing w:before="0" w:after="80"/>
      </w:pPr>
      <w:r>
        <w:rPr>
          <w:b/>
          <w:color w:val="2C559C"/>
          <w:sz w:val="28"/>
        </w:rPr>
        <w:lastRenderedPageBreak/>
        <w:t>Narrative</w:t>
      </w:r>
    </w:p>
    <w:p w:rsidR="00F4559F" w:rsidRDefault="00441697">
      <w:pPr>
        <w:spacing w:after="60"/>
      </w:pPr>
      <w:r>
        <w:rPr>
          <w:b/>
        </w:rPr>
        <w:t>Describe the opportunity or problem your proposal seeks to address. Include any relevant background information.</w:t>
      </w:r>
    </w:p>
    <w:p w:rsidR="00F4559F" w:rsidRDefault="00441697">
      <w:r>
        <w:t>Northern Minnesota is home to numerous earth dams surrounding storage basins or ponds containing mining wa</w:t>
      </w:r>
      <w:r>
        <w:t xml:space="preserve">ste of iron ore extraction. Some mining waste basins are reclaimed or abandoned, several are in operation, while new mining of non-iron ore deposits are being considered. </w:t>
      </w:r>
      <w:r>
        <w:br/>
      </w:r>
      <w:r>
        <w:br/>
        <w:t xml:space="preserve">The mining and processing of low-grade metallic ores result in large quantities of </w:t>
      </w:r>
      <w:r>
        <w:t>waste (tailings) in the form of a slurry – a mixture of water and clay-to-sand size particles. The slurry is retained in a basin by a dam, where the solids settle with time and the water is recycled to the processing plant or treated prior to discharge. Th</w:t>
      </w:r>
      <w:r>
        <w:t>e dam is typically made of lower water content mining waste, which results in sufficient strength to ensure dam stability. Thus, the main function of a dam is to secure operational safety of a basin, where the solid particles are stored permanently and wat</w:t>
      </w:r>
      <w:r>
        <w:t xml:space="preserve">er temporarily. </w:t>
      </w:r>
      <w:r>
        <w:br/>
      </w:r>
      <w:r>
        <w:br/>
        <w:t>Metallic mining waste may contain toxic chemicals (e.g. sulfides) that must be prevented from entering the surface- or ground-water. Contamination can happen when a dam surrounding a basin “fails,” which may also cause mud slides and debr</w:t>
      </w:r>
      <w:r>
        <w:t>is flows that result in the loss of life and devastation of infrastructure.</w:t>
      </w:r>
    </w:p>
    <w:p w:rsidR="00F4559F" w:rsidRDefault="00441697">
      <w:pPr>
        <w:spacing w:after="60"/>
      </w:pPr>
      <w:r>
        <w:rPr>
          <w:b/>
        </w:rPr>
        <w:t>What is your proposed solution to the problem or opportunity discussed above? i.e. What are you seeking funding to do? You will be asked to expand on this in Activities and Milesto</w:t>
      </w:r>
      <w:r>
        <w:rPr>
          <w:b/>
        </w:rPr>
        <w:t>nes.</w:t>
      </w:r>
    </w:p>
    <w:p w:rsidR="00F4559F" w:rsidRDefault="00441697">
      <w:r>
        <w:t>The mining industry is an important economic contributor to the State of Minnesota. Although the industry is committed to environmentally sound management, a major public concern related to mineral processing plants from mining operations is the stora</w:t>
      </w:r>
      <w:r>
        <w:t>ge of the waste material known as tailings. If the earth dam structures built to impound the tailings fail, then serious environmental pollution and even fatalities can occur. Catastrophic events of failure have been reported in Canada (e.g. Mount Polley D</w:t>
      </w:r>
      <w:r>
        <w:t xml:space="preserve">am failure in 2014) and more recently in Brazil (e.g. Brumadinho Dam failure in 2019). </w:t>
      </w:r>
      <w:r>
        <w:br/>
      </w:r>
      <w:r>
        <w:br/>
        <w:t>The aims of the project are threefold: (1) to develop an inventory and classification system for active and inactive tailings dams; (2) to measure the material propert</w:t>
      </w:r>
      <w:r>
        <w:t>ies of the tailings in the laboratory; and (3) to synthesize, with GIS software, and analyze, with the developed system, selected tailings dams in northern Minnesota. The three objectives are complimentary and will lead to safe operations and stewardship o</w:t>
      </w:r>
      <w:r>
        <w:t>f these critical structures.</w:t>
      </w:r>
    </w:p>
    <w:p w:rsidR="00F4559F" w:rsidRDefault="00441697">
      <w:pPr>
        <w:spacing w:after="60"/>
      </w:pPr>
      <w:r>
        <w:rPr>
          <w:b/>
        </w:rPr>
        <w:t xml:space="preserve">What are the specific project outcomes as they relate to the public purpose of protection, conservation, preservation, and enhancement of the state’s natural resources? </w:t>
      </w:r>
    </w:p>
    <w:p w:rsidR="00F4559F" w:rsidRDefault="00441697">
      <w:r>
        <w:t>1. Development of an inventory and safety rating system f</w:t>
      </w:r>
      <w:r>
        <w:t xml:space="preserve">or active and inactive tailings dams: The inventory of tailings dams will be based on public maps and aerial imagery, which will allow technical characteristics of the tailing impoundments to be computed and stored. </w:t>
      </w:r>
      <w:r>
        <w:br/>
        <w:t xml:space="preserve">2. Laboratory testing of mine tailings </w:t>
      </w:r>
      <w:r>
        <w:t xml:space="preserve">to determine material properties: The characterization of tailings will assist regulatory agencies in evaluating the design, expansion, and eventual closing of the impoundment structures. </w:t>
      </w:r>
      <w:r>
        <w:br/>
        <w:t>3. Integration of the rating system in a GIS platform.</w:t>
      </w:r>
    </w:p>
    <w:p w:rsidR="00F4559F" w:rsidRDefault="00441697">
      <w:r>
        <w:br w:type="page"/>
      </w:r>
    </w:p>
    <w:p w:rsidR="00F4559F" w:rsidRDefault="00441697">
      <w:pPr>
        <w:pStyle w:val="Heading2"/>
        <w:spacing w:before="0" w:after="80"/>
      </w:pPr>
      <w:r>
        <w:rPr>
          <w:b/>
          <w:color w:val="2C559C"/>
          <w:sz w:val="28"/>
        </w:rPr>
        <w:lastRenderedPageBreak/>
        <w:t>Activities</w:t>
      </w:r>
      <w:r>
        <w:rPr>
          <w:b/>
          <w:color w:val="2C559C"/>
          <w:sz w:val="28"/>
        </w:rPr>
        <w:t xml:space="preserve"> and Milestones</w:t>
      </w:r>
    </w:p>
    <w:p w:rsidR="00F4559F" w:rsidRDefault="00441697">
      <w:pPr>
        <w:pStyle w:val="Heading3"/>
        <w:spacing w:after="60"/>
      </w:pPr>
      <w:r>
        <w:rPr>
          <w:b/>
          <w:color w:val="254885"/>
          <w:sz w:val="26"/>
        </w:rPr>
        <w:t>Activity 1: Development of an inventory and safety rating system for active and inactive tailings dams</w:t>
      </w:r>
    </w:p>
    <w:p w:rsidR="00F4559F" w:rsidRDefault="00441697">
      <w:r>
        <w:rPr>
          <w:b/>
        </w:rPr>
        <w:t xml:space="preserve">Activity Budget: </w:t>
      </w:r>
      <w:r>
        <w:t>$120,000</w:t>
      </w:r>
    </w:p>
    <w:p w:rsidR="00F4559F" w:rsidRDefault="00441697">
      <w:r>
        <w:rPr>
          <w:b/>
        </w:rPr>
        <w:t xml:space="preserve">Activity Description: </w:t>
      </w:r>
      <w:r>
        <w:rPr>
          <w:b/>
        </w:rPr>
        <w:br/>
      </w:r>
      <w:r>
        <w:t>The inventory of tailings dams will be based on public maps and aerial imagery, and will</w:t>
      </w:r>
      <w:r>
        <w:t xml:space="preserve"> be integrated into a geographical information system (GIS), which will allow technical characteristics of the tailing impoundments to be computed and stored. Some of these include, for example, storage volumes, depths, and extents of tailings ponds. The c</w:t>
      </w:r>
      <w:r>
        <w:t>lassification will focus on the characterization of tailings dam materials, with the objective of assisting regulatory agencies in evaluating the design, expansion, and eventual closing of the impoundment structures.</w:t>
      </w:r>
    </w:p>
    <w:p w:rsidR="00F4559F" w:rsidRDefault="00441697">
      <w:r>
        <w:rPr>
          <w:b/>
        </w:rPr>
        <w:t xml:space="preserve">Activity Milestones: </w:t>
      </w:r>
    </w:p>
    <w:tbl>
      <w:tblPr>
        <w:tblStyle w:val="TableGrid"/>
        <w:tblW w:w="0" w:type="auto"/>
        <w:tblLook w:val="04A0" w:firstRow="1" w:lastRow="0" w:firstColumn="1" w:lastColumn="0" w:noHBand="0" w:noVBand="1"/>
      </w:tblPr>
      <w:tblGrid>
        <w:gridCol w:w="9350"/>
        <w:gridCol w:w="1440"/>
      </w:tblGrid>
      <w:tr w:rsidR="00F4559F">
        <w:tc>
          <w:tcPr>
            <w:tcW w:w="9360" w:type="dxa"/>
            <w:shd w:val="clear" w:color="auto" w:fill="BDCAFF"/>
          </w:tcPr>
          <w:p w:rsidR="00F4559F" w:rsidRDefault="00441697">
            <w:r>
              <w:rPr>
                <w:b/>
                <w:color w:val="000000"/>
                <w:sz w:val="20"/>
              </w:rPr>
              <w:t>Description</w:t>
            </w:r>
          </w:p>
        </w:tc>
        <w:tc>
          <w:tcPr>
            <w:tcW w:w="1440" w:type="dxa"/>
            <w:shd w:val="clear" w:color="auto" w:fill="BDCAFF"/>
          </w:tcPr>
          <w:p w:rsidR="00F4559F" w:rsidRDefault="00441697">
            <w:r>
              <w:rPr>
                <w:b/>
                <w:color w:val="000000"/>
                <w:sz w:val="20"/>
              </w:rPr>
              <w:t>Compl</w:t>
            </w:r>
            <w:r>
              <w:rPr>
                <w:b/>
                <w:color w:val="000000"/>
                <w:sz w:val="20"/>
              </w:rPr>
              <w:t>etion Date</w:t>
            </w:r>
          </w:p>
        </w:tc>
      </w:tr>
      <w:tr w:rsidR="00F4559F">
        <w:tc>
          <w:tcPr>
            <w:tcW w:w="9360" w:type="dxa"/>
          </w:tcPr>
          <w:p w:rsidR="00F4559F" w:rsidRDefault="00441697">
            <w:r>
              <w:rPr>
                <w:sz w:val="20"/>
              </w:rPr>
              <w:t>Acquire public maps and aerial imagery of existing impoundment facilities</w:t>
            </w:r>
          </w:p>
        </w:tc>
        <w:tc>
          <w:tcPr>
            <w:tcW w:w="1440" w:type="dxa"/>
          </w:tcPr>
          <w:p w:rsidR="00F4559F" w:rsidRDefault="00441697">
            <w:pPr>
              <w:jc w:val="right"/>
            </w:pPr>
            <w:r>
              <w:rPr>
                <w:sz w:val="20"/>
              </w:rPr>
              <w:t>2021-09-30</w:t>
            </w:r>
          </w:p>
        </w:tc>
      </w:tr>
      <w:tr w:rsidR="00F4559F">
        <w:tc>
          <w:tcPr>
            <w:tcW w:w="9360" w:type="dxa"/>
          </w:tcPr>
          <w:p w:rsidR="00F4559F" w:rsidRDefault="00441697">
            <w:r>
              <w:rPr>
                <w:sz w:val="20"/>
              </w:rPr>
              <w:t>Integrate inventory of tailings dams into a geographical information system (GIS)</w:t>
            </w:r>
          </w:p>
        </w:tc>
        <w:tc>
          <w:tcPr>
            <w:tcW w:w="1440" w:type="dxa"/>
          </w:tcPr>
          <w:p w:rsidR="00F4559F" w:rsidRDefault="00441697">
            <w:pPr>
              <w:jc w:val="right"/>
            </w:pPr>
            <w:r>
              <w:rPr>
                <w:sz w:val="20"/>
              </w:rPr>
              <w:t>2022-04-30</w:t>
            </w:r>
          </w:p>
        </w:tc>
      </w:tr>
      <w:tr w:rsidR="00F4559F">
        <w:tc>
          <w:tcPr>
            <w:tcW w:w="9360" w:type="dxa"/>
          </w:tcPr>
          <w:p w:rsidR="00F4559F" w:rsidRDefault="00441697">
            <w:r>
              <w:rPr>
                <w:sz w:val="20"/>
              </w:rPr>
              <w:t xml:space="preserve">Classify tailings dam materials and geometrical features of </w:t>
            </w:r>
            <w:r>
              <w:rPr>
                <w:sz w:val="20"/>
              </w:rPr>
              <w:t>mining waste storage facilities</w:t>
            </w:r>
          </w:p>
        </w:tc>
        <w:tc>
          <w:tcPr>
            <w:tcW w:w="1440" w:type="dxa"/>
          </w:tcPr>
          <w:p w:rsidR="00F4559F" w:rsidRDefault="00441697">
            <w:pPr>
              <w:jc w:val="right"/>
            </w:pPr>
            <w:r>
              <w:rPr>
                <w:sz w:val="20"/>
              </w:rPr>
              <w:t>2022-06-30</w:t>
            </w:r>
          </w:p>
        </w:tc>
      </w:tr>
    </w:tbl>
    <w:p w:rsidR="00F4559F" w:rsidRDefault="00F4559F"/>
    <w:p w:rsidR="00F4559F" w:rsidRDefault="00441697">
      <w:pPr>
        <w:pStyle w:val="Heading3"/>
        <w:spacing w:after="60"/>
      </w:pPr>
      <w:r>
        <w:rPr>
          <w:b/>
          <w:color w:val="254885"/>
          <w:sz w:val="26"/>
        </w:rPr>
        <w:t>Activity 2: Laboratory testing of mine tailings to determine material properties</w:t>
      </w:r>
    </w:p>
    <w:p w:rsidR="00F4559F" w:rsidRDefault="00441697">
      <w:r>
        <w:rPr>
          <w:b/>
        </w:rPr>
        <w:t xml:space="preserve">Activity Budget: </w:t>
      </w:r>
      <w:r>
        <w:t>$135,000</w:t>
      </w:r>
    </w:p>
    <w:p w:rsidR="00F4559F" w:rsidRDefault="00441697">
      <w:r>
        <w:rPr>
          <w:b/>
        </w:rPr>
        <w:t xml:space="preserve">Activity Description: </w:t>
      </w:r>
      <w:r>
        <w:rPr>
          <w:b/>
        </w:rPr>
        <w:br/>
      </w:r>
      <w:r>
        <w:t>Triaxial compression tests will be performed with ultrasonic probing on specimens</w:t>
      </w:r>
      <w:r>
        <w:t xml:space="preserve"> of reconstituted tailings material from one site, which is representative of the some of the materials found in northern Minnesota. To simulate field conditions, specimens will be saturated and consolidated under four different pressures. In essence, each</w:t>
      </w:r>
      <w:r>
        <w:t xml:space="preserve"> compression test will involve ultrasonic probing throughout the testing process and stress path, with measurements of travel time recorded. The specimens, each with ultrasound records and corresponding displacement and loading conditions, will result in a</w:t>
      </w:r>
      <w:r>
        <w:t xml:space="preserve"> wealth of data for a “machine learning” approach in determining material behavior.</w:t>
      </w:r>
    </w:p>
    <w:p w:rsidR="00F4559F" w:rsidRDefault="00441697">
      <w:r>
        <w:rPr>
          <w:b/>
        </w:rPr>
        <w:t xml:space="preserve">Activity Milestones: </w:t>
      </w:r>
    </w:p>
    <w:tbl>
      <w:tblPr>
        <w:tblStyle w:val="TableGrid"/>
        <w:tblW w:w="0" w:type="auto"/>
        <w:tblLook w:val="04A0" w:firstRow="1" w:lastRow="0" w:firstColumn="1" w:lastColumn="0" w:noHBand="0" w:noVBand="1"/>
      </w:tblPr>
      <w:tblGrid>
        <w:gridCol w:w="9350"/>
        <w:gridCol w:w="1440"/>
      </w:tblGrid>
      <w:tr w:rsidR="00F4559F">
        <w:tc>
          <w:tcPr>
            <w:tcW w:w="9360" w:type="dxa"/>
            <w:shd w:val="clear" w:color="auto" w:fill="BDCAFF"/>
          </w:tcPr>
          <w:p w:rsidR="00F4559F" w:rsidRDefault="00441697">
            <w:r>
              <w:rPr>
                <w:b/>
                <w:color w:val="000000"/>
                <w:sz w:val="20"/>
              </w:rPr>
              <w:t>Description</w:t>
            </w:r>
          </w:p>
        </w:tc>
        <w:tc>
          <w:tcPr>
            <w:tcW w:w="1440" w:type="dxa"/>
            <w:shd w:val="clear" w:color="auto" w:fill="BDCAFF"/>
          </w:tcPr>
          <w:p w:rsidR="00F4559F" w:rsidRDefault="00441697">
            <w:r>
              <w:rPr>
                <w:b/>
                <w:color w:val="000000"/>
                <w:sz w:val="20"/>
              </w:rPr>
              <w:t>Completion Date</w:t>
            </w:r>
          </w:p>
        </w:tc>
      </w:tr>
      <w:tr w:rsidR="00F4559F">
        <w:tc>
          <w:tcPr>
            <w:tcW w:w="9360" w:type="dxa"/>
          </w:tcPr>
          <w:p w:rsidR="00F4559F" w:rsidRDefault="00441697">
            <w:r>
              <w:rPr>
                <w:sz w:val="20"/>
              </w:rPr>
              <w:t>Acquire tailings material from a northern Minnesota site</w:t>
            </w:r>
          </w:p>
        </w:tc>
        <w:tc>
          <w:tcPr>
            <w:tcW w:w="1440" w:type="dxa"/>
          </w:tcPr>
          <w:p w:rsidR="00F4559F" w:rsidRDefault="00441697">
            <w:pPr>
              <w:jc w:val="right"/>
            </w:pPr>
            <w:r>
              <w:rPr>
                <w:sz w:val="20"/>
              </w:rPr>
              <w:t>2022-09-30</w:t>
            </w:r>
          </w:p>
        </w:tc>
      </w:tr>
      <w:tr w:rsidR="00F4559F">
        <w:tc>
          <w:tcPr>
            <w:tcW w:w="9360" w:type="dxa"/>
          </w:tcPr>
          <w:p w:rsidR="00F4559F" w:rsidRDefault="00441697">
            <w:r>
              <w:rPr>
                <w:sz w:val="20"/>
              </w:rPr>
              <w:t xml:space="preserve">Develop specimen preparation procedures, including </w:t>
            </w:r>
            <w:r>
              <w:rPr>
                <w:sz w:val="20"/>
              </w:rPr>
              <w:t>saturation and consolidation.</w:t>
            </w:r>
          </w:p>
        </w:tc>
        <w:tc>
          <w:tcPr>
            <w:tcW w:w="1440" w:type="dxa"/>
          </w:tcPr>
          <w:p w:rsidR="00F4559F" w:rsidRDefault="00441697">
            <w:pPr>
              <w:jc w:val="right"/>
            </w:pPr>
            <w:r>
              <w:rPr>
                <w:sz w:val="20"/>
              </w:rPr>
              <w:t>2022-12-31</w:t>
            </w:r>
          </w:p>
        </w:tc>
      </w:tr>
      <w:tr w:rsidR="00F4559F">
        <w:tc>
          <w:tcPr>
            <w:tcW w:w="9360" w:type="dxa"/>
          </w:tcPr>
          <w:p w:rsidR="00F4559F" w:rsidRDefault="00441697">
            <w:r>
              <w:rPr>
                <w:sz w:val="20"/>
              </w:rPr>
              <w:t>Analyze ultrasonic data using a machine learning approach</w:t>
            </w:r>
          </w:p>
        </w:tc>
        <w:tc>
          <w:tcPr>
            <w:tcW w:w="1440" w:type="dxa"/>
          </w:tcPr>
          <w:p w:rsidR="00F4559F" w:rsidRDefault="00441697">
            <w:pPr>
              <w:jc w:val="right"/>
            </w:pPr>
            <w:r>
              <w:rPr>
                <w:sz w:val="20"/>
              </w:rPr>
              <w:t>2023-09-30</w:t>
            </w:r>
          </w:p>
        </w:tc>
      </w:tr>
      <w:tr w:rsidR="00F4559F">
        <w:tc>
          <w:tcPr>
            <w:tcW w:w="9360" w:type="dxa"/>
          </w:tcPr>
          <w:p w:rsidR="00F4559F" w:rsidRDefault="00441697">
            <w:r>
              <w:rPr>
                <w:sz w:val="20"/>
              </w:rPr>
              <w:t>Perform triaxial compression tests with ultrasonic probing to characterize the tailiings</w:t>
            </w:r>
          </w:p>
        </w:tc>
        <w:tc>
          <w:tcPr>
            <w:tcW w:w="1440" w:type="dxa"/>
          </w:tcPr>
          <w:p w:rsidR="00F4559F" w:rsidRDefault="00441697">
            <w:pPr>
              <w:jc w:val="right"/>
            </w:pPr>
            <w:r>
              <w:rPr>
                <w:sz w:val="20"/>
              </w:rPr>
              <w:t>2023-12-31</w:t>
            </w:r>
          </w:p>
        </w:tc>
      </w:tr>
    </w:tbl>
    <w:p w:rsidR="00F4559F" w:rsidRDefault="00F4559F"/>
    <w:p w:rsidR="00F4559F" w:rsidRDefault="00441697">
      <w:pPr>
        <w:pStyle w:val="Heading3"/>
        <w:spacing w:after="60"/>
      </w:pPr>
      <w:r>
        <w:rPr>
          <w:b/>
          <w:color w:val="254885"/>
          <w:sz w:val="26"/>
        </w:rPr>
        <w:t>Activity 3: Integration of the rating syst</w:t>
      </w:r>
      <w:r>
        <w:rPr>
          <w:b/>
          <w:color w:val="254885"/>
          <w:sz w:val="26"/>
        </w:rPr>
        <w:t>em in a GIS platform and evaluation of selected storage sites in northern Minnesota</w:t>
      </w:r>
    </w:p>
    <w:p w:rsidR="00F4559F" w:rsidRDefault="00441697">
      <w:r>
        <w:rPr>
          <w:b/>
        </w:rPr>
        <w:t xml:space="preserve">Activity Budget: </w:t>
      </w:r>
      <w:r>
        <w:t>$135,000</w:t>
      </w:r>
    </w:p>
    <w:p w:rsidR="00F4559F" w:rsidRDefault="00441697">
      <w:r>
        <w:rPr>
          <w:b/>
        </w:rPr>
        <w:t xml:space="preserve">Activity Description: </w:t>
      </w:r>
      <w:r>
        <w:rPr>
          <w:b/>
        </w:rPr>
        <w:br/>
      </w:r>
      <w:r>
        <w:t xml:space="preserve">Representative cases of tailing dams in the Iron Range will be selected and analyzed using the proposed rating safety </w:t>
      </w:r>
      <w:r>
        <w:t xml:space="preserve">system. The evaluation will be based on information gathered in activities 1 and 2, i.e. surveyed geometrical characteristics of the impoundments and measured characteristics of the materials involved, and will additionally </w:t>
      </w:r>
      <w:r>
        <w:lastRenderedPageBreak/>
        <w:t>include application of state-of-</w:t>
      </w:r>
      <w:r>
        <w:t>the-art techniques used for evaluation of the safety rating of tailing impoundments in northern Minnesota.</w:t>
      </w:r>
    </w:p>
    <w:p w:rsidR="00F4559F" w:rsidRDefault="00441697">
      <w:r>
        <w:rPr>
          <w:b/>
        </w:rPr>
        <w:t xml:space="preserve">Activity Milestones: </w:t>
      </w:r>
    </w:p>
    <w:tbl>
      <w:tblPr>
        <w:tblStyle w:val="TableGrid"/>
        <w:tblW w:w="0" w:type="auto"/>
        <w:tblLook w:val="04A0" w:firstRow="1" w:lastRow="0" w:firstColumn="1" w:lastColumn="0" w:noHBand="0" w:noVBand="1"/>
      </w:tblPr>
      <w:tblGrid>
        <w:gridCol w:w="9350"/>
        <w:gridCol w:w="1440"/>
      </w:tblGrid>
      <w:tr w:rsidR="00F4559F">
        <w:tc>
          <w:tcPr>
            <w:tcW w:w="9360" w:type="dxa"/>
            <w:shd w:val="clear" w:color="auto" w:fill="BDCAFF"/>
          </w:tcPr>
          <w:p w:rsidR="00F4559F" w:rsidRDefault="00441697">
            <w:r>
              <w:rPr>
                <w:b/>
                <w:color w:val="000000"/>
                <w:sz w:val="20"/>
              </w:rPr>
              <w:t>Description</w:t>
            </w:r>
          </w:p>
        </w:tc>
        <w:tc>
          <w:tcPr>
            <w:tcW w:w="1440" w:type="dxa"/>
            <w:shd w:val="clear" w:color="auto" w:fill="BDCAFF"/>
          </w:tcPr>
          <w:p w:rsidR="00F4559F" w:rsidRDefault="00441697">
            <w:r>
              <w:rPr>
                <w:b/>
                <w:color w:val="000000"/>
                <w:sz w:val="20"/>
              </w:rPr>
              <w:t>Completion Date</w:t>
            </w:r>
          </w:p>
        </w:tc>
      </w:tr>
      <w:tr w:rsidR="00F4559F">
        <w:tc>
          <w:tcPr>
            <w:tcW w:w="9360" w:type="dxa"/>
          </w:tcPr>
          <w:p w:rsidR="00F4559F" w:rsidRDefault="00441697">
            <w:r>
              <w:rPr>
                <w:sz w:val="20"/>
              </w:rPr>
              <w:t>Develop the safety rating system based geoengineering analysis</w:t>
            </w:r>
          </w:p>
        </w:tc>
        <w:tc>
          <w:tcPr>
            <w:tcW w:w="1440" w:type="dxa"/>
          </w:tcPr>
          <w:p w:rsidR="00F4559F" w:rsidRDefault="00441697">
            <w:pPr>
              <w:jc w:val="right"/>
            </w:pPr>
            <w:r>
              <w:rPr>
                <w:sz w:val="20"/>
              </w:rPr>
              <w:t>2023-06-30</w:t>
            </w:r>
          </w:p>
        </w:tc>
      </w:tr>
      <w:tr w:rsidR="00F4559F">
        <w:tc>
          <w:tcPr>
            <w:tcW w:w="9360" w:type="dxa"/>
          </w:tcPr>
          <w:p w:rsidR="00F4559F" w:rsidRDefault="00441697">
            <w:r>
              <w:rPr>
                <w:sz w:val="20"/>
              </w:rPr>
              <w:t>Integrate the rating sy</w:t>
            </w:r>
            <w:r>
              <w:rPr>
                <w:sz w:val="20"/>
              </w:rPr>
              <w:t>stem in a GIS platform</w:t>
            </w:r>
          </w:p>
        </w:tc>
        <w:tc>
          <w:tcPr>
            <w:tcW w:w="1440" w:type="dxa"/>
          </w:tcPr>
          <w:p w:rsidR="00F4559F" w:rsidRDefault="00441697">
            <w:pPr>
              <w:jc w:val="right"/>
            </w:pPr>
            <w:r>
              <w:rPr>
                <w:sz w:val="20"/>
              </w:rPr>
              <w:t>2023-09-30</w:t>
            </w:r>
          </w:p>
        </w:tc>
      </w:tr>
      <w:tr w:rsidR="00F4559F">
        <w:tc>
          <w:tcPr>
            <w:tcW w:w="9360" w:type="dxa"/>
          </w:tcPr>
          <w:p w:rsidR="00F4559F" w:rsidRDefault="00441697">
            <w:r>
              <w:rPr>
                <w:sz w:val="20"/>
              </w:rPr>
              <w:t>Evaluate selected storage sites in northern Minnesota</w:t>
            </w:r>
          </w:p>
        </w:tc>
        <w:tc>
          <w:tcPr>
            <w:tcW w:w="1440" w:type="dxa"/>
          </w:tcPr>
          <w:p w:rsidR="00F4559F" w:rsidRDefault="00441697">
            <w:pPr>
              <w:jc w:val="right"/>
            </w:pPr>
            <w:r>
              <w:rPr>
                <w:sz w:val="20"/>
              </w:rPr>
              <w:t>2024-03-31</w:t>
            </w:r>
          </w:p>
        </w:tc>
      </w:tr>
    </w:tbl>
    <w:p w:rsidR="00F4559F" w:rsidRDefault="00F4559F"/>
    <w:p w:rsidR="00F4559F" w:rsidRDefault="00441697">
      <w:r>
        <w:br w:type="page"/>
      </w:r>
    </w:p>
    <w:p w:rsidR="00F4559F" w:rsidRDefault="00441697">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8"/>
        <w:gridCol w:w="1459"/>
        <w:gridCol w:w="6813"/>
        <w:gridCol w:w="1080"/>
      </w:tblGrid>
      <w:tr w:rsidR="00F4559F">
        <w:tc>
          <w:tcPr>
            <w:tcW w:w="1440" w:type="dxa"/>
            <w:shd w:val="clear" w:color="auto" w:fill="BDCAFF"/>
          </w:tcPr>
          <w:p w:rsidR="00F4559F" w:rsidRDefault="00441697">
            <w:r>
              <w:rPr>
                <w:b/>
                <w:color w:val="000000"/>
                <w:sz w:val="20"/>
              </w:rPr>
              <w:t>Name</w:t>
            </w:r>
          </w:p>
        </w:tc>
        <w:tc>
          <w:tcPr>
            <w:tcW w:w="1440" w:type="dxa"/>
            <w:shd w:val="clear" w:color="auto" w:fill="BDCAFF"/>
          </w:tcPr>
          <w:p w:rsidR="00F4559F" w:rsidRDefault="00441697">
            <w:r>
              <w:rPr>
                <w:b/>
                <w:color w:val="000000"/>
                <w:sz w:val="20"/>
              </w:rPr>
              <w:t>Organization</w:t>
            </w:r>
          </w:p>
        </w:tc>
        <w:tc>
          <w:tcPr>
            <w:tcW w:w="6840" w:type="dxa"/>
            <w:shd w:val="clear" w:color="auto" w:fill="BDCAFF"/>
          </w:tcPr>
          <w:p w:rsidR="00F4559F" w:rsidRDefault="00441697">
            <w:r>
              <w:rPr>
                <w:b/>
                <w:color w:val="000000"/>
                <w:sz w:val="20"/>
              </w:rPr>
              <w:t>Role</w:t>
            </w:r>
          </w:p>
        </w:tc>
        <w:tc>
          <w:tcPr>
            <w:tcW w:w="1080" w:type="dxa"/>
            <w:shd w:val="clear" w:color="auto" w:fill="BDCAFF"/>
          </w:tcPr>
          <w:p w:rsidR="00F4559F" w:rsidRDefault="00441697">
            <w:r>
              <w:rPr>
                <w:b/>
                <w:color w:val="000000"/>
                <w:sz w:val="20"/>
              </w:rPr>
              <w:t>Receiving Funds</w:t>
            </w:r>
          </w:p>
        </w:tc>
      </w:tr>
      <w:tr w:rsidR="00F4559F">
        <w:tc>
          <w:tcPr>
            <w:tcW w:w="1440" w:type="dxa"/>
          </w:tcPr>
          <w:p w:rsidR="00F4559F" w:rsidRDefault="00441697">
            <w:r>
              <w:rPr>
                <w:sz w:val="20"/>
              </w:rPr>
              <w:t>David Saftner</w:t>
            </w:r>
          </w:p>
        </w:tc>
        <w:tc>
          <w:tcPr>
            <w:tcW w:w="1440" w:type="dxa"/>
          </w:tcPr>
          <w:p w:rsidR="00F4559F" w:rsidRDefault="00441697">
            <w:r>
              <w:rPr>
                <w:sz w:val="20"/>
              </w:rPr>
              <w:t>Department of Civil Engineering, University of Minnesota Duluth</w:t>
            </w:r>
          </w:p>
        </w:tc>
        <w:tc>
          <w:tcPr>
            <w:tcW w:w="6840" w:type="dxa"/>
          </w:tcPr>
          <w:p w:rsidR="00F4559F" w:rsidRDefault="00441697">
            <w:r>
              <w:rPr>
                <w:sz w:val="20"/>
              </w:rPr>
              <w:t>Saftner is co-investigator and will lead the effort on the analysis of structures used for mining waste storage.</w:t>
            </w:r>
          </w:p>
        </w:tc>
        <w:tc>
          <w:tcPr>
            <w:tcW w:w="1080" w:type="dxa"/>
          </w:tcPr>
          <w:p w:rsidR="00F4559F" w:rsidRDefault="00441697">
            <w:r>
              <w:rPr>
                <w:sz w:val="20"/>
              </w:rPr>
              <w:t>Yes</w:t>
            </w:r>
          </w:p>
        </w:tc>
      </w:tr>
      <w:tr w:rsidR="00F4559F">
        <w:tc>
          <w:tcPr>
            <w:tcW w:w="1440" w:type="dxa"/>
          </w:tcPr>
          <w:p w:rsidR="00F4559F" w:rsidRDefault="00441697">
            <w:r>
              <w:rPr>
                <w:sz w:val="20"/>
              </w:rPr>
              <w:t>Carlos Carranza-Torres</w:t>
            </w:r>
          </w:p>
        </w:tc>
        <w:tc>
          <w:tcPr>
            <w:tcW w:w="1440" w:type="dxa"/>
          </w:tcPr>
          <w:p w:rsidR="00F4559F" w:rsidRDefault="00441697">
            <w:r>
              <w:rPr>
                <w:sz w:val="20"/>
              </w:rPr>
              <w:t>Department of Civil Engineering, University of Minnesota Duluth</w:t>
            </w:r>
          </w:p>
        </w:tc>
        <w:tc>
          <w:tcPr>
            <w:tcW w:w="6840" w:type="dxa"/>
          </w:tcPr>
          <w:p w:rsidR="00F4559F" w:rsidRDefault="00441697">
            <w:r>
              <w:rPr>
                <w:sz w:val="20"/>
              </w:rPr>
              <w:t>Carranza-Torres is co-investigator and will lead t</w:t>
            </w:r>
            <w:r>
              <w:rPr>
                <w:sz w:val="20"/>
              </w:rPr>
              <w:t>he effort on geographical information systems and the development of safety ratings.</w:t>
            </w:r>
          </w:p>
        </w:tc>
        <w:tc>
          <w:tcPr>
            <w:tcW w:w="1080" w:type="dxa"/>
          </w:tcPr>
          <w:p w:rsidR="00F4559F" w:rsidRDefault="00441697">
            <w:r>
              <w:rPr>
                <w:sz w:val="20"/>
              </w:rPr>
              <w:t>Yes</w:t>
            </w:r>
          </w:p>
        </w:tc>
      </w:tr>
      <w:tr w:rsidR="00F4559F">
        <w:tc>
          <w:tcPr>
            <w:tcW w:w="1440" w:type="dxa"/>
          </w:tcPr>
          <w:p w:rsidR="00F4559F" w:rsidRDefault="00441697">
            <w:r>
              <w:rPr>
                <w:sz w:val="20"/>
              </w:rPr>
              <w:t>Bojan Guzina</w:t>
            </w:r>
          </w:p>
        </w:tc>
        <w:tc>
          <w:tcPr>
            <w:tcW w:w="1440" w:type="dxa"/>
          </w:tcPr>
          <w:p w:rsidR="00F4559F" w:rsidRDefault="00441697">
            <w:r>
              <w:rPr>
                <w:sz w:val="20"/>
              </w:rPr>
              <w:t>Department of Civil, Environmental, and Geo- Engineering, University of Minnesota</w:t>
            </w:r>
          </w:p>
        </w:tc>
        <w:tc>
          <w:tcPr>
            <w:tcW w:w="6840" w:type="dxa"/>
          </w:tcPr>
          <w:p w:rsidR="00F4559F" w:rsidRDefault="00441697">
            <w:r>
              <w:rPr>
                <w:sz w:val="20"/>
              </w:rPr>
              <w:t xml:space="preserve">Guzina is co-principal investigator and will lead the investigation in </w:t>
            </w:r>
            <w:r>
              <w:rPr>
                <w:sz w:val="20"/>
              </w:rPr>
              <w:t>seismic imaging and machine learning.</w:t>
            </w:r>
          </w:p>
        </w:tc>
        <w:tc>
          <w:tcPr>
            <w:tcW w:w="1080" w:type="dxa"/>
          </w:tcPr>
          <w:p w:rsidR="00F4559F" w:rsidRDefault="00441697">
            <w:r>
              <w:rPr>
                <w:sz w:val="20"/>
              </w:rPr>
              <w:t>Yes</w:t>
            </w:r>
          </w:p>
        </w:tc>
      </w:tr>
    </w:tbl>
    <w:p w:rsidR="00F4559F" w:rsidRDefault="00F4559F"/>
    <w:p w:rsidR="00F4559F" w:rsidRDefault="00441697">
      <w:pPr>
        <w:pStyle w:val="Heading2"/>
        <w:spacing w:before="0" w:after="80"/>
      </w:pPr>
      <w:r>
        <w:rPr>
          <w:b/>
          <w:color w:val="2C559C"/>
          <w:sz w:val="28"/>
        </w:rPr>
        <w:t>Long-Term Implementation and Funding</w:t>
      </w:r>
    </w:p>
    <w:p w:rsidR="00F4559F" w:rsidRDefault="00441697">
      <w:r>
        <w:rPr>
          <w:b/>
        </w:rPr>
        <w:t>Describe how the results will be implemented and how any ongoing effort will be funded. If not already addressed as part of the project, how will findings, results, and produc</w:t>
      </w:r>
      <w:r>
        <w:rPr>
          <w:b/>
        </w:rPr>
        <w:t xml:space="preserve">ts developed be implemented after project completion? If additional work is needed, how will this be funded? </w:t>
      </w:r>
      <w:r>
        <w:rPr>
          <w:b/>
        </w:rPr>
        <w:br/>
      </w:r>
      <w:r>
        <w:t xml:space="preserve">Representative cases of tailing dams in the Iron Range will be selected and analyzed using the proposed rating safety system. The evaluation will </w:t>
      </w:r>
      <w:r>
        <w:t>be based on information gathered in the project outcomes, i.e. surveyed geometrical characteristics of the impoundments and measured characteristics of the materials involved, and will additionally include application of state-of-the-art techniques used fo</w:t>
      </w:r>
      <w:r>
        <w:t>r evaluation of the safety rating of mining waste storage in northern Minnesota.</w:t>
      </w:r>
    </w:p>
    <w:p w:rsidR="00F4559F" w:rsidRDefault="00441697">
      <w:pPr>
        <w:pStyle w:val="Heading2"/>
        <w:spacing w:before="0" w:after="80"/>
      </w:pPr>
      <w:r>
        <w:rPr>
          <w:b/>
          <w:color w:val="2C559C"/>
          <w:sz w:val="28"/>
        </w:rPr>
        <w:t>Project Manager and Organization Qualifications</w:t>
      </w:r>
    </w:p>
    <w:p w:rsidR="00F4559F" w:rsidRDefault="00441697">
      <w:r>
        <w:rPr>
          <w:b/>
        </w:rPr>
        <w:t xml:space="preserve">Project Manager Name: </w:t>
      </w:r>
      <w:r>
        <w:t>Joseph Labuz</w:t>
      </w:r>
    </w:p>
    <w:p w:rsidR="00F4559F" w:rsidRDefault="00441697">
      <w:r>
        <w:rPr>
          <w:b/>
        </w:rPr>
        <w:t xml:space="preserve">Job Title: </w:t>
      </w:r>
      <w:r>
        <w:t>Professor and Head</w:t>
      </w:r>
    </w:p>
    <w:p w:rsidR="00F4559F" w:rsidRDefault="00441697">
      <w:r>
        <w:rPr>
          <w:b/>
        </w:rPr>
        <w:t>Provide description of the project manager’s qualifications to</w:t>
      </w:r>
      <w:r>
        <w:rPr>
          <w:b/>
        </w:rPr>
        <w:t xml:space="preserve"> manage the proposed project. </w:t>
      </w:r>
      <w:r>
        <w:rPr>
          <w:b/>
        </w:rPr>
        <w:br/>
      </w:r>
      <w:r>
        <w:t>Labuz has been at UMN since 1987 and he is a world leader in experimental investigation of strength and deformation of fluid-saturated materials. He will act as Project Manager / Principal Investigator, and he will be respons</w:t>
      </w:r>
      <w:r>
        <w:t>ible for management and reporting. Labuz has considerable experience in managing research projects, having served as PI on over 30 grants worth over $8M. Labuz is an experimentalist, with two patents, and he studies fluid-saturated geomaterials. Guzina has</w:t>
      </w:r>
      <w:r>
        <w:t xml:space="preserve"> been at UMN since 1998, and he is leading expert in seismic imaging and machine learning. Carranza-Torres has been at UMN-Duluth since 2008, and his research is focused on engineering geology and geomechanical aspects of design and analysis of surface and</w:t>
      </w:r>
      <w:r>
        <w:t xml:space="preserve"> underground excavations. Saftner has been at UMN-Duluth since 2011 and has developed multiple design guides currently in use by MnDOT and FHWA to integrate state-of-the-art approaches and current geotechnical design practice.</w:t>
      </w:r>
      <w:r>
        <w:br/>
      </w:r>
      <w:r>
        <w:br/>
      </w:r>
      <w:r>
        <w:lastRenderedPageBreak/>
        <w:t>The geomechanics laboratorie</w:t>
      </w:r>
      <w:r>
        <w:t>s at UMN are well equipped for determining strength and seismic properties of tailings, including triaxial compression testing. Basic instrumentation associated with an experimental mechanics laboratory is also available. Maintenance of hydraulic systems i</w:t>
      </w:r>
      <w:r>
        <w:t xml:space="preserve">s performed annually by a certified technician. Supporting equipment to monitor seismic velocities include a high speed data acquisition system.  </w:t>
      </w:r>
      <w:r>
        <w:br/>
      </w:r>
      <w:r>
        <w:br/>
        <w:t>The UMN-Duluth civil engineering program began in 2007 and has developed an outstanding reputation for pract</w:t>
      </w:r>
      <w:r>
        <w:t>ical research solving regional and national engineering problems. Past projects include improving computational tools in geotechnical engineering practice and development of design guides to integrate state-of-the-art and state-of-the-practice. The geotech</w:t>
      </w:r>
      <w:r>
        <w:t>nical laboratories are equipped with new equipment to characterize soil and determine strength, settlement, and stiffness parameters, as well as accompanying state-of-the-art software.</w:t>
      </w:r>
    </w:p>
    <w:p w:rsidR="00F4559F" w:rsidRDefault="00441697">
      <w:r>
        <w:rPr>
          <w:b/>
        </w:rPr>
        <w:t xml:space="preserve">Organization: </w:t>
      </w:r>
      <w:r>
        <w:t>U of MN - College of Science and Engineering</w:t>
      </w:r>
    </w:p>
    <w:p w:rsidR="00F4559F" w:rsidRDefault="00441697">
      <w:r>
        <w:rPr>
          <w:b/>
        </w:rPr>
        <w:t>Organization</w:t>
      </w:r>
      <w:r>
        <w:rPr>
          <w:b/>
        </w:rPr>
        <w:t xml:space="preserve"> Description: </w:t>
      </w:r>
      <w:r>
        <w:rPr>
          <w:b/>
        </w:rPr>
        <w:br/>
      </w:r>
      <w:r>
        <w:t>The Department of Civil, Environmental, and Geo- Engineering (CEGE) at the University of Minnesota (UMN) is known for its pioneering work in analytical, computational, and experimental methods. The culture of our department is one of researc</w:t>
      </w:r>
      <w:r>
        <w:t>h excellence using rigorous fundamentals for wide-ranging applications. Our research can be described generally as (i) covering a broad spectrum of areas, (ii) interdisciplinary, and (iii) having an emphasis on science and fundamentals. Our vision, inspire</w:t>
      </w:r>
      <w:r>
        <w:t>d and innovative engineering for society, is directly related to recent contributions stemming from basic research:</w:t>
      </w:r>
      <w:r>
        <w:br/>
        <w:t>• investigation of pollutant fate and transport led to Minnesota banning the use of triclosan in consumer products</w:t>
      </w:r>
      <w:r>
        <w:br/>
        <w:t>• analyses of the fluid-d</w:t>
      </w:r>
      <w:r>
        <w:t>riven fracture problem provided scaling laws and the development of novel numerical algorithms</w:t>
      </w:r>
      <w:r>
        <w:br/>
        <w:t>• studies of stream hydraulics and bed topography predicted macro-invertebrate spatial distribution in aquatic ecosystems for improved stream restoration project</w:t>
      </w:r>
      <w:r>
        <w:t>s</w:t>
      </w:r>
      <w:r>
        <w:br/>
        <w:t>• developments in isogeometric and embedded domain finite element methods (FEM) allowed interaction between structural design through trimmed CAD surfaces and FEM analysis</w:t>
      </w:r>
    </w:p>
    <w:p w:rsidR="00F4559F" w:rsidRDefault="00441697">
      <w:r>
        <w:br w:type="page"/>
      </w:r>
    </w:p>
    <w:p w:rsidR="00F4559F" w:rsidRDefault="00F4559F">
      <w:pPr>
        <w:sectPr w:rsidR="00F4559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4559F" w:rsidRDefault="00441697">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8"/>
        <w:gridCol w:w="4564"/>
        <w:gridCol w:w="3454"/>
        <w:gridCol w:w="618"/>
        <w:gridCol w:w="637"/>
        <w:gridCol w:w="571"/>
        <w:gridCol w:w="728"/>
        <w:gridCol w:w="1114"/>
      </w:tblGrid>
      <w:tr w:rsidR="00F4559F">
        <w:tc>
          <w:tcPr>
            <w:tcW w:w="864" w:type="dxa"/>
            <w:shd w:val="clear" w:color="auto" w:fill="BDCAFF"/>
          </w:tcPr>
          <w:p w:rsidR="00F4559F" w:rsidRDefault="00441697">
            <w:r>
              <w:rPr>
                <w:b/>
                <w:color w:val="000000"/>
                <w:sz w:val="20"/>
              </w:rPr>
              <w:t>Category / Name</w:t>
            </w:r>
          </w:p>
        </w:tc>
        <w:tc>
          <w:tcPr>
            <w:tcW w:w="1440" w:type="dxa"/>
            <w:shd w:val="clear" w:color="auto" w:fill="BDCAFF"/>
          </w:tcPr>
          <w:p w:rsidR="00F4559F" w:rsidRDefault="00441697">
            <w:r>
              <w:rPr>
                <w:b/>
                <w:color w:val="000000"/>
                <w:sz w:val="20"/>
              </w:rPr>
              <w:t>Subcategory or Type</w:t>
            </w:r>
          </w:p>
        </w:tc>
        <w:tc>
          <w:tcPr>
            <w:tcW w:w="5472" w:type="dxa"/>
            <w:shd w:val="clear" w:color="auto" w:fill="BDCAFF"/>
          </w:tcPr>
          <w:p w:rsidR="00F4559F" w:rsidRDefault="00441697">
            <w:r>
              <w:rPr>
                <w:b/>
                <w:color w:val="000000"/>
                <w:sz w:val="20"/>
              </w:rPr>
              <w:t>Description</w:t>
            </w:r>
          </w:p>
        </w:tc>
        <w:tc>
          <w:tcPr>
            <w:tcW w:w="4032" w:type="dxa"/>
            <w:shd w:val="clear" w:color="auto" w:fill="BDCAFF"/>
          </w:tcPr>
          <w:p w:rsidR="00F4559F" w:rsidRDefault="00441697">
            <w:r>
              <w:rPr>
                <w:b/>
                <w:color w:val="000000"/>
                <w:sz w:val="20"/>
              </w:rPr>
              <w:t>Purpose</w:t>
            </w:r>
          </w:p>
        </w:tc>
        <w:tc>
          <w:tcPr>
            <w:tcW w:w="360" w:type="dxa"/>
            <w:shd w:val="clear" w:color="auto" w:fill="BDCAFF"/>
          </w:tcPr>
          <w:p w:rsidR="00F4559F" w:rsidRDefault="00441697">
            <w:r>
              <w:rPr>
                <w:b/>
                <w:color w:val="000000"/>
                <w:sz w:val="20"/>
              </w:rPr>
              <w:t>Gen. Ineli gible</w:t>
            </w:r>
          </w:p>
        </w:tc>
        <w:tc>
          <w:tcPr>
            <w:tcW w:w="360" w:type="dxa"/>
            <w:shd w:val="clear" w:color="auto" w:fill="BDCAFF"/>
          </w:tcPr>
          <w:p w:rsidR="00F4559F" w:rsidRDefault="00441697">
            <w:r>
              <w:rPr>
                <w:b/>
                <w:color w:val="000000"/>
                <w:sz w:val="20"/>
              </w:rPr>
              <w:t>% Bene fits</w:t>
            </w:r>
          </w:p>
        </w:tc>
        <w:tc>
          <w:tcPr>
            <w:tcW w:w="360" w:type="dxa"/>
            <w:shd w:val="clear" w:color="auto" w:fill="BDCAFF"/>
          </w:tcPr>
          <w:p w:rsidR="00F4559F" w:rsidRDefault="00441697">
            <w:r>
              <w:rPr>
                <w:b/>
                <w:color w:val="000000"/>
                <w:sz w:val="20"/>
              </w:rPr>
              <w:t># FTE</w:t>
            </w:r>
          </w:p>
        </w:tc>
        <w:tc>
          <w:tcPr>
            <w:tcW w:w="360" w:type="dxa"/>
            <w:shd w:val="clear" w:color="auto" w:fill="BDCAFF"/>
          </w:tcPr>
          <w:p w:rsidR="00F4559F" w:rsidRDefault="00441697">
            <w:r>
              <w:rPr>
                <w:b/>
                <w:color w:val="000000"/>
                <w:sz w:val="20"/>
              </w:rPr>
              <w:t>Class ified Staff?</w:t>
            </w:r>
          </w:p>
        </w:tc>
        <w:tc>
          <w:tcPr>
            <w:tcW w:w="1152" w:type="dxa"/>
            <w:shd w:val="clear" w:color="auto" w:fill="BDCAFF"/>
          </w:tcPr>
          <w:p w:rsidR="00F4559F" w:rsidRDefault="00441697">
            <w:r>
              <w:rPr>
                <w:b/>
                <w:color w:val="000000"/>
                <w:sz w:val="20"/>
              </w:rPr>
              <w:t>$ Amount</w:t>
            </w:r>
          </w:p>
        </w:tc>
      </w:tr>
      <w:tr w:rsidR="00F4559F">
        <w:tc>
          <w:tcPr>
            <w:tcW w:w="864" w:type="dxa"/>
            <w:shd w:val="clear" w:color="auto" w:fill="DDDDDD"/>
          </w:tcPr>
          <w:p w:rsidR="00F4559F" w:rsidRDefault="00441697">
            <w:r>
              <w:rPr>
                <w:b/>
                <w:color w:val="000000"/>
                <w:sz w:val="20"/>
              </w:rPr>
              <w:t>Personnel</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tcPr>
          <w:p w:rsidR="00F4559F" w:rsidRDefault="00441697">
            <w:r>
              <w:rPr>
                <w:sz w:val="20"/>
              </w:rPr>
              <w:t>Joseph Labuz</w:t>
            </w:r>
          </w:p>
        </w:tc>
        <w:tc>
          <w:tcPr>
            <w:tcW w:w="1440" w:type="dxa"/>
          </w:tcPr>
          <w:p w:rsidR="00F4559F" w:rsidRDefault="00F4559F"/>
        </w:tc>
        <w:tc>
          <w:tcPr>
            <w:tcW w:w="5472" w:type="dxa"/>
          </w:tcPr>
          <w:p w:rsidR="00F4559F" w:rsidRDefault="00441697">
            <w:r>
              <w:rPr>
                <w:sz w:val="20"/>
              </w:rPr>
              <w:t>Principle Investigator</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27%</w:t>
            </w:r>
          </w:p>
        </w:tc>
        <w:tc>
          <w:tcPr>
            <w:tcW w:w="360" w:type="dxa"/>
          </w:tcPr>
          <w:p w:rsidR="00F4559F" w:rsidRDefault="00441697">
            <w:pPr>
              <w:jc w:val="right"/>
            </w:pPr>
            <w:r>
              <w:rPr>
                <w:sz w:val="20"/>
              </w:rPr>
              <w:t>0.09</w:t>
            </w:r>
          </w:p>
        </w:tc>
        <w:tc>
          <w:tcPr>
            <w:tcW w:w="360" w:type="dxa"/>
          </w:tcPr>
          <w:p w:rsidR="00F4559F" w:rsidRDefault="00F4559F"/>
        </w:tc>
        <w:tc>
          <w:tcPr>
            <w:tcW w:w="1152" w:type="dxa"/>
          </w:tcPr>
          <w:p w:rsidR="00F4559F" w:rsidRDefault="00441697">
            <w:pPr>
              <w:jc w:val="right"/>
            </w:pPr>
            <w:r>
              <w:rPr>
                <w:sz w:val="20"/>
              </w:rPr>
              <w:t>$36,855</w:t>
            </w:r>
          </w:p>
        </w:tc>
      </w:tr>
      <w:tr w:rsidR="00F4559F">
        <w:tc>
          <w:tcPr>
            <w:tcW w:w="864" w:type="dxa"/>
          </w:tcPr>
          <w:p w:rsidR="00F4559F" w:rsidRDefault="00441697">
            <w:r>
              <w:rPr>
                <w:sz w:val="20"/>
              </w:rPr>
              <w:t>Bojan Guzina</w:t>
            </w:r>
          </w:p>
        </w:tc>
        <w:tc>
          <w:tcPr>
            <w:tcW w:w="1440" w:type="dxa"/>
          </w:tcPr>
          <w:p w:rsidR="00F4559F" w:rsidRDefault="00F4559F"/>
        </w:tc>
        <w:tc>
          <w:tcPr>
            <w:tcW w:w="5472" w:type="dxa"/>
          </w:tcPr>
          <w:p w:rsidR="00F4559F" w:rsidRDefault="00441697">
            <w:r>
              <w:rPr>
                <w:sz w:val="20"/>
              </w:rPr>
              <w:t xml:space="preserve">Co-Principal </w:t>
            </w:r>
            <w:r>
              <w:rPr>
                <w:sz w:val="20"/>
              </w:rPr>
              <w:t>Investigator</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27%</w:t>
            </w:r>
          </w:p>
        </w:tc>
        <w:tc>
          <w:tcPr>
            <w:tcW w:w="360" w:type="dxa"/>
          </w:tcPr>
          <w:p w:rsidR="00F4559F" w:rsidRDefault="00441697">
            <w:pPr>
              <w:jc w:val="right"/>
            </w:pPr>
            <w:r>
              <w:rPr>
                <w:sz w:val="20"/>
              </w:rPr>
              <w:t>0.12</w:t>
            </w:r>
          </w:p>
        </w:tc>
        <w:tc>
          <w:tcPr>
            <w:tcW w:w="360" w:type="dxa"/>
          </w:tcPr>
          <w:p w:rsidR="00F4559F" w:rsidRDefault="00F4559F"/>
        </w:tc>
        <w:tc>
          <w:tcPr>
            <w:tcW w:w="1152" w:type="dxa"/>
          </w:tcPr>
          <w:p w:rsidR="00F4559F" w:rsidRDefault="00441697">
            <w:pPr>
              <w:jc w:val="right"/>
            </w:pPr>
            <w:r>
              <w:rPr>
                <w:sz w:val="20"/>
              </w:rPr>
              <w:t>$36,855</w:t>
            </w:r>
          </w:p>
        </w:tc>
      </w:tr>
      <w:tr w:rsidR="00F4559F">
        <w:tc>
          <w:tcPr>
            <w:tcW w:w="864" w:type="dxa"/>
          </w:tcPr>
          <w:p w:rsidR="00F4559F" w:rsidRDefault="00441697">
            <w:r>
              <w:rPr>
                <w:sz w:val="20"/>
              </w:rPr>
              <w:t>Carlos Carranza-Torres</w:t>
            </w:r>
          </w:p>
        </w:tc>
        <w:tc>
          <w:tcPr>
            <w:tcW w:w="1440" w:type="dxa"/>
          </w:tcPr>
          <w:p w:rsidR="00F4559F" w:rsidRDefault="00F4559F"/>
        </w:tc>
        <w:tc>
          <w:tcPr>
            <w:tcW w:w="5472" w:type="dxa"/>
          </w:tcPr>
          <w:p w:rsidR="00F4559F" w:rsidRDefault="00441697">
            <w:r>
              <w:rPr>
                <w:sz w:val="20"/>
              </w:rPr>
              <w:t>Co-Investigator</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27%</w:t>
            </w:r>
          </w:p>
        </w:tc>
        <w:tc>
          <w:tcPr>
            <w:tcW w:w="360" w:type="dxa"/>
          </w:tcPr>
          <w:p w:rsidR="00F4559F" w:rsidRDefault="00441697">
            <w:pPr>
              <w:jc w:val="right"/>
            </w:pPr>
            <w:r>
              <w:rPr>
                <w:sz w:val="20"/>
              </w:rPr>
              <w:t>0.15</w:t>
            </w:r>
          </w:p>
        </w:tc>
        <w:tc>
          <w:tcPr>
            <w:tcW w:w="360" w:type="dxa"/>
          </w:tcPr>
          <w:p w:rsidR="00F4559F" w:rsidRDefault="00F4559F"/>
        </w:tc>
        <w:tc>
          <w:tcPr>
            <w:tcW w:w="1152" w:type="dxa"/>
          </w:tcPr>
          <w:p w:rsidR="00F4559F" w:rsidRDefault="00441697">
            <w:pPr>
              <w:jc w:val="right"/>
            </w:pPr>
            <w:r>
              <w:rPr>
                <w:sz w:val="20"/>
              </w:rPr>
              <w:t>$32,760</w:t>
            </w:r>
          </w:p>
        </w:tc>
      </w:tr>
      <w:tr w:rsidR="00F4559F">
        <w:tc>
          <w:tcPr>
            <w:tcW w:w="864" w:type="dxa"/>
          </w:tcPr>
          <w:p w:rsidR="00F4559F" w:rsidRDefault="00441697">
            <w:r>
              <w:rPr>
                <w:sz w:val="20"/>
              </w:rPr>
              <w:t>David Saftner</w:t>
            </w:r>
          </w:p>
        </w:tc>
        <w:tc>
          <w:tcPr>
            <w:tcW w:w="1440" w:type="dxa"/>
          </w:tcPr>
          <w:p w:rsidR="00F4559F" w:rsidRDefault="00F4559F"/>
        </w:tc>
        <w:tc>
          <w:tcPr>
            <w:tcW w:w="5472" w:type="dxa"/>
          </w:tcPr>
          <w:p w:rsidR="00F4559F" w:rsidRDefault="00441697">
            <w:r>
              <w:rPr>
                <w:sz w:val="20"/>
              </w:rPr>
              <w:t>Co-Investigator</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27%</w:t>
            </w:r>
          </w:p>
        </w:tc>
        <w:tc>
          <w:tcPr>
            <w:tcW w:w="360" w:type="dxa"/>
          </w:tcPr>
          <w:p w:rsidR="00F4559F" w:rsidRDefault="00441697">
            <w:pPr>
              <w:jc w:val="right"/>
            </w:pPr>
            <w:r>
              <w:rPr>
                <w:sz w:val="20"/>
              </w:rPr>
              <w:t>0.18</w:t>
            </w:r>
          </w:p>
        </w:tc>
        <w:tc>
          <w:tcPr>
            <w:tcW w:w="360" w:type="dxa"/>
          </w:tcPr>
          <w:p w:rsidR="00F4559F" w:rsidRDefault="00F4559F"/>
        </w:tc>
        <w:tc>
          <w:tcPr>
            <w:tcW w:w="1152" w:type="dxa"/>
          </w:tcPr>
          <w:p w:rsidR="00F4559F" w:rsidRDefault="00441697">
            <w:pPr>
              <w:jc w:val="right"/>
            </w:pPr>
            <w:r>
              <w:rPr>
                <w:sz w:val="20"/>
              </w:rPr>
              <w:t>$32,760</w:t>
            </w:r>
          </w:p>
        </w:tc>
      </w:tr>
      <w:tr w:rsidR="00F4559F">
        <w:tc>
          <w:tcPr>
            <w:tcW w:w="864" w:type="dxa"/>
          </w:tcPr>
          <w:p w:rsidR="00F4559F" w:rsidRDefault="00441697">
            <w:r>
              <w:rPr>
                <w:sz w:val="20"/>
              </w:rPr>
              <w:t>Mugur Turos</w:t>
            </w:r>
          </w:p>
        </w:tc>
        <w:tc>
          <w:tcPr>
            <w:tcW w:w="1440" w:type="dxa"/>
          </w:tcPr>
          <w:p w:rsidR="00F4559F" w:rsidRDefault="00F4559F"/>
        </w:tc>
        <w:tc>
          <w:tcPr>
            <w:tcW w:w="5472" w:type="dxa"/>
          </w:tcPr>
          <w:p w:rsidR="00F4559F" w:rsidRDefault="00441697">
            <w:r>
              <w:rPr>
                <w:sz w:val="20"/>
              </w:rPr>
              <w:t>Research Scientist 1</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24%</w:t>
            </w:r>
          </w:p>
        </w:tc>
        <w:tc>
          <w:tcPr>
            <w:tcW w:w="360" w:type="dxa"/>
          </w:tcPr>
          <w:p w:rsidR="00F4559F" w:rsidRDefault="00441697">
            <w:pPr>
              <w:jc w:val="right"/>
            </w:pPr>
            <w:r>
              <w:rPr>
                <w:sz w:val="20"/>
              </w:rPr>
              <w:t>0.09</w:t>
            </w:r>
          </w:p>
        </w:tc>
        <w:tc>
          <w:tcPr>
            <w:tcW w:w="360" w:type="dxa"/>
          </w:tcPr>
          <w:p w:rsidR="00F4559F" w:rsidRDefault="00F4559F"/>
        </w:tc>
        <w:tc>
          <w:tcPr>
            <w:tcW w:w="1152" w:type="dxa"/>
          </w:tcPr>
          <w:p w:rsidR="00F4559F" w:rsidRDefault="00441697">
            <w:pPr>
              <w:jc w:val="right"/>
            </w:pPr>
            <w:r>
              <w:rPr>
                <w:sz w:val="20"/>
              </w:rPr>
              <w:t>$7,908</w:t>
            </w:r>
          </w:p>
        </w:tc>
      </w:tr>
      <w:tr w:rsidR="00F4559F">
        <w:tc>
          <w:tcPr>
            <w:tcW w:w="864" w:type="dxa"/>
          </w:tcPr>
          <w:p w:rsidR="00F4559F" w:rsidRDefault="00441697">
            <w:r>
              <w:rPr>
                <w:sz w:val="20"/>
              </w:rPr>
              <w:t>TBD</w:t>
            </w:r>
          </w:p>
        </w:tc>
        <w:tc>
          <w:tcPr>
            <w:tcW w:w="1440" w:type="dxa"/>
          </w:tcPr>
          <w:p w:rsidR="00F4559F" w:rsidRDefault="00F4559F"/>
        </w:tc>
        <w:tc>
          <w:tcPr>
            <w:tcW w:w="5472" w:type="dxa"/>
          </w:tcPr>
          <w:p w:rsidR="00F4559F" w:rsidRDefault="00441697">
            <w:r>
              <w:rPr>
                <w:sz w:val="20"/>
              </w:rPr>
              <w:t>Research Scientist 2</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24%</w:t>
            </w:r>
          </w:p>
        </w:tc>
        <w:tc>
          <w:tcPr>
            <w:tcW w:w="360" w:type="dxa"/>
          </w:tcPr>
          <w:p w:rsidR="00F4559F" w:rsidRDefault="00441697">
            <w:pPr>
              <w:jc w:val="right"/>
            </w:pPr>
            <w:r>
              <w:rPr>
                <w:sz w:val="20"/>
              </w:rPr>
              <w:t>0.48</w:t>
            </w:r>
          </w:p>
        </w:tc>
        <w:tc>
          <w:tcPr>
            <w:tcW w:w="360" w:type="dxa"/>
          </w:tcPr>
          <w:p w:rsidR="00F4559F" w:rsidRDefault="00F4559F"/>
        </w:tc>
        <w:tc>
          <w:tcPr>
            <w:tcW w:w="1152" w:type="dxa"/>
          </w:tcPr>
          <w:p w:rsidR="00F4559F" w:rsidRDefault="00441697">
            <w:pPr>
              <w:jc w:val="right"/>
            </w:pPr>
            <w:r>
              <w:rPr>
                <w:sz w:val="20"/>
              </w:rPr>
              <w:t>$31,500</w:t>
            </w:r>
          </w:p>
        </w:tc>
      </w:tr>
      <w:tr w:rsidR="00F4559F">
        <w:tc>
          <w:tcPr>
            <w:tcW w:w="864" w:type="dxa"/>
          </w:tcPr>
          <w:p w:rsidR="00F4559F" w:rsidRDefault="00441697">
            <w:r>
              <w:rPr>
                <w:sz w:val="20"/>
              </w:rPr>
              <w:t>TBD</w:t>
            </w:r>
          </w:p>
        </w:tc>
        <w:tc>
          <w:tcPr>
            <w:tcW w:w="1440" w:type="dxa"/>
          </w:tcPr>
          <w:p w:rsidR="00F4559F" w:rsidRDefault="00F4559F"/>
        </w:tc>
        <w:tc>
          <w:tcPr>
            <w:tcW w:w="5472" w:type="dxa"/>
          </w:tcPr>
          <w:p w:rsidR="00F4559F" w:rsidRDefault="00441697">
            <w:r>
              <w:rPr>
                <w:sz w:val="20"/>
              </w:rPr>
              <w:t>Graduate Student 1</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44%</w:t>
            </w:r>
          </w:p>
        </w:tc>
        <w:tc>
          <w:tcPr>
            <w:tcW w:w="360" w:type="dxa"/>
          </w:tcPr>
          <w:p w:rsidR="00F4559F" w:rsidRDefault="00441697">
            <w:pPr>
              <w:jc w:val="right"/>
            </w:pPr>
            <w:r>
              <w:rPr>
                <w:sz w:val="20"/>
              </w:rPr>
              <w:t>1.26</w:t>
            </w:r>
          </w:p>
        </w:tc>
        <w:tc>
          <w:tcPr>
            <w:tcW w:w="360" w:type="dxa"/>
          </w:tcPr>
          <w:p w:rsidR="00F4559F" w:rsidRDefault="00F4559F"/>
        </w:tc>
        <w:tc>
          <w:tcPr>
            <w:tcW w:w="1152" w:type="dxa"/>
          </w:tcPr>
          <w:p w:rsidR="00F4559F" w:rsidRDefault="00441697">
            <w:pPr>
              <w:jc w:val="right"/>
            </w:pPr>
            <w:r>
              <w:rPr>
                <w:sz w:val="20"/>
              </w:rPr>
              <w:t>$126,285</w:t>
            </w:r>
          </w:p>
        </w:tc>
      </w:tr>
      <w:tr w:rsidR="00F4559F">
        <w:tc>
          <w:tcPr>
            <w:tcW w:w="864" w:type="dxa"/>
          </w:tcPr>
          <w:p w:rsidR="00F4559F" w:rsidRDefault="00441697">
            <w:r>
              <w:rPr>
                <w:sz w:val="20"/>
              </w:rPr>
              <w:t>TBD</w:t>
            </w:r>
          </w:p>
        </w:tc>
        <w:tc>
          <w:tcPr>
            <w:tcW w:w="1440" w:type="dxa"/>
          </w:tcPr>
          <w:p w:rsidR="00F4559F" w:rsidRDefault="00F4559F"/>
        </w:tc>
        <w:tc>
          <w:tcPr>
            <w:tcW w:w="5472" w:type="dxa"/>
          </w:tcPr>
          <w:p w:rsidR="00F4559F" w:rsidRDefault="00441697">
            <w:r>
              <w:rPr>
                <w:sz w:val="20"/>
              </w:rPr>
              <w:t>Graduate Student 2</w:t>
            </w:r>
          </w:p>
        </w:tc>
        <w:tc>
          <w:tcPr>
            <w:tcW w:w="4032" w:type="dxa"/>
          </w:tcPr>
          <w:p w:rsidR="00F4559F" w:rsidRDefault="00F4559F"/>
        </w:tc>
        <w:tc>
          <w:tcPr>
            <w:tcW w:w="360" w:type="dxa"/>
          </w:tcPr>
          <w:p w:rsidR="00F4559F" w:rsidRDefault="00F4559F"/>
        </w:tc>
        <w:tc>
          <w:tcPr>
            <w:tcW w:w="360" w:type="dxa"/>
          </w:tcPr>
          <w:p w:rsidR="00F4559F" w:rsidRDefault="00441697">
            <w:pPr>
              <w:jc w:val="right"/>
            </w:pPr>
            <w:r>
              <w:rPr>
                <w:sz w:val="20"/>
              </w:rPr>
              <w:t>44%</w:t>
            </w:r>
          </w:p>
        </w:tc>
        <w:tc>
          <w:tcPr>
            <w:tcW w:w="360" w:type="dxa"/>
          </w:tcPr>
          <w:p w:rsidR="00F4559F" w:rsidRDefault="00441697">
            <w:pPr>
              <w:jc w:val="right"/>
            </w:pPr>
            <w:r>
              <w:rPr>
                <w:sz w:val="20"/>
              </w:rPr>
              <w:t>0.75</w:t>
            </w:r>
          </w:p>
        </w:tc>
        <w:tc>
          <w:tcPr>
            <w:tcW w:w="360" w:type="dxa"/>
          </w:tcPr>
          <w:p w:rsidR="00F4559F" w:rsidRDefault="00F4559F"/>
        </w:tc>
        <w:tc>
          <w:tcPr>
            <w:tcW w:w="1152" w:type="dxa"/>
          </w:tcPr>
          <w:p w:rsidR="00F4559F" w:rsidRDefault="00441697">
            <w:pPr>
              <w:jc w:val="right"/>
            </w:pPr>
            <w:r>
              <w:rPr>
                <w:sz w:val="20"/>
              </w:rPr>
              <w:t>$76,077</w:t>
            </w: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$381,000</w:t>
            </w:r>
          </w:p>
        </w:tc>
      </w:tr>
      <w:tr w:rsidR="00F4559F">
        <w:tc>
          <w:tcPr>
            <w:tcW w:w="864" w:type="dxa"/>
            <w:shd w:val="clear" w:color="auto" w:fill="DDDDDD"/>
          </w:tcPr>
          <w:p w:rsidR="00F4559F" w:rsidRDefault="00441697">
            <w:r>
              <w:rPr>
                <w:b/>
                <w:color w:val="000000"/>
                <w:sz w:val="20"/>
              </w:rPr>
              <w:t>Contracts and Services</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DDDDD"/>
          </w:tcPr>
          <w:p w:rsidR="00F4559F" w:rsidRDefault="00441697">
            <w:r>
              <w:rPr>
                <w:b/>
                <w:color w:val="000000"/>
                <w:sz w:val="20"/>
              </w:rPr>
              <w:t>Equipment, Tools, and Supplies</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tcPr>
          <w:p w:rsidR="00F4559F" w:rsidRDefault="00F4559F"/>
        </w:tc>
        <w:tc>
          <w:tcPr>
            <w:tcW w:w="1440" w:type="dxa"/>
          </w:tcPr>
          <w:p w:rsidR="00F4559F" w:rsidRDefault="00441697">
            <w:r>
              <w:rPr>
                <w:sz w:val="20"/>
              </w:rPr>
              <w:t>Tools and Supplies</w:t>
            </w:r>
          </w:p>
        </w:tc>
        <w:tc>
          <w:tcPr>
            <w:tcW w:w="5472" w:type="dxa"/>
          </w:tcPr>
          <w:p w:rsidR="00F4559F" w:rsidRDefault="00441697">
            <w:r>
              <w:rPr>
                <w:sz w:val="20"/>
              </w:rPr>
              <w:t xml:space="preserve">Replacement sensors, signal </w:t>
            </w:r>
            <w:r>
              <w:rPr>
                <w:sz w:val="20"/>
              </w:rPr>
              <w:t>conditioners</w:t>
            </w:r>
          </w:p>
        </w:tc>
        <w:tc>
          <w:tcPr>
            <w:tcW w:w="4032" w:type="dxa"/>
          </w:tcPr>
          <w:p w:rsidR="00F4559F" w:rsidRDefault="00441697">
            <w:r>
              <w:rPr>
                <w:sz w:val="20"/>
              </w:rPr>
              <w:t>Measurement of force, displacement, and time histories</w:t>
            </w:r>
          </w:p>
        </w:tc>
        <w:tc>
          <w:tcPr>
            <w:tcW w:w="360" w:type="dxa"/>
          </w:tcPr>
          <w:p w:rsidR="00F4559F" w:rsidRDefault="00F4559F"/>
        </w:tc>
        <w:tc>
          <w:tcPr>
            <w:tcW w:w="360" w:type="dxa"/>
          </w:tcPr>
          <w:p w:rsidR="00F4559F" w:rsidRDefault="00F4559F">
            <w:pPr>
              <w:jc w:val="right"/>
            </w:pPr>
          </w:p>
        </w:tc>
        <w:tc>
          <w:tcPr>
            <w:tcW w:w="360" w:type="dxa"/>
          </w:tcPr>
          <w:p w:rsidR="00F4559F" w:rsidRDefault="00F4559F">
            <w:pPr>
              <w:jc w:val="right"/>
            </w:pPr>
          </w:p>
        </w:tc>
        <w:tc>
          <w:tcPr>
            <w:tcW w:w="360" w:type="dxa"/>
          </w:tcPr>
          <w:p w:rsidR="00F4559F" w:rsidRDefault="00F4559F"/>
        </w:tc>
        <w:tc>
          <w:tcPr>
            <w:tcW w:w="1152" w:type="dxa"/>
          </w:tcPr>
          <w:p w:rsidR="00F4559F" w:rsidRDefault="00441697">
            <w:pPr>
              <w:jc w:val="right"/>
            </w:pPr>
            <w:r>
              <w:rPr>
                <w:sz w:val="20"/>
              </w:rPr>
              <w:t>$6,000</w:t>
            </w: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$6,000</w:t>
            </w:r>
          </w:p>
        </w:tc>
      </w:tr>
      <w:tr w:rsidR="00F4559F">
        <w:tc>
          <w:tcPr>
            <w:tcW w:w="864" w:type="dxa"/>
            <w:shd w:val="clear" w:color="auto" w:fill="DDDDDD"/>
          </w:tcPr>
          <w:p w:rsidR="00F4559F" w:rsidRDefault="00441697">
            <w:r>
              <w:rPr>
                <w:b/>
                <w:color w:val="000000"/>
                <w:sz w:val="20"/>
              </w:rPr>
              <w:t>Capital Expenditures</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DDDDD"/>
          </w:tcPr>
          <w:p w:rsidR="00F4559F" w:rsidRDefault="00441697">
            <w:r>
              <w:rPr>
                <w:b/>
                <w:color w:val="000000"/>
                <w:sz w:val="20"/>
              </w:rPr>
              <w:t>Acquisitions and Stewardship</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DDDDD"/>
          </w:tcPr>
          <w:p w:rsidR="00F4559F" w:rsidRDefault="00441697">
            <w:r>
              <w:rPr>
                <w:b/>
                <w:color w:val="000000"/>
                <w:sz w:val="20"/>
              </w:rPr>
              <w:lastRenderedPageBreak/>
              <w:t>Travel In Minnesota</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tcPr>
          <w:p w:rsidR="00F4559F" w:rsidRDefault="00F4559F"/>
        </w:tc>
        <w:tc>
          <w:tcPr>
            <w:tcW w:w="1440" w:type="dxa"/>
          </w:tcPr>
          <w:p w:rsidR="00F4559F" w:rsidRDefault="00441697">
            <w:r>
              <w:rPr>
                <w:sz w:val="20"/>
              </w:rPr>
              <w:t>Miles/ Meals/</w:t>
            </w:r>
            <w:r>
              <w:rPr>
                <w:sz w:val="20"/>
              </w:rPr>
              <w:t xml:space="preserve"> Lodging</w:t>
            </w:r>
          </w:p>
        </w:tc>
        <w:tc>
          <w:tcPr>
            <w:tcW w:w="5472" w:type="dxa"/>
          </w:tcPr>
          <w:p w:rsidR="00F4559F" w:rsidRDefault="00441697">
            <w:r>
              <w:rPr>
                <w:sz w:val="20"/>
              </w:rPr>
              <w:t>Visit mining waste storage facilities in northern Minnesota</w:t>
            </w:r>
          </w:p>
        </w:tc>
        <w:tc>
          <w:tcPr>
            <w:tcW w:w="4032" w:type="dxa"/>
          </w:tcPr>
          <w:p w:rsidR="00F4559F" w:rsidRDefault="00441697">
            <w:r>
              <w:rPr>
                <w:sz w:val="20"/>
              </w:rPr>
              <w:t>Acquire maps and aerial imagery</w:t>
            </w:r>
          </w:p>
        </w:tc>
        <w:tc>
          <w:tcPr>
            <w:tcW w:w="360" w:type="dxa"/>
          </w:tcPr>
          <w:p w:rsidR="00F4559F" w:rsidRDefault="00F4559F"/>
        </w:tc>
        <w:tc>
          <w:tcPr>
            <w:tcW w:w="360" w:type="dxa"/>
          </w:tcPr>
          <w:p w:rsidR="00F4559F" w:rsidRDefault="00F4559F">
            <w:pPr>
              <w:jc w:val="right"/>
            </w:pPr>
          </w:p>
        </w:tc>
        <w:tc>
          <w:tcPr>
            <w:tcW w:w="360" w:type="dxa"/>
          </w:tcPr>
          <w:p w:rsidR="00F4559F" w:rsidRDefault="00F4559F">
            <w:pPr>
              <w:jc w:val="right"/>
            </w:pPr>
          </w:p>
        </w:tc>
        <w:tc>
          <w:tcPr>
            <w:tcW w:w="360" w:type="dxa"/>
          </w:tcPr>
          <w:p w:rsidR="00F4559F" w:rsidRDefault="00F4559F"/>
        </w:tc>
        <w:tc>
          <w:tcPr>
            <w:tcW w:w="1152" w:type="dxa"/>
          </w:tcPr>
          <w:p w:rsidR="00F4559F" w:rsidRDefault="00441697">
            <w:pPr>
              <w:jc w:val="right"/>
            </w:pPr>
            <w:r>
              <w:rPr>
                <w:sz w:val="20"/>
              </w:rPr>
              <w:t>$3,000</w:t>
            </w: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$3,000</w:t>
            </w:r>
          </w:p>
        </w:tc>
      </w:tr>
      <w:tr w:rsidR="00F4559F">
        <w:tc>
          <w:tcPr>
            <w:tcW w:w="864" w:type="dxa"/>
            <w:shd w:val="clear" w:color="auto" w:fill="DDDDDD"/>
          </w:tcPr>
          <w:p w:rsidR="00F4559F" w:rsidRDefault="00441697">
            <w:r>
              <w:rPr>
                <w:b/>
                <w:color w:val="000000"/>
                <w:sz w:val="20"/>
              </w:rPr>
              <w:t>Travel Outside Minnesota</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DDDDD"/>
          </w:tcPr>
          <w:p w:rsidR="00F4559F" w:rsidRDefault="00441697">
            <w:r>
              <w:rPr>
                <w:b/>
                <w:color w:val="000000"/>
                <w:sz w:val="20"/>
              </w:rPr>
              <w:t>Printing and Publication</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DDDDD"/>
          </w:tcPr>
          <w:p w:rsidR="00F4559F" w:rsidRDefault="00441697">
            <w:r>
              <w:rPr>
                <w:b/>
                <w:color w:val="000000"/>
                <w:sz w:val="20"/>
              </w:rPr>
              <w:t xml:space="preserve">Other </w:t>
            </w:r>
            <w:r>
              <w:rPr>
                <w:b/>
                <w:color w:val="000000"/>
                <w:sz w:val="20"/>
              </w:rPr>
              <w:t>Expenses</w:t>
            </w:r>
          </w:p>
        </w:tc>
        <w:tc>
          <w:tcPr>
            <w:tcW w:w="1440" w:type="dxa"/>
            <w:shd w:val="clear" w:color="auto" w:fill="DDDDDD"/>
          </w:tcPr>
          <w:p w:rsidR="00F4559F" w:rsidRDefault="00F4559F"/>
        </w:tc>
        <w:tc>
          <w:tcPr>
            <w:tcW w:w="5472" w:type="dxa"/>
            <w:shd w:val="clear" w:color="auto" w:fill="DDDDDD"/>
          </w:tcPr>
          <w:p w:rsidR="00F4559F" w:rsidRDefault="00F4559F"/>
        </w:tc>
        <w:tc>
          <w:tcPr>
            <w:tcW w:w="4032" w:type="dxa"/>
            <w:shd w:val="clear" w:color="auto" w:fill="DDDDDD"/>
          </w:tcPr>
          <w:p w:rsidR="00F4559F" w:rsidRDefault="00F4559F"/>
        </w:tc>
        <w:tc>
          <w:tcPr>
            <w:tcW w:w="360" w:type="dxa"/>
            <w:shd w:val="clear" w:color="auto" w:fill="DDDDDD"/>
          </w:tcPr>
          <w:p w:rsidR="00F4559F" w:rsidRDefault="00F4559F"/>
        </w:tc>
        <w:tc>
          <w:tcPr>
            <w:tcW w:w="360" w:type="dxa"/>
            <w:shd w:val="clear" w:color="auto" w:fill="DDDDDD"/>
          </w:tcPr>
          <w:p w:rsidR="00F4559F" w:rsidRDefault="00F4559F">
            <w:pPr>
              <w:jc w:val="right"/>
            </w:pPr>
          </w:p>
        </w:tc>
        <w:tc>
          <w:tcPr>
            <w:tcW w:w="360" w:type="dxa"/>
            <w:shd w:val="clear" w:color="auto" w:fill="DDDDDD"/>
          </w:tcPr>
          <w:p w:rsidR="00F4559F" w:rsidRDefault="00F4559F">
            <w:pPr>
              <w:jc w:val="right"/>
            </w:pPr>
          </w:p>
        </w:tc>
        <w:tc>
          <w:tcPr>
            <w:tcW w:w="360" w:type="dxa"/>
            <w:shd w:val="clear" w:color="auto" w:fill="DDDDDD"/>
          </w:tcPr>
          <w:p w:rsidR="00F4559F" w:rsidRDefault="00F4559F"/>
        </w:tc>
        <w:tc>
          <w:tcPr>
            <w:tcW w:w="1152" w:type="dxa"/>
            <w:shd w:val="clear" w:color="auto" w:fill="DDDDDD"/>
          </w:tcPr>
          <w:p w:rsidR="00F4559F" w:rsidRDefault="00F4559F">
            <w:pPr>
              <w:jc w:val="right"/>
            </w:pPr>
          </w:p>
        </w:tc>
      </w:tr>
      <w:tr w:rsidR="00F4559F">
        <w:tc>
          <w:tcPr>
            <w:tcW w:w="864" w:type="dxa"/>
            <w:shd w:val="clear" w:color="auto" w:fill="EEEEEE"/>
          </w:tcPr>
          <w:p w:rsidR="00F4559F" w:rsidRDefault="00F4559F"/>
        </w:tc>
        <w:tc>
          <w:tcPr>
            <w:tcW w:w="1440" w:type="dxa"/>
            <w:shd w:val="clear" w:color="auto" w:fill="EEEEEE"/>
          </w:tcPr>
          <w:p w:rsidR="00F4559F" w:rsidRDefault="00F4559F"/>
        </w:tc>
        <w:tc>
          <w:tcPr>
            <w:tcW w:w="5472" w:type="dxa"/>
            <w:shd w:val="clear" w:color="auto" w:fill="EEEEEE"/>
          </w:tcPr>
          <w:p w:rsidR="00F4559F" w:rsidRDefault="00F4559F"/>
        </w:tc>
        <w:tc>
          <w:tcPr>
            <w:tcW w:w="4032" w:type="dxa"/>
            <w:shd w:val="clear" w:color="auto" w:fill="EEEEEE"/>
          </w:tcPr>
          <w:p w:rsidR="00F4559F" w:rsidRDefault="00F4559F"/>
        </w:tc>
        <w:tc>
          <w:tcPr>
            <w:tcW w:w="360" w:type="dxa"/>
            <w:shd w:val="clear" w:color="auto" w:fill="EEEEEE"/>
          </w:tcPr>
          <w:p w:rsidR="00F4559F" w:rsidRDefault="00F4559F"/>
        </w:tc>
        <w:tc>
          <w:tcPr>
            <w:tcW w:w="360" w:type="dxa"/>
            <w:shd w:val="clear" w:color="auto" w:fill="EEEEEE"/>
          </w:tcPr>
          <w:p w:rsidR="00F4559F" w:rsidRDefault="00F4559F">
            <w:pPr>
              <w:jc w:val="right"/>
            </w:pPr>
          </w:p>
        </w:tc>
        <w:tc>
          <w:tcPr>
            <w:tcW w:w="360" w:type="dxa"/>
            <w:shd w:val="clear" w:color="auto" w:fill="EEEEEE"/>
          </w:tcPr>
          <w:p w:rsidR="00F4559F" w:rsidRDefault="00F4559F">
            <w:pPr>
              <w:jc w:val="right"/>
            </w:pPr>
          </w:p>
        </w:tc>
        <w:tc>
          <w:tcPr>
            <w:tcW w:w="360" w:type="dxa"/>
            <w:shd w:val="clear" w:color="auto" w:fill="EEEEEE"/>
          </w:tcPr>
          <w:p w:rsidR="00F4559F" w:rsidRDefault="00441697">
            <w:r>
              <w:rPr>
                <w:b/>
                <w:color w:val="000000"/>
                <w:sz w:val="20"/>
              </w:rPr>
              <w:t>Sub Total</w:t>
            </w:r>
          </w:p>
        </w:tc>
        <w:tc>
          <w:tcPr>
            <w:tcW w:w="1152" w:type="dxa"/>
            <w:shd w:val="clear" w:color="auto" w:fill="EEEEEE"/>
          </w:tcPr>
          <w:p w:rsidR="00F4559F" w:rsidRDefault="00441697">
            <w:pPr>
              <w:jc w:val="right"/>
            </w:pPr>
            <w:r>
              <w:rPr>
                <w:b/>
                <w:color w:val="000000"/>
                <w:sz w:val="20"/>
              </w:rPr>
              <w:t>-</w:t>
            </w:r>
          </w:p>
        </w:tc>
      </w:tr>
      <w:tr w:rsidR="00F4559F">
        <w:tc>
          <w:tcPr>
            <w:tcW w:w="864" w:type="dxa"/>
            <w:shd w:val="clear" w:color="auto" w:fill="DBE4FF"/>
          </w:tcPr>
          <w:p w:rsidR="00F4559F" w:rsidRDefault="00F4559F"/>
        </w:tc>
        <w:tc>
          <w:tcPr>
            <w:tcW w:w="1440" w:type="dxa"/>
            <w:shd w:val="clear" w:color="auto" w:fill="DBE4FF"/>
          </w:tcPr>
          <w:p w:rsidR="00F4559F" w:rsidRDefault="00F4559F"/>
        </w:tc>
        <w:tc>
          <w:tcPr>
            <w:tcW w:w="5472" w:type="dxa"/>
            <w:shd w:val="clear" w:color="auto" w:fill="DBE4FF"/>
          </w:tcPr>
          <w:p w:rsidR="00F4559F" w:rsidRDefault="00F4559F"/>
        </w:tc>
        <w:tc>
          <w:tcPr>
            <w:tcW w:w="4032" w:type="dxa"/>
            <w:shd w:val="clear" w:color="auto" w:fill="DBE4FF"/>
          </w:tcPr>
          <w:p w:rsidR="00F4559F" w:rsidRDefault="00F4559F"/>
        </w:tc>
        <w:tc>
          <w:tcPr>
            <w:tcW w:w="360" w:type="dxa"/>
            <w:shd w:val="clear" w:color="auto" w:fill="DBE4FF"/>
          </w:tcPr>
          <w:p w:rsidR="00F4559F" w:rsidRDefault="00F4559F"/>
        </w:tc>
        <w:tc>
          <w:tcPr>
            <w:tcW w:w="360" w:type="dxa"/>
            <w:shd w:val="clear" w:color="auto" w:fill="DBE4FF"/>
          </w:tcPr>
          <w:p w:rsidR="00F4559F" w:rsidRDefault="00F4559F">
            <w:pPr>
              <w:jc w:val="right"/>
            </w:pPr>
          </w:p>
        </w:tc>
        <w:tc>
          <w:tcPr>
            <w:tcW w:w="360" w:type="dxa"/>
            <w:shd w:val="clear" w:color="auto" w:fill="DBE4FF"/>
          </w:tcPr>
          <w:p w:rsidR="00F4559F" w:rsidRDefault="00F4559F">
            <w:pPr>
              <w:jc w:val="right"/>
            </w:pPr>
          </w:p>
        </w:tc>
        <w:tc>
          <w:tcPr>
            <w:tcW w:w="360" w:type="dxa"/>
            <w:shd w:val="clear" w:color="auto" w:fill="DBE4FF"/>
          </w:tcPr>
          <w:p w:rsidR="00F4559F" w:rsidRDefault="00441697">
            <w:r>
              <w:rPr>
                <w:b/>
                <w:color w:val="000000"/>
                <w:sz w:val="20"/>
              </w:rPr>
              <w:t>Grand Total</w:t>
            </w:r>
          </w:p>
        </w:tc>
        <w:tc>
          <w:tcPr>
            <w:tcW w:w="1152" w:type="dxa"/>
            <w:shd w:val="clear" w:color="auto" w:fill="DBE4FF"/>
          </w:tcPr>
          <w:p w:rsidR="00F4559F" w:rsidRDefault="00441697">
            <w:pPr>
              <w:jc w:val="right"/>
            </w:pPr>
            <w:r>
              <w:rPr>
                <w:b/>
                <w:color w:val="000000"/>
                <w:sz w:val="20"/>
              </w:rPr>
              <w:t>$390,000</w:t>
            </w:r>
          </w:p>
        </w:tc>
      </w:tr>
    </w:tbl>
    <w:p w:rsidR="00F4559F" w:rsidRDefault="00441697">
      <w:r>
        <w:br w:type="page"/>
      </w:r>
    </w:p>
    <w:p w:rsidR="00F4559F" w:rsidRDefault="00441697">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F4559F">
        <w:tc>
          <w:tcPr>
            <w:tcW w:w="1800" w:type="dxa"/>
            <w:shd w:val="clear" w:color="auto" w:fill="BDCAFF"/>
          </w:tcPr>
          <w:p w:rsidR="00F4559F" w:rsidRDefault="00441697">
            <w:r>
              <w:rPr>
                <w:b/>
                <w:color w:val="000000"/>
                <w:sz w:val="20"/>
              </w:rPr>
              <w:t>Category/Name</w:t>
            </w:r>
          </w:p>
        </w:tc>
        <w:tc>
          <w:tcPr>
            <w:tcW w:w="1800" w:type="dxa"/>
            <w:shd w:val="clear" w:color="auto" w:fill="BDCAFF"/>
          </w:tcPr>
          <w:p w:rsidR="00F4559F" w:rsidRDefault="00441697">
            <w:r>
              <w:rPr>
                <w:b/>
                <w:color w:val="000000"/>
                <w:sz w:val="20"/>
              </w:rPr>
              <w:t>Subcategory or Type</w:t>
            </w:r>
          </w:p>
        </w:tc>
        <w:tc>
          <w:tcPr>
            <w:tcW w:w="3240" w:type="dxa"/>
            <w:shd w:val="clear" w:color="auto" w:fill="BDCAFF"/>
          </w:tcPr>
          <w:p w:rsidR="00F4559F" w:rsidRDefault="00441697">
            <w:r>
              <w:rPr>
                <w:b/>
                <w:color w:val="000000"/>
                <w:sz w:val="20"/>
              </w:rPr>
              <w:t>Description</w:t>
            </w:r>
          </w:p>
        </w:tc>
        <w:tc>
          <w:tcPr>
            <w:tcW w:w="7560" w:type="dxa"/>
            <w:shd w:val="clear" w:color="auto" w:fill="BDCAFF"/>
          </w:tcPr>
          <w:p w:rsidR="00F4559F" w:rsidRDefault="00441697">
            <w:r>
              <w:rPr>
                <w:b/>
                <w:color w:val="000000"/>
                <w:sz w:val="20"/>
              </w:rPr>
              <w:t>Justification Ineligible Expense or Classified Staff Request</w:t>
            </w:r>
          </w:p>
        </w:tc>
      </w:tr>
    </w:tbl>
    <w:p w:rsidR="00F4559F" w:rsidRDefault="00441697">
      <w:r>
        <w:br w:type="page"/>
      </w:r>
    </w:p>
    <w:p w:rsidR="00F4559F" w:rsidRDefault="00441697">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F4559F">
        <w:tc>
          <w:tcPr>
            <w:tcW w:w="1080" w:type="dxa"/>
            <w:shd w:val="clear" w:color="auto" w:fill="BDCAFF"/>
          </w:tcPr>
          <w:p w:rsidR="00F4559F" w:rsidRDefault="00441697">
            <w:r>
              <w:rPr>
                <w:b/>
                <w:color w:val="000000"/>
                <w:sz w:val="20"/>
              </w:rPr>
              <w:t>Category</w:t>
            </w:r>
          </w:p>
        </w:tc>
        <w:tc>
          <w:tcPr>
            <w:tcW w:w="4680" w:type="dxa"/>
            <w:shd w:val="clear" w:color="auto" w:fill="BDCAFF"/>
          </w:tcPr>
          <w:p w:rsidR="00F4559F" w:rsidRDefault="00441697">
            <w:r>
              <w:rPr>
                <w:b/>
                <w:color w:val="000000"/>
                <w:sz w:val="20"/>
              </w:rPr>
              <w:t>Specific Source</w:t>
            </w:r>
          </w:p>
        </w:tc>
        <w:tc>
          <w:tcPr>
            <w:tcW w:w="6120" w:type="dxa"/>
            <w:shd w:val="clear" w:color="auto" w:fill="BDCAFF"/>
          </w:tcPr>
          <w:p w:rsidR="00F4559F" w:rsidRDefault="00441697">
            <w:r>
              <w:rPr>
                <w:b/>
                <w:color w:val="000000"/>
                <w:sz w:val="20"/>
              </w:rPr>
              <w:t>Use</w:t>
            </w:r>
          </w:p>
        </w:tc>
        <w:tc>
          <w:tcPr>
            <w:tcW w:w="1080" w:type="dxa"/>
            <w:shd w:val="clear" w:color="auto" w:fill="BDCAFF"/>
          </w:tcPr>
          <w:p w:rsidR="00F4559F" w:rsidRDefault="00441697">
            <w:r>
              <w:rPr>
                <w:b/>
                <w:color w:val="000000"/>
                <w:sz w:val="20"/>
              </w:rPr>
              <w:t>Status</w:t>
            </w:r>
          </w:p>
        </w:tc>
        <w:tc>
          <w:tcPr>
            <w:tcW w:w="1440" w:type="dxa"/>
            <w:shd w:val="clear" w:color="auto" w:fill="BDCAFF"/>
          </w:tcPr>
          <w:p w:rsidR="00F4559F" w:rsidRDefault="00441697">
            <w:r>
              <w:rPr>
                <w:b/>
                <w:color w:val="000000"/>
                <w:sz w:val="20"/>
              </w:rPr>
              <w:t>Amount</w:t>
            </w:r>
          </w:p>
        </w:tc>
      </w:tr>
      <w:tr w:rsidR="00F4559F">
        <w:tc>
          <w:tcPr>
            <w:tcW w:w="1080" w:type="dxa"/>
            <w:shd w:val="clear" w:color="auto" w:fill="DDDDDD"/>
          </w:tcPr>
          <w:p w:rsidR="00F4559F" w:rsidRDefault="00441697">
            <w:r>
              <w:rPr>
                <w:b/>
                <w:color w:val="000000"/>
                <w:sz w:val="20"/>
              </w:rPr>
              <w:t>State</w:t>
            </w:r>
          </w:p>
        </w:tc>
        <w:tc>
          <w:tcPr>
            <w:tcW w:w="4680" w:type="dxa"/>
            <w:shd w:val="clear" w:color="auto" w:fill="DDDDDD"/>
          </w:tcPr>
          <w:p w:rsidR="00F4559F" w:rsidRDefault="00F4559F"/>
        </w:tc>
        <w:tc>
          <w:tcPr>
            <w:tcW w:w="6120" w:type="dxa"/>
            <w:shd w:val="clear" w:color="auto" w:fill="DDDDDD"/>
          </w:tcPr>
          <w:p w:rsidR="00F4559F" w:rsidRDefault="00F4559F"/>
        </w:tc>
        <w:tc>
          <w:tcPr>
            <w:tcW w:w="1080" w:type="dxa"/>
            <w:shd w:val="clear" w:color="auto" w:fill="DDDDDD"/>
          </w:tcPr>
          <w:p w:rsidR="00F4559F" w:rsidRDefault="00F4559F"/>
        </w:tc>
        <w:tc>
          <w:tcPr>
            <w:tcW w:w="1440" w:type="dxa"/>
            <w:shd w:val="clear" w:color="auto" w:fill="DDDDDD"/>
          </w:tcPr>
          <w:p w:rsidR="00F4559F" w:rsidRDefault="00F4559F">
            <w:pPr>
              <w:jc w:val="right"/>
            </w:pPr>
          </w:p>
        </w:tc>
      </w:tr>
      <w:tr w:rsidR="00F4559F">
        <w:tc>
          <w:tcPr>
            <w:tcW w:w="1080" w:type="dxa"/>
          </w:tcPr>
          <w:p w:rsidR="00F4559F" w:rsidRDefault="00441697">
            <w:r>
              <w:rPr>
                <w:sz w:val="20"/>
              </w:rPr>
              <w:t>In-Kind</w:t>
            </w:r>
          </w:p>
        </w:tc>
        <w:tc>
          <w:tcPr>
            <w:tcW w:w="4680" w:type="dxa"/>
          </w:tcPr>
          <w:p w:rsidR="00F4559F" w:rsidRDefault="00441697">
            <w:r>
              <w:rPr>
                <w:sz w:val="20"/>
              </w:rPr>
              <w:t>1% academic year cost share for PI Labuz and Co-PI Guzina.</w:t>
            </w:r>
          </w:p>
        </w:tc>
        <w:tc>
          <w:tcPr>
            <w:tcW w:w="6120" w:type="dxa"/>
          </w:tcPr>
          <w:p w:rsidR="00F4559F" w:rsidRDefault="00441697">
            <w:r>
              <w:rPr>
                <w:sz w:val="20"/>
              </w:rPr>
              <w:t>Working on project during academic year.</w:t>
            </w:r>
          </w:p>
        </w:tc>
        <w:tc>
          <w:tcPr>
            <w:tcW w:w="1080" w:type="dxa"/>
          </w:tcPr>
          <w:p w:rsidR="00F4559F" w:rsidRDefault="00441697">
            <w:r>
              <w:rPr>
                <w:sz w:val="20"/>
              </w:rPr>
              <w:t>Pending</w:t>
            </w:r>
          </w:p>
        </w:tc>
        <w:tc>
          <w:tcPr>
            <w:tcW w:w="1440" w:type="dxa"/>
          </w:tcPr>
          <w:p w:rsidR="00F4559F" w:rsidRDefault="00441697">
            <w:pPr>
              <w:jc w:val="right"/>
            </w:pPr>
            <w:r>
              <w:rPr>
                <w:sz w:val="20"/>
              </w:rPr>
              <w:t>$14,925</w:t>
            </w:r>
          </w:p>
        </w:tc>
      </w:tr>
      <w:tr w:rsidR="00F4559F">
        <w:tc>
          <w:tcPr>
            <w:tcW w:w="1080" w:type="dxa"/>
          </w:tcPr>
          <w:p w:rsidR="00F4559F" w:rsidRDefault="00441697">
            <w:r>
              <w:rPr>
                <w:sz w:val="20"/>
              </w:rPr>
              <w:t>In-Kind</w:t>
            </w:r>
          </w:p>
        </w:tc>
        <w:tc>
          <w:tcPr>
            <w:tcW w:w="4680" w:type="dxa"/>
          </w:tcPr>
          <w:p w:rsidR="00F4559F" w:rsidRDefault="00441697">
            <w:r>
              <w:rPr>
                <w:sz w:val="20"/>
              </w:rPr>
              <w:t>F&amp;A costs are provided as in-kind.</w:t>
            </w:r>
          </w:p>
        </w:tc>
        <w:tc>
          <w:tcPr>
            <w:tcW w:w="6120" w:type="dxa"/>
          </w:tcPr>
          <w:p w:rsidR="00F4559F" w:rsidRDefault="00441697">
            <w:r>
              <w:rPr>
                <w:sz w:val="20"/>
              </w:rPr>
              <w:t xml:space="preserve">UMN's federally negotiated F&amp;A rate is </w:t>
            </w:r>
            <w:r>
              <w:rPr>
                <w:sz w:val="20"/>
              </w:rPr>
              <w:t>55.0% beginning fiscal year 2022 (07/01/21).</w:t>
            </w:r>
          </w:p>
        </w:tc>
        <w:tc>
          <w:tcPr>
            <w:tcW w:w="1080" w:type="dxa"/>
          </w:tcPr>
          <w:p w:rsidR="00F4559F" w:rsidRDefault="00441697">
            <w:r>
              <w:rPr>
                <w:sz w:val="20"/>
              </w:rPr>
              <w:t>Pending</w:t>
            </w:r>
          </w:p>
        </w:tc>
        <w:tc>
          <w:tcPr>
            <w:tcW w:w="1440" w:type="dxa"/>
          </w:tcPr>
          <w:p w:rsidR="00F4559F" w:rsidRDefault="00441697">
            <w:pPr>
              <w:jc w:val="right"/>
            </w:pPr>
            <w:r>
              <w:rPr>
                <w:sz w:val="20"/>
              </w:rPr>
              <w:t>$178,433</w:t>
            </w:r>
          </w:p>
        </w:tc>
      </w:tr>
      <w:tr w:rsidR="00F4559F">
        <w:tc>
          <w:tcPr>
            <w:tcW w:w="1080" w:type="dxa"/>
            <w:shd w:val="clear" w:color="auto" w:fill="EEEEEE"/>
          </w:tcPr>
          <w:p w:rsidR="00F4559F" w:rsidRDefault="00F4559F"/>
        </w:tc>
        <w:tc>
          <w:tcPr>
            <w:tcW w:w="4680" w:type="dxa"/>
            <w:shd w:val="clear" w:color="auto" w:fill="EEEEEE"/>
          </w:tcPr>
          <w:p w:rsidR="00F4559F" w:rsidRDefault="00F4559F"/>
        </w:tc>
        <w:tc>
          <w:tcPr>
            <w:tcW w:w="6120" w:type="dxa"/>
            <w:shd w:val="clear" w:color="auto" w:fill="EEEEEE"/>
          </w:tcPr>
          <w:p w:rsidR="00F4559F" w:rsidRDefault="00F4559F"/>
        </w:tc>
        <w:tc>
          <w:tcPr>
            <w:tcW w:w="1080" w:type="dxa"/>
            <w:shd w:val="clear" w:color="auto" w:fill="EEEEEE"/>
          </w:tcPr>
          <w:p w:rsidR="00F4559F" w:rsidRDefault="00441697">
            <w:r>
              <w:rPr>
                <w:b/>
                <w:color w:val="000000"/>
                <w:sz w:val="20"/>
              </w:rPr>
              <w:t>State Sub Total</w:t>
            </w:r>
          </w:p>
        </w:tc>
        <w:tc>
          <w:tcPr>
            <w:tcW w:w="1440" w:type="dxa"/>
            <w:shd w:val="clear" w:color="auto" w:fill="EEEEEE"/>
          </w:tcPr>
          <w:p w:rsidR="00F4559F" w:rsidRDefault="00441697">
            <w:pPr>
              <w:jc w:val="right"/>
            </w:pPr>
            <w:r>
              <w:rPr>
                <w:b/>
                <w:color w:val="000000"/>
                <w:sz w:val="20"/>
              </w:rPr>
              <w:t>$193,358</w:t>
            </w:r>
          </w:p>
        </w:tc>
      </w:tr>
      <w:tr w:rsidR="00F4559F">
        <w:tc>
          <w:tcPr>
            <w:tcW w:w="1080" w:type="dxa"/>
            <w:shd w:val="clear" w:color="auto" w:fill="DDDDDD"/>
          </w:tcPr>
          <w:p w:rsidR="00F4559F" w:rsidRDefault="00441697">
            <w:r>
              <w:rPr>
                <w:b/>
                <w:color w:val="000000"/>
                <w:sz w:val="20"/>
              </w:rPr>
              <w:t>Non-State</w:t>
            </w:r>
          </w:p>
        </w:tc>
        <w:tc>
          <w:tcPr>
            <w:tcW w:w="4680" w:type="dxa"/>
            <w:shd w:val="clear" w:color="auto" w:fill="DDDDDD"/>
          </w:tcPr>
          <w:p w:rsidR="00F4559F" w:rsidRDefault="00F4559F"/>
        </w:tc>
        <w:tc>
          <w:tcPr>
            <w:tcW w:w="6120" w:type="dxa"/>
            <w:shd w:val="clear" w:color="auto" w:fill="DDDDDD"/>
          </w:tcPr>
          <w:p w:rsidR="00F4559F" w:rsidRDefault="00F4559F"/>
        </w:tc>
        <w:tc>
          <w:tcPr>
            <w:tcW w:w="1080" w:type="dxa"/>
            <w:shd w:val="clear" w:color="auto" w:fill="DDDDDD"/>
          </w:tcPr>
          <w:p w:rsidR="00F4559F" w:rsidRDefault="00F4559F"/>
        </w:tc>
        <w:tc>
          <w:tcPr>
            <w:tcW w:w="1440" w:type="dxa"/>
            <w:shd w:val="clear" w:color="auto" w:fill="DDDDDD"/>
          </w:tcPr>
          <w:p w:rsidR="00F4559F" w:rsidRDefault="00F4559F">
            <w:pPr>
              <w:jc w:val="right"/>
            </w:pPr>
          </w:p>
        </w:tc>
      </w:tr>
      <w:tr w:rsidR="00F4559F">
        <w:tc>
          <w:tcPr>
            <w:tcW w:w="1080" w:type="dxa"/>
            <w:shd w:val="clear" w:color="auto" w:fill="EEEEEE"/>
          </w:tcPr>
          <w:p w:rsidR="00F4559F" w:rsidRDefault="00F4559F"/>
        </w:tc>
        <w:tc>
          <w:tcPr>
            <w:tcW w:w="4680" w:type="dxa"/>
            <w:shd w:val="clear" w:color="auto" w:fill="EEEEEE"/>
          </w:tcPr>
          <w:p w:rsidR="00F4559F" w:rsidRDefault="00F4559F"/>
        </w:tc>
        <w:tc>
          <w:tcPr>
            <w:tcW w:w="6120" w:type="dxa"/>
            <w:shd w:val="clear" w:color="auto" w:fill="EEEEEE"/>
          </w:tcPr>
          <w:p w:rsidR="00F4559F" w:rsidRDefault="00F4559F"/>
        </w:tc>
        <w:tc>
          <w:tcPr>
            <w:tcW w:w="1080" w:type="dxa"/>
            <w:shd w:val="clear" w:color="auto" w:fill="EEEEEE"/>
          </w:tcPr>
          <w:p w:rsidR="00F4559F" w:rsidRDefault="00441697">
            <w:r>
              <w:rPr>
                <w:b/>
                <w:color w:val="000000"/>
                <w:sz w:val="20"/>
              </w:rPr>
              <w:t>Non State Sub Total</w:t>
            </w:r>
          </w:p>
        </w:tc>
        <w:tc>
          <w:tcPr>
            <w:tcW w:w="1440" w:type="dxa"/>
            <w:shd w:val="clear" w:color="auto" w:fill="EEEEEE"/>
          </w:tcPr>
          <w:p w:rsidR="00F4559F" w:rsidRDefault="00441697">
            <w:pPr>
              <w:jc w:val="right"/>
            </w:pPr>
            <w:r>
              <w:rPr>
                <w:b/>
                <w:color w:val="000000"/>
                <w:sz w:val="20"/>
              </w:rPr>
              <w:t>-</w:t>
            </w:r>
          </w:p>
        </w:tc>
      </w:tr>
      <w:tr w:rsidR="00F4559F">
        <w:tc>
          <w:tcPr>
            <w:tcW w:w="1080" w:type="dxa"/>
            <w:shd w:val="clear" w:color="auto" w:fill="DBE4FF"/>
          </w:tcPr>
          <w:p w:rsidR="00F4559F" w:rsidRDefault="00F4559F"/>
        </w:tc>
        <w:tc>
          <w:tcPr>
            <w:tcW w:w="4680" w:type="dxa"/>
            <w:shd w:val="clear" w:color="auto" w:fill="DBE4FF"/>
          </w:tcPr>
          <w:p w:rsidR="00F4559F" w:rsidRDefault="00F4559F"/>
        </w:tc>
        <w:tc>
          <w:tcPr>
            <w:tcW w:w="6120" w:type="dxa"/>
            <w:shd w:val="clear" w:color="auto" w:fill="DBE4FF"/>
          </w:tcPr>
          <w:p w:rsidR="00F4559F" w:rsidRDefault="00F4559F"/>
        </w:tc>
        <w:tc>
          <w:tcPr>
            <w:tcW w:w="1080" w:type="dxa"/>
            <w:shd w:val="clear" w:color="auto" w:fill="DBE4FF"/>
          </w:tcPr>
          <w:p w:rsidR="00F4559F" w:rsidRDefault="00441697">
            <w:r>
              <w:rPr>
                <w:b/>
                <w:color w:val="000000"/>
                <w:sz w:val="20"/>
              </w:rPr>
              <w:t>Funds Total</w:t>
            </w:r>
          </w:p>
        </w:tc>
        <w:tc>
          <w:tcPr>
            <w:tcW w:w="1440" w:type="dxa"/>
            <w:shd w:val="clear" w:color="auto" w:fill="DBE4FF"/>
          </w:tcPr>
          <w:p w:rsidR="00F4559F" w:rsidRDefault="00441697">
            <w:pPr>
              <w:jc w:val="right"/>
            </w:pPr>
            <w:r>
              <w:rPr>
                <w:b/>
                <w:color w:val="000000"/>
                <w:sz w:val="20"/>
              </w:rPr>
              <w:t>$193,358</w:t>
            </w:r>
          </w:p>
        </w:tc>
      </w:tr>
    </w:tbl>
    <w:p w:rsidR="00F4559F" w:rsidRDefault="00441697">
      <w:r>
        <w:br w:type="page"/>
      </w:r>
    </w:p>
    <w:p w:rsidR="00F4559F" w:rsidRDefault="00F4559F">
      <w:pPr>
        <w:sectPr w:rsidR="00F4559F">
          <w:pgSz w:w="15840" w:h="12240" w:orient="landscape"/>
          <w:pgMar w:top="720" w:right="720" w:bottom="720" w:left="720" w:header="720" w:footer="720" w:gutter="0"/>
          <w:cols w:space="720"/>
          <w:docGrid w:linePitch="360"/>
        </w:sectPr>
      </w:pPr>
    </w:p>
    <w:p w:rsidR="00F4559F" w:rsidRDefault="00441697">
      <w:pPr>
        <w:pStyle w:val="Heading2"/>
        <w:spacing w:before="0" w:after="80"/>
      </w:pPr>
      <w:r>
        <w:rPr>
          <w:b/>
          <w:color w:val="2C559C"/>
          <w:sz w:val="28"/>
        </w:rPr>
        <w:lastRenderedPageBreak/>
        <w:t>Attachments</w:t>
      </w:r>
    </w:p>
    <w:p w:rsidR="00F4559F" w:rsidRDefault="00441697">
      <w:pPr>
        <w:pStyle w:val="Heading3"/>
        <w:spacing w:after="60"/>
      </w:pPr>
      <w:r>
        <w:rPr>
          <w:b/>
          <w:color w:val="254885"/>
          <w:sz w:val="26"/>
        </w:rPr>
        <w:t>Required Attachments</w:t>
      </w:r>
    </w:p>
    <w:p w:rsidR="00F4559F" w:rsidRDefault="00441697">
      <w:pPr>
        <w:pStyle w:val="Heading4"/>
        <w:spacing w:before="40" w:after="20"/>
      </w:pPr>
      <w:r>
        <w:rPr>
          <w:b/>
          <w:color w:val="000000"/>
          <w:sz w:val="24"/>
        </w:rPr>
        <w:t>Visual Component</w:t>
      </w:r>
    </w:p>
    <w:p w:rsidR="00F4559F" w:rsidRDefault="00441697">
      <w:r>
        <w:t xml:space="preserve">File: </w:t>
      </w:r>
      <w:hyperlink r:id="rId15">
        <w:r>
          <w:rPr>
            <w:color w:val="0563C1" w:themeColor="hyperlink"/>
            <w:u w:val="single"/>
          </w:rPr>
          <w:t>b261af59-05d.pdf</w:t>
        </w:r>
      </w:hyperlink>
    </w:p>
    <w:p w:rsidR="00F4559F" w:rsidRDefault="00441697">
      <w:pPr>
        <w:pStyle w:val="Heading4"/>
        <w:spacing w:before="40" w:after="20"/>
      </w:pPr>
      <w:r>
        <w:rPr>
          <w:b/>
          <w:color w:val="000000"/>
          <w:sz w:val="24"/>
        </w:rPr>
        <w:t>Alternate Text for Visual Component</w:t>
      </w:r>
    </w:p>
    <w:p w:rsidR="00F4559F" w:rsidRDefault="00441697">
      <w:r>
        <w:t>Process by which mining waste is produced and stored. Map showing mining waste storage facilities in northern Minnesota.</w:t>
      </w:r>
    </w:p>
    <w:p w:rsidR="00F4559F" w:rsidRDefault="00441697">
      <w:pPr>
        <w:pStyle w:val="Heading3"/>
        <w:spacing w:after="60"/>
      </w:pPr>
      <w:r>
        <w:rPr>
          <w:b/>
          <w:color w:val="254885"/>
          <w:sz w:val="26"/>
        </w:rPr>
        <w:t>Option</w:t>
      </w:r>
      <w:r>
        <w:rPr>
          <w:b/>
          <w:color w:val="254885"/>
          <w:sz w:val="26"/>
        </w:rPr>
        <w:t>al Attachments</w:t>
      </w:r>
    </w:p>
    <w:p w:rsidR="00F4559F" w:rsidRDefault="00441697">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6"/>
        <w:gridCol w:w="5394"/>
      </w:tblGrid>
      <w:tr w:rsidR="00F4559F">
        <w:tc>
          <w:tcPr>
            <w:tcW w:w="5400" w:type="dxa"/>
            <w:shd w:val="clear" w:color="auto" w:fill="BDCAFF"/>
          </w:tcPr>
          <w:p w:rsidR="00F4559F" w:rsidRDefault="00441697">
            <w:r>
              <w:rPr>
                <w:b/>
                <w:color w:val="000000"/>
                <w:sz w:val="20"/>
              </w:rPr>
              <w:t>Title</w:t>
            </w:r>
          </w:p>
        </w:tc>
        <w:tc>
          <w:tcPr>
            <w:tcW w:w="5400" w:type="dxa"/>
            <w:shd w:val="clear" w:color="auto" w:fill="BDCAFF"/>
          </w:tcPr>
          <w:p w:rsidR="00F4559F" w:rsidRDefault="00441697">
            <w:r>
              <w:rPr>
                <w:b/>
                <w:color w:val="000000"/>
                <w:sz w:val="20"/>
              </w:rPr>
              <w:t>File</w:t>
            </w:r>
          </w:p>
        </w:tc>
      </w:tr>
      <w:tr w:rsidR="00F4559F">
        <w:tc>
          <w:tcPr>
            <w:tcW w:w="5400" w:type="dxa"/>
          </w:tcPr>
          <w:p w:rsidR="00F4559F" w:rsidRDefault="00441697">
            <w:r>
              <w:rPr>
                <w:sz w:val="20"/>
              </w:rPr>
              <w:t>Letter of intent</w:t>
            </w:r>
          </w:p>
        </w:tc>
        <w:tc>
          <w:tcPr>
            <w:tcW w:w="5400" w:type="dxa"/>
          </w:tcPr>
          <w:p w:rsidR="00F4559F" w:rsidRDefault="00441697">
            <w:hyperlink r:id="rId16">
              <w:r>
                <w:rPr>
                  <w:color w:val="0563C1" w:themeColor="hyperlink"/>
                  <w:sz w:val="20"/>
                  <w:u w:val="single"/>
                </w:rPr>
                <w:t>3cc865c9-906.docx</w:t>
              </w:r>
            </w:hyperlink>
          </w:p>
        </w:tc>
      </w:tr>
      <w:tr w:rsidR="00F4559F">
        <w:tc>
          <w:tcPr>
            <w:tcW w:w="5400" w:type="dxa"/>
          </w:tcPr>
          <w:p w:rsidR="00F4559F" w:rsidRDefault="00441697">
            <w:r>
              <w:rPr>
                <w:sz w:val="20"/>
              </w:rPr>
              <w:t>UM_annualreport2019</w:t>
            </w:r>
          </w:p>
        </w:tc>
        <w:tc>
          <w:tcPr>
            <w:tcW w:w="5400" w:type="dxa"/>
          </w:tcPr>
          <w:p w:rsidR="00F4559F" w:rsidRDefault="00441697">
            <w:hyperlink r:id="rId17">
              <w:r>
                <w:rPr>
                  <w:color w:val="0563C1" w:themeColor="hyperlink"/>
                  <w:sz w:val="20"/>
                  <w:u w:val="single"/>
                </w:rPr>
                <w:t>866b5631-952.pdf</w:t>
              </w:r>
            </w:hyperlink>
          </w:p>
        </w:tc>
      </w:tr>
    </w:tbl>
    <w:p w:rsidR="00F4559F" w:rsidRDefault="00F4559F"/>
    <w:p w:rsidR="00F4559F" w:rsidRDefault="00F4559F"/>
    <w:p w:rsidR="00F4559F" w:rsidRDefault="00441697">
      <w:pPr>
        <w:pStyle w:val="Heading2"/>
        <w:spacing w:before="0" w:after="80"/>
      </w:pPr>
      <w:r>
        <w:rPr>
          <w:b/>
          <w:color w:val="2C559C"/>
          <w:sz w:val="28"/>
        </w:rPr>
        <w:t>Administrative Use</w:t>
      </w:r>
    </w:p>
    <w:p w:rsidR="00F4559F" w:rsidRDefault="00441697">
      <w:r>
        <w:rPr>
          <w:b/>
        </w:rPr>
        <w:t xml:space="preserve">Does your project include restoration or acquisition of land rights? </w:t>
      </w:r>
      <w:r>
        <w:br/>
      </w:r>
      <w:r>
        <w:tab/>
        <w:t>No</w:t>
      </w:r>
    </w:p>
    <w:p w:rsidR="00F4559F" w:rsidRDefault="00441697">
      <w:r>
        <w:rPr>
          <w:b/>
        </w:rPr>
        <w:t>Does your project have patent, royalties, or revenue potent</w:t>
      </w:r>
      <w:r>
        <w:rPr>
          <w:b/>
        </w:rPr>
        <w:t xml:space="preserve">ial? </w:t>
      </w:r>
      <w:r>
        <w:br/>
      </w:r>
      <w:r>
        <w:tab/>
        <w:t>No</w:t>
      </w:r>
    </w:p>
    <w:p w:rsidR="00F4559F" w:rsidRDefault="00441697">
      <w:r>
        <w:rPr>
          <w:b/>
        </w:rPr>
        <w:t xml:space="preserve">Does your project include research? </w:t>
      </w:r>
      <w:r>
        <w:br/>
      </w:r>
      <w:r>
        <w:tab/>
        <w:t>Yes</w:t>
      </w:r>
    </w:p>
    <w:p w:rsidR="00F4559F" w:rsidRDefault="00441697">
      <w:r>
        <w:rPr>
          <w:b/>
        </w:rPr>
        <w:t xml:space="preserve">Does the organization have a fiscal agent for this project? </w:t>
      </w:r>
      <w:r>
        <w:br/>
      </w:r>
      <w:r>
        <w:tab/>
        <w:t>Yes,  Sponsored Projects Administration</w:t>
      </w:r>
    </w:p>
    <w:sectPr w:rsidR="00F4559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441697">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441697">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41697"/>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4559F"/>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92B8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866b5631-952.pdf" TargetMode="External"/><Relationship Id="rId2" Type="http://schemas.openxmlformats.org/officeDocument/2006/relationships/numbering" Target="numbering.xml"/><Relationship Id="rId16" Type="http://schemas.openxmlformats.org/officeDocument/2006/relationships/hyperlink" Target="https://lccmrprojectmgmt.leg.mn/media/attachments/3cc865c9-906.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261af59-05d.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272D7-BA92-403B-BD99-91DB2085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2180</Words>
  <Characters>13039</Characters>
  <Application>Microsoft Office Word</Application>
  <DocSecurity>0</DocSecurity>
  <Lines>543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 safety rating system of mining waste storage in northern Minnesota</dc:title>
  <dc:subject/>
  <dc:creator>LCCMR</dc:creator>
  <cp:keywords/>
  <dc:description/>
  <cp:lastModifiedBy>Diana Griffith</cp:lastModifiedBy>
  <cp:revision>4</cp:revision>
  <dcterms:created xsi:type="dcterms:W3CDTF">2020-02-10T16:12:00Z</dcterms:created>
  <dcterms:modified xsi:type="dcterms:W3CDTF">2020-05-17T19:46:00Z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