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FB1" w:rsidRPr="00BF0B17" w:rsidRDefault="005A4FB1" w:rsidP="005A4FB1">
      <w:pPr>
        <w:jc w:val="center"/>
        <w:rPr>
          <w:rFonts w:cs="Arial"/>
        </w:rPr>
      </w:pPr>
      <w:bookmarkStart w:id="0" w:name="_GoBack"/>
      <w:bookmarkEnd w:id="0"/>
    </w:p>
    <w:p w:rsidR="006E0EFD" w:rsidRPr="005A4FB1" w:rsidRDefault="006E0EFD" w:rsidP="005A4FB1">
      <w:pPr>
        <w:rPr>
          <w:rFonts w:cs="Arial"/>
          <w:i/>
        </w:rPr>
      </w:pPr>
      <w:r w:rsidRPr="009D6EC8">
        <w:rPr>
          <w:rFonts w:cs="Arial"/>
          <w:b/>
        </w:rPr>
        <w:t>PROJECT TITLE:</w:t>
      </w:r>
      <w:r w:rsidR="00961F30">
        <w:rPr>
          <w:rFonts w:cs="Arial"/>
          <w:b/>
        </w:rPr>
        <w:t xml:space="preserve"> West Fork </w:t>
      </w:r>
      <w:r w:rsidR="00E559B6">
        <w:rPr>
          <w:rFonts w:cs="Arial"/>
          <w:b/>
        </w:rPr>
        <w:t xml:space="preserve">Singletrack Trail </w:t>
      </w:r>
      <w:r w:rsidR="00364C22">
        <w:rPr>
          <w:rFonts w:cs="Arial"/>
          <w:b/>
        </w:rPr>
        <w:t>in</w:t>
      </w:r>
      <w:r w:rsidR="00E559B6">
        <w:rPr>
          <w:rFonts w:cs="Arial"/>
          <w:b/>
        </w:rPr>
        <w:t xml:space="preserve"> </w:t>
      </w:r>
      <w:r w:rsidR="00961F30">
        <w:rPr>
          <w:rFonts w:cs="Arial"/>
          <w:b/>
        </w:rPr>
        <w:t xml:space="preserve">SW Minnesota </w:t>
      </w:r>
    </w:p>
    <w:p w:rsidR="006E0EFD" w:rsidRPr="009D6EC8" w:rsidRDefault="006E0EFD" w:rsidP="006E0EFD">
      <w:pPr>
        <w:rPr>
          <w:rFonts w:cs="Arial"/>
        </w:rPr>
      </w:pPr>
    </w:p>
    <w:p w:rsidR="006E0EFD" w:rsidRPr="009D6EC8" w:rsidRDefault="006E0EFD" w:rsidP="006E0EFD">
      <w:pPr>
        <w:rPr>
          <w:rFonts w:cs="Arial"/>
        </w:rPr>
      </w:pPr>
      <w:r w:rsidRPr="009D6EC8">
        <w:rPr>
          <w:rFonts w:cs="Arial"/>
          <w:b/>
        </w:rPr>
        <w:t>I. PROJECT STATEMENT</w:t>
      </w:r>
    </w:p>
    <w:p w:rsidR="008D2242" w:rsidRDefault="000E20DB" w:rsidP="006E0EFD">
      <w:pPr>
        <w:rPr>
          <w:rFonts w:cs="Arial"/>
        </w:rPr>
      </w:pPr>
      <w:r>
        <w:rPr>
          <w:rFonts w:cs="Arial"/>
        </w:rPr>
        <w:t>The essence of the project is…</w:t>
      </w:r>
      <w:r w:rsidR="00C914A9">
        <w:rPr>
          <w:rFonts w:cs="Arial"/>
        </w:rPr>
        <w:t xml:space="preserve">To create a multi-mobility competitive single-track off-road trail. </w:t>
      </w:r>
    </w:p>
    <w:p w:rsidR="00B93767" w:rsidRDefault="003E1B29" w:rsidP="006E0EFD">
      <w:pPr>
        <w:rPr>
          <w:rFonts w:cs="Arial"/>
        </w:rPr>
      </w:pPr>
      <w:r>
        <w:rPr>
          <w:rFonts w:cs="Arial"/>
        </w:rPr>
        <w:t>The Friends of the Jackson County Trails i</w:t>
      </w:r>
      <w:r w:rsidR="00C914A9">
        <w:rPr>
          <w:rFonts w:cs="Arial"/>
        </w:rPr>
        <w:t xml:space="preserve">n cooperation with Jackson </w:t>
      </w:r>
      <w:r w:rsidR="00ED4A20">
        <w:rPr>
          <w:rFonts w:cs="Arial"/>
        </w:rPr>
        <w:t>County</w:t>
      </w:r>
      <w:r w:rsidR="00C914A9">
        <w:rPr>
          <w:rFonts w:cs="Arial"/>
        </w:rPr>
        <w:t xml:space="preserve"> </w:t>
      </w:r>
      <w:r>
        <w:rPr>
          <w:rFonts w:cs="Arial"/>
        </w:rPr>
        <w:t xml:space="preserve">have </w:t>
      </w:r>
      <w:r w:rsidR="00B93767">
        <w:rPr>
          <w:rFonts w:cs="Arial"/>
        </w:rPr>
        <w:t xml:space="preserve">found an opportunity </w:t>
      </w:r>
      <w:r w:rsidR="00C914A9">
        <w:rPr>
          <w:rFonts w:cs="Arial"/>
        </w:rPr>
        <w:t>to create a</w:t>
      </w:r>
      <w:r w:rsidR="00D5204C">
        <w:rPr>
          <w:rFonts w:cs="Arial"/>
        </w:rPr>
        <w:t xml:space="preserve"> singletrack</w:t>
      </w:r>
      <w:r w:rsidR="00C914A9">
        <w:rPr>
          <w:rFonts w:cs="Arial"/>
        </w:rPr>
        <w:t xml:space="preserve"> off-road trail, </w:t>
      </w:r>
      <w:r w:rsidR="00B620F7">
        <w:rPr>
          <w:rFonts w:cs="Arial"/>
        </w:rPr>
        <w:t>in an underutilized county park</w:t>
      </w:r>
      <w:r>
        <w:rPr>
          <w:rFonts w:cs="Arial"/>
        </w:rPr>
        <w:t>.</w:t>
      </w:r>
      <w:r w:rsidR="00C1439C">
        <w:rPr>
          <w:rFonts w:cs="Arial"/>
        </w:rPr>
        <w:t xml:space="preserve">  In order to get the ball rolling, the Friends of the Jackson County Trails along with the Jackson Health Care Foundation </w:t>
      </w:r>
      <w:r w:rsidR="00183E0A">
        <w:rPr>
          <w:rFonts w:cs="Arial"/>
        </w:rPr>
        <w:t xml:space="preserve">invested </w:t>
      </w:r>
      <w:r w:rsidR="00C1439C">
        <w:rPr>
          <w:rFonts w:cs="Arial"/>
        </w:rPr>
        <w:t xml:space="preserve">$7,500 </w:t>
      </w:r>
      <w:r w:rsidR="00183E0A">
        <w:rPr>
          <w:rFonts w:cs="Arial"/>
        </w:rPr>
        <w:t xml:space="preserve">to develop a feasibility review and preliminary plan for the trail.  </w:t>
      </w:r>
      <w:r w:rsidR="00CB0BC3">
        <w:rPr>
          <w:rFonts w:cs="Arial"/>
        </w:rPr>
        <w:t xml:space="preserve">The </w:t>
      </w:r>
      <w:r w:rsidR="003032CC">
        <w:rPr>
          <w:rFonts w:cs="Arial"/>
        </w:rPr>
        <w:t>4</w:t>
      </w:r>
      <w:r w:rsidR="00CB0BC3">
        <w:rPr>
          <w:rFonts w:cs="Arial"/>
        </w:rPr>
        <w:t>.</w:t>
      </w:r>
      <w:r w:rsidR="008C50F2">
        <w:rPr>
          <w:rFonts w:cs="Arial"/>
        </w:rPr>
        <w:t>6</w:t>
      </w:r>
      <w:r w:rsidR="00CB0BC3">
        <w:rPr>
          <w:rFonts w:cs="Arial"/>
        </w:rPr>
        <w:t xml:space="preserve"> total miles of trail can be utilized by both off-road bicycles as well as hikers who want to enjoy the natural flora and fauna.  </w:t>
      </w:r>
      <w:r w:rsidR="006538BE">
        <w:rPr>
          <w:rFonts w:cs="Arial"/>
        </w:rPr>
        <w:t>While being environmentally sensitive, t</w:t>
      </w:r>
      <w:r>
        <w:rPr>
          <w:rFonts w:cs="Arial"/>
        </w:rPr>
        <w:t>h</w:t>
      </w:r>
      <w:r w:rsidR="00CB0BC3">
        <w:rPr>
          <w:rFonts w:cs="Arial"/>
        </w:rPr>
        <w:t xml:space="preserve">e </w:t>
      </w:r>
      <w:r>
        <w:rPr>
          <w:rFonts w:cs="Arial"/>
        </w:rPr>
        <w:t>trail</w:t>
      </w:r>
      <w:r w:rsidR="00B620F7">
        <w:rPr>
          <w:rFonts w:cs="Arial"/>
        </w:rPr>
        <w:t xml:space="preserve"> </w:t>
      </w:r>
      <w:r w:rsidR="00CB0BC3">
        <w:rPr>
          <w:rFonts w:cs="Arial"/>
        </w:rPr>
        <w:t xml:space="preserve">design and construction </w:t>
      </w:r>
      <w:r w:rsidR="00C914A9">
        <w:rPr>
          <w:rFonts w:cs="Arial"/>
        </w:rPr>
        <w:t>w</w:t>
      </w:r>
      <w:r w:rsidR="00577648">
        <w:rPr>
          <w:rFonts w:cs="Arial"/>
        </w:rPr>
        <w:t>ill</w:t>
      </w:r>
      <w:r w:rsidR="00C914A9">
        <w:rPr>
          <w:rFonts w:cs="Arial"/>
        </w:rPr>
        <w:t xml:space="preserve"> </w:t>
      </w:r>
      <w:r w:rsidR="00CB0BC3">
        <w:rPr>
          <w:rFonts w:cs="Arial"/>
        </w:rPr>
        <w:t xml:space="preserve">meet the requirement necessary to </w:t>
      </w:r>
      <w:r w:rsidR="00C914A9">
        <w:rPr>
          <w:rFonts w:cs="Arial"/>
        </w:rPr>
        <w:t>be</w:t>
      </w:r>
      <w:r w:rsidR="00CB0BC3">
        <w:rPr>
          <w:rFonts w:cs="Arial"/>
        </w:rPr>
        <w:t xml:space="preserve"> </w:t>
      </w:r>
      <w:r w:rsidR="00C914A9">
        <w:rPr>
          <w:rFonts w:cs="Arial"/>
        </w:rPr>
        <w:t xml:space="preserve">National </w:t>
      </w:r>
      <w:r w:rsidR="006538BE">
        <w:rPr>
          <w:rFonts w:cs="Arial"/>
        </w:rPr>
        <w:t>I</w:t>
      </w:r>
      <w:r w:rsidR="00C914A9">
        <w:rPr>
          <w:rFonts w:cs="Arial"/>
        </w:rPr>
        <w:t xml:space="preserve">nterscholastic Cycling Association (NICA) certified. </w:t>
      </w:r>
      <w:r w:rsidR="00C914A9" w:rsidRPr="00C914A9">
        <w:rPr>
          <w:rFonts w:cs="Arial"/>
        </w:rPr>
        <w:t xml:space="preserve">This would be the "first of its kind" in SW Minnesota. There are currently only four </w:t>
      </w:r>
      <w:r w:rsidR="00B620F7">
        <w:rPr>
          <w:rFonts w:cs="Arial"/>
        </w:rPr>
        <w:t xml:space="preserve">NICA certified </w:t>
      </w:r>
      <w:r w:rsidR="00C914A9" w:rsidRPr="00C914A9">
        <w:rPr>
          <w:rFonts w:cs="Arial"/>
        </w:rPr>
        <w:t xml:space="preserve">trails in </w:t>
      </w:r>
      <w:r w:rsidR="00C914A9">
        <w:rPr>
          <w:rFonts w:cs="Arial"/>
        </w:rPr>
        <w:t>Greater</w:t>
      </w:r>
      <w:r w:rsidR="00C914A9" w:rsidRPr="00C914A9">
        <w:rPr>
          <w:rFonts w:cs="Arial"/>
        </w:rPr>
        <w:t xml:space="preserve"> Minnesota. </w:t>
      </w:r>
      <w:r w:rsidR="004D5680">
        <w:rPr>
          <w:rFonts w:cs="Arial"/>
        </w:rPr>
        <w:t>Recently t</w:t>
      </w:r>
      <w:r w:rsidR="00C914A9" w:rsidRPr="00C914A9">
        <w:rPr>
          <w:rFonts w:cs="Arial"/>
        </w:rPr>
        <w:t>he Minnesota State High School League</w:t>
      </w:r>
      <w:r w:rsidR="00C914A9">
        <w:rPr>
          <w:rFonts w:cs="Arial"/>
        </w:rPr>
        <w:t xml:space="preserve"> (MSHSL)</w:t>
      </w:r>
      <w:r w:rsidR="00C914A9" w:rsidRPr="00C914A9">
        <w:rPr>
          <w:rFonts w:cs="Arial"/>
        </w:rPr>
        <w:t xml:space="preserve"> has sanctioned </w:t>
      </w:r>
      <w:r w:rsidR="004D5680">
        <w:rPr>
          <w:rFonts w:cs="Arial"/>
        </w:rPr>
        <w:t>this as a high</w:t>
      </w:r>
      <w:r w:rsidR="00B93767">
        <w:rPr>
          <w:rFonts w:cs="Arial"/>
        </w:rPr>
        <w:t xml:space="preserve"> </w:t>
      </w:r>
      <w:r w:rsidR="004D5680">
        <w:rPr>
          <w:rFonts w:cs="Arial"/>
        </w:rPr>
        <w:t xml:space="preserve">school </w:t>
      </w:r>
      <w:r w:rsidR="00C914A9" w:rsidRPr="00C914A9">
        <w:rPr>
          <w:rFonts w:cs="Arial"/>
        </w:rPr>
        <w:t xml:space="preserve">sport. Hosting MSHSL sporting events would bring recognition to this part of the state. </w:t>
      </w:r>
    </w:p>
    <w:p w:rsidR="00B93767" w:rsidRDefault="00B93767" w:rsidP="006E0EFD">
      <w:pPr>
        <w:rPr>
          <w:rFonts w:cs="Arial"/>
        </w:rPr>
      </w:pPr>
    </w:p>
    <w:p w:rsidR="00C914A9" w:rsidRDefault="00B93767" w:rsidP="006E0EFD">
      <w:pPr>
        <w:rPr>
          <w:rFonts w:cs="Arial"/>
        </w:rPr>
      </w:pPr>
      <w:r>
        <w:rPr>
          <w:rFonts w:cs="Arial"/>
        </w:rPr>
        <w:t xml:space="preserve">The repurposing of the park and construction of the trail will </w:t>
      </w:r>
      <w:r w:rsidR="00C914A9" w:rsidRPr="00C914A9">
        <w:rPr>
          <w:rFonts w:cs="Arial"/>
        </w:rPr>
        <w:t xml:space="preserve">also lead to economic opportunities </w:t>
      </w:r>
      <w:r w:rsidR="006538BE">
        <w:rPr>
          <w:rFonts w:cs="Arial"/>
        </w:rPr>
        <w:t xml:space="preserve">for the surrounding communities </w:t>
      </w:r>
      <w:r w:rsidR="00C914A9" w:rsidRPr="00C914A9">
        <w:rPr>
          <w:rFonts w:cs="Arial"/>
        </w:rPr>
        <w:t xml:space="preserve">as these riders </w:t>
      </w:r>
      <w:r w:rsidR="00C914A9">
        <w:rPr>
          <w:rFonts w:cs="Arial"/>
        </w:rPr>
        <w:t>and families will have need for “securing a wide range of local services”</w:t>
      </w:r>
      <w:r w:rsidR="00C914A9" w:rsidRPr="00C914A9">
        <w:rPr>
          <w:rFonts w:cs="Arial"/>
        </w:rPr>
        <w:t>.</w:t>
      </w:r>
      <w:r w:rsidR="00F70705">
        <w:rPr>
          <w:rFonts w:cs="Arial"/>
        </w:rPr>
        <w:t xml:space="preserve">  </w:t>
      </w:r>
      <w:r w:rsidR="00C914A9" w:rsidRPr="00C914A9">
        <w:rPr>
          <w:rFonts w:cs="Arial"/>
        </w:rPr>
        <w:t>It will also introduce tourists to other resources in the area. We look at this as a recreational destination.</w:t>
      </w:r>
      <w:r w:rsidR="00C914A9">
        <w:rPr>
          <w:rFonts w:cs="Arial"/>
        </w:rPr>
        <w:t xml:space="preserve"> Annually, there are over 1,200 student participants that represent over 100 schools in Minnesota.</w:t>
      </w:r>
      <w:r w:rsidR="00C914A9" w:rsidRPr="00C914A9">
        <w:rPr>
          <w:rFonts w:cs="Arial"/>
        </w:rPr>
        <w:t xml:space="preserve"> </w:t>
      </w:r>
      <w:r w:rsidR="00C914A9">
        <w:rPr>
          <w:rFonts w:cs="Arial"/>
        </w:rPr>
        <w:t>This is a new</w:t>
      </w:r>
      <w:r w:rsidR="00F70705">
        <w:rPr>
          <w:rFonts w:cs="Arial"/>
        </w:rPr>
        <w:t xml:space="preserve"> and emerging </w:t>
      </w:r>
      <w:r w:rsidR="00C914A9">
        <w:rPr>
          <w:rFonts w:cs="Arial"/>
        </w:rPr>
        <w:t>sport that contin</w:t>
      </w:r>
      <w:r w:rsidR="00577648">
        <w:rPr>
          <w:rFonts w:cs="Arial"/>
        </w:rPr>
        <w:t>u</w:t>
      </w:r>
      <w:r w:rsidR="00F70705">
        <w:rPr>
          <w:rFonts w:cs="Arial"/>
        </w:rPr>
        <w:t>e</w:t>
      </w:r>
      <w:r w:rsidR="00577648">
        <w:rPr>
          <w:rFonts w:cs="Arial"/>
        </w:rPr>
        <w:t>s</w:t>
      </w:r>
      <w:r w:rsidR="00C914A9">
        <w:rPr>
          <w:rFonts w:cs="Arial"/>
        </w:rPr>
        <w:t xml:space="preserve"> to grow.</w:t>
      </w:r>
    </w:p>
    <w:p w:rsidR="00C914A9" w:rsidRDefault="00C914A9" w:rsidP="006E0EFD">
      <w:pPr>
        <w:rPr>
          <w:rFonts w:cs="Arial"/>
        </w:rPr>
      </w:pPr>
    </w:p>
    <w:p w:rsidR="00C02DAD" w:rsidRDefault="004D5680" w:rsidP="006E0EFD">
      <w:pPr>
        <w:rPr>
          <w:rFonts w:cs="Arial"/>
        </w:rPr>
      </w:pPr>
      <w:r>
        <w:rPr>
          <w:rFonts w:cs="Arial"/>
        </w:rPr>
        <w:t xml:space="preserve">Jackson County’s </w:t>
      </w:r>
      <w:r w:rsidR="00C914A9">
        <w:rPr>
          <w:rFonts w:cs="Arial"/>
        </w:rPr>
        <w:t>Belmont Park is an</w:t>
      </w:r>
      <w:r w:rsidR="00C914A9" w:rsidRPr="00C914A9">
        <w:rPr>
          <w:rFonts w:cs="Arial"/>
        </w:rPr>
        <w:t xml:space="preserve"> 80-acre park, located on the east bank of the </w:t>
      </w:r>
      <w:r w:rsidR="00E559B6">
        <w:rPr>
          <w:rFonts w:cs="Arial"/>
        </w:rPr>
        <w:t xml:space="preserve">West Fork of the </w:t>
      </w:r>
      <w:r w:rsidR="00C914A9" w:rsidRPr="00C914A9">
        <w:rPr>
          <w:rFonts w:cs="Arial"/>
        </w:rPr>
        <w:t>Des Moines River,</w:t>
      </w:r>
      <w:r>
        <w:rPr>
          <w:rFonts w:cs="Arial"/>
        </w:rPr>
        <w:t xml:space="preserve"> and is in </w:t>
      </w:r>
      <w:r w:rsidR="00577648">
        <w:rPr>
          <w:rFonts w:cs="Arial"/>
        </w:rPr>
        <w:t xml:space="preserve">near </w:t>
      </w:r>
      <w:r>
        <w:rPr>
          <w:rFonts w:cs="Arial"/>
        </w:rPr>
        <w:t xml:space="preserve">proximity to Kilen Woods State Park on the </w:t>
      </w:r>
      <w:r w:rsidR="00577648">
        <w:rPr>
          <w:rFonts w:cs="Arial"/>
        </w:rPr>
        <w:t xml:space="preserve">opposite </w:t>
      </w:r>
      <w:r>
        <w:rPr>
          <w:rFonts w:cs="Arial"/>
        </w:rPr>
        <w:t>bank</w:t>
      </w:r>
      <w:r w:rsidR="00F70705">
        <w:rPr>
          <w:rFonts w:cs="Arial"/>
        </w:rPr>
        <w:t xml:space="preserve"> of the river</w:t>
      </w:r>
      <w:r w:rsidR="006538BE">
        <w:rPr>
          <w:rFonts w:cs="Arial"/>
        </w:rPr>
        <w:t xml:space="preserve">.  </w:t>
      </w:r>
      <w:r w:rsidR="00C914A9">
        <w:rPr>
          <w:rFonts w:cs="Arial"/>
        </w:rPr>
        <w:t xml:space="preserve">Currently, the facilities that exist </w:t>
      </w:r>
      <w:r>
        <w:rPr>
          <w:rFonts w:cs="Arial"/>
        </w:rPr>
        <w:t xml:space="preserve">in Belmont Park </w:t>
      </w:r>
      <w:r w:rsidR="00C914A9">
        <w:rPr>
          <w:rFonts w:cs="Arial"/>
        </w:rPr>
        <w:t>include:</w:t>
      </w:r>
      <w:r w:rsidR="00C914A9">
        <w:t xml:space="preserve"> </w:t>
      </w:r>
      <w:r w:rsidR="00C914A9" w:rsidRPr="00C914A9">
        <w:rPr>
          <w:rFonts w:cs="Arial"/>
        </w:rPr>
        <w:t xml:space="preserve">restrooms, log shelter house with fireplace and electricity, </w:t>
      </w:r>
      <w:r>
        <w:rPr>
          <w:rFonts w:cs="Arial"/>
        </w:rPr>
        <w:t xml:space="preserve">a hand pump </w:t>
      </w:r>
      <w:r w:rsidR="00C914A9" w:rsidRPr="00C914A9">
        <w:rPr>
          <w:rFonts w:cs="Arial"/>
        </w:rPr>
        <w:t>well, grills and picnic tables.</w:t>
      </w:r>
      <w:r w:rsidR="004F3194">
        <w:rPr>
          <w:rFonts w:cs="Arial"/>
        </w:rPr>
        <w:t xml:space="preserve">  </w:t>
      </w:r>
      <w:r w:rsidR="006538BE">
        <w:rPr>
          <w:rFonts w:cs="Arial"/>
        </w:rPr>
        <w:t>The anticipated increase usage of the park by cyclist and hikers is driving the need for the repair</w:t>
      </w:r>
      <w:r w:rsidR="003875A6">
        <w:rPr>
          <w:rFonts w:cs="Arial"/>
        </w:rPr>
        <w:t>s to the existing shelter house and amenities.</w:t>
      </w:r>
      <w:r w:rsidR="006538BE">
        <w:rPr>
          <w:rFonts w:cs="Arial"/>
        </w:rPr>
        <w:t xml:space="preserve"> </w:t>
      </w:r>
    </w:p>
    <w:p w:rsidR="00C914A9" w:rsidRDefault="00C914A9" w:rsidP="006E0EFD">
      <w:pPr>
        <w:rPr>
          <w:rFonts w:cs="Arial"/>
        </w:rPr>
      </w:pPr>
    </w:p>
    <w:p w:rsidR="00A365C4" w:rsidRDefault="00BE5864" w:rsidP="006E0EFD">
      <w:pPr>
        <w:rPr>
          <w:rFonts w:cs="Arial"/>
        </w:rPr>
      </w:pPr>
      <w:r>
        <w:rPr>
          <w:rFonts w:cs="Arial"/>
        </w:rPr>
        <w:t xml:space="preserve">Other foreseen opportunities as a result of the trail include: </w:t>
      </w:r>
      <w:r w:rsidR="004F3194">
        <w:rPr>
          <w:rFonts w:cs="Arial"/>
        </w:rPr>
        <w:t xml:space="preserve">anticipated increase use of the camping facilities </w:t>
      </w:r>
      <w:r w:rsidR="00C914A9">
        <w:rPr>
          <w:rFonts w:cs="Arial"/>
        </w:rPr>
        <w:t>of Kilen Woods State Park; creation of a 7</w:t>
      </w:r>
      <w:r w:rsidR="00C914A9" w:rsidRPr="00C914A9">
        <w:rPr>
          <w:rFonts w:cs="Arial"/>
          <w:vertAlign w:val="superscript"/>
        </w:rPr>
        <w:t>th</w:t>
      </w:r>
      <w:r w:rsidR="00C914A9">
        <w:rPr>
          <w:rFonts w:cs="Arial"/>
        </w:rPr>
        <w:t>-12</w:t>
      </w:r>
      <w:r w:rsidR="00C914A9" w:rsidRPr="00C914A9">
        <w:rPr>
          <w:rFonts w:cs="Arial"/>
          <w:vertAlign w:val="superscript"/>
        </w:rPr>
        <w:t>th</w:t>
      </w:r>
      <w:r w:rsidR="00C914A9">
        <w:rPr>
          <w:rFonts w:cs="Arial"/>
        </w:rPr>
        <w:t xml:space="preserve"> grade high school league racing team; year-round physical activity; potential to draw </w:t>
      </w:r>
      <w:r w:rsidR="00C914A9" w:rsidRPr="00C914A9">
        <w:rPr>
          <w:rFonts w:cs="Arial"/>
        </w:rPr>
        <w:t>young professionals to move to our rural communit</w:t>
      </w:r>
      <w:r w:rsidR="00C914A9">
        <w:rPr>
          <w:rFonts w:cs="Arial"/>
        </w:rPr>
        <w:t>ies; improvements to livability/quality of life and aging in place; creating local events versus travelling hours to other events</w:t>
      </w:r>
      <w:r w:rsidR="00A365C4">
        <w:rPr>
          <w:rFonts w:cs="Arial"/>
        </w:rPr>
        <w:t>.</w:t>
      </w:r>
    </w:p>
    <w:p w:rsidR="00A365C4" w:rsidRDefault="00A365C4" w:rsidP="006E0EFD">
      <w:pPr>
        <w:rPr>
          <w:rFonts w:cs="Arial"/>
        </w:rPr>
      </w:pPr>
    </w:p>
    <w:p w:rsidR="006E0EFD" w:rsidRPr="009D6EC8" w:rsidRDefault="006E0EFD" w:rsidP="006E0EFD">
      <w:pPr>
        <w:rPr>
          <w:rFonts w:cs="Arial"/>
        </w:rPr>
      </w:pPr>
      <w:r w:rsidRPr="009D6EC8">
        <w:rPr>
          <w:rFonts w:cs="Arial"/>
          <w:b/>
        </w:rPr>
        <w:t xml:space="preserve">II. PROJECT </w:t>
      </w:r>
      <w:r w:rsidR="00A13F26" w:rsidRPr="009D6EC8">
        <w:rPr>
          <w:rFonts w:cs="Arial"/>
          <w:b/>
        </w:rPr>
        <w:t>ACTIVIT</w:t>
      </w:r>
      <w:r w:rsidR="00533120" w:rsidRPr="009D6EC8">
        <w:rPr>
          <w:rFonts w:cs="Arial"/>
          <w:b/>
        </w:rPr>
        <w:t>I</w:t>
      </w:r>
      <w:r w:rsidR="00A13F26" w:rsidRPr="009D6EC8">
        <w:rPr>
          <w:rFonts w:cs="Arial"/>
          <w:b/>
        </w:rPr>
        <w:t>ES</w:t>
      </w:r>
      <w:r w:rsidR="00614DF2">
        <w:rPr>
          <w:rFonts w:cs="Arial"/>
          <w:b/>
        </w:rPr>
        <w:t xml:space="preserve"> AND OUTCOMES</w:t>
      </w:r>
    </w:p>
    <w:p w:rsidR="00BF0B17" w:rsidRDefault="00BF0B17" w:rsidP="006E0EFD">
      <w:pPr>
        <w:rPr>
          <w:rFonts w:cs="Arial"/>
        </w:rPr>
      </w:pPr>
      <w:r w:rsidRPr="00BF0B17">
        <w:rPr>
          <w:rFonts w:cs="Arial"/>
          <w:b/>
        </w:rPr>
        <w:t>Activity 1:</w:t>
      </w:r>
      <w:r w:rsidR="00F626C2">
        <w:rPr>
          <w:rFonts w:cs="Arial"/>
        </w:rPr>
        <w:t xml:space="preserve"> </w:t>
      </w:r>
      <w:r w:rsidR="00B839D6">
        <w:rPr>
          <w:rFonts w:cs="Arial"/>
        </w:rPr>
        <w:t xml:space="preserve">West Fork Singletrack </w:t>
      </w:r>
      <w:r w:rsidR="00F626C2">
        <w:rPr>
          <w:rFonts w:cs="Arial"/>
        </w:rPr>
        <w:t xml:space="preserve">Trail </w:t>
      </w:r>
      <w:r w:rsidR="002559A0">
        <w:rPr>
          <w:rFonts w:cs="Arial"/>
        </w:rPr>
        <w:t>plan development</w:t>
      </w:r>
    </w:p>
    <w:p w:rsidR="00F626C2" w:rsidRPr="00D5204C" w:rsidRDefault="00F626C2" w:rsidP="006E0EFD">
      <w:pPr>
        <w:rPr>
          <w:rFonts w:cs="Arial"/>
        </w:rPr>
      </w:pPr>
      <w:r>
        <w:rPr>
          <w:rFonts w:cs="Arial"/>
        </w:rPr>
        <w:t xml:space="preserve">The Jackson County Engineering </w:t>
      </w:r>
      <w:r w:rsidR="00DB5249">
        <w:rPr>
          <w:rFonts w:cs="Arial"/>
        </w:rPr>
        <w:t>D</w:t>
      </w:r>
      <w:r>
        <w:rPr>
          <w:rFonts w:cs="Arial"/>
        </w:rPr>
        <w:t xml:space="preserve">epartment </w:t>
      </w:r>
      <w:r w:rsidR="00DB5249">
        <w:rPr>
          <w:rFonts w:cs="Arial"/>
        </w:rPr>
        <w:t xml:space="preserve">(JECD) </w:t>
      </w:r>
      <w:r>
        <w:rPr>
          <w:rFonts w:cs="Arial"/>
        </w:rPr>
        <w:t>will be responsible with all items associated with developing plans for the construction of the trail including</w:t>
      </w:r>
      <w:r w:rsidR="00B839D6">
        <w:rPr>
          <w:rFonts w:cs="Arial"/>
        </w:rPr>
        <w:t>;</w:t>
      </w:r>
      <w:r>
        <w:rPr>
          <w:rFonts w:cs="Arial"/>
        </w:rPr>
        <w:t xml:space="preserve"> </w:t>
      </w:r>
      <w:r w:rsidR="00B839D6">
        <w:rPr>
          <w:rFonts w:cs="Arial"/>
        </w:rPr>
        <w:t>s</w:t>
      </w:r>
      <w:r>
        <w:rPr>
          <w:rFonts w:cs="Arial"/>
        </w:rPr>
        <w:t>urveying, hiring consultant to complete a Hydrologic and Hydraulic design of drainage structures, construction plans, specifications</w:t>
      </w:r>
      <w:r w:rsidR="00B839D6">
        <w:rPr>
          <w:rFonts w:cs="Arial"/>
        </w:rPr>
        <w:t>, and inspection</w:t>
      </w:r>
    </w:p>
    <w:p w:rsidR="00BF0B17" w:rsidRDefault="00BF0B17" w:rsidP="006E0EFD">
      <w:pPr>
        <w:rPr>
          <w:rFonts w:cs="Arial"/>
        </w:rPr>
      </w:pPr>
    </w:p>
    <w:p w:rsidR="00BF0B17" w:rsidRPr="00BF0B17" w:rsidRDefault="00BF0B17" w:rsidP="006E0EFD">
      <w:pPr>
        <w:rPr>
          <w:rFonts w:cs="Arial"/>
          <w:b/>
        </w:rPr>
      </w:pPr>
      <w:r w:rsidRPr="00BF0B17">
        <w:rPr>
          <w:rFonts w:cs="Arial"/>
          <w:b/>
        </w:rPr>
        <w:t>ENRTF BUDGET: $</w:t>
      </w:r>
      <w:r w:rsidR="00B839D6">
        <w:rPr>
          <w:rFonts w:cs="Arial"/>
          <w:b/>
        </w:rPr>
        <w:t>5</w:t>
      </w:r>
      <w:r w:rsidR="008A3C40">
        <w:rPr>
          <w:rFonts w:cs="Arial"/>
          <w:b/>
        </w:rPr>
        <w:t>,000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8"/>
        <w:gridCol w:w="1800"/>
      </w:tblGrid>
      <w:tr w:rsidR="006E0EFD" w:rsidRPr="009D6EC8" w:rsidTr="005F7237">
        <w:tc>
          <w:tcPr>
            <w:tcW w:w="8478" w:type="dxa"/>
          </w:tcPr>
          <w:p w:rsidR="006E0EFD" w:rsidRPr="009D6EC8" w:rsidRDefault="00A13F26" w:rsidP="006E0EFD">
            <w:pPr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Outcome</w:t>
            </w:r>
          </w:p>
        </w:tc>
        <w:tc>
          <w:tcPr>
            <w:tcW w:w="1800" w:type="dxa"/>
          </w:tcPr>
          <w:p w:rsidR="006E0EFD" w:rsidRPr="009D6EC8" w:rsidRDefault="006E0EFD" w:rsidP="005F7237">
            <w:pPr>
              <w:jc w:val="center"/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Completion Date</w:t>
            </w:r>
          </w:p>
        </w:tc>
      </w:tr>
      <w:tr w:rsidR="006E0EFD" w:rsidRPr="009D6EC8" w:rsidTr="005F7237">
        <w:tc>
          <w:tcPr>
            <w:tcW w:w="8478" w:type="dxa"/>
          </w:tcPr>
          <w:p w:rsidR="006E0EFD" w:rsidRPr="009D6EC8" w:rsidRDefault="00B839D6" w:rsidP="002559A0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Jackson County Engineering – Surveying, plans, specifications – NO grant cost</w:t>
            </w:r>
          </w:p>
        </w:tc>
        <w:tc>
          <w:tcPr>
            <w:tcW w:w="1800" w:type="dxa"/>
          </w:tcPr>
          <w:p w:rsidR="006E0EFD" w:rsidRPr="009D6EC8" w:rsidRDefault="002559A0" w:rsidP="0048137D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May 202</w:t>
            </w:r>
            <w:r w:rsidR="0048137D">
              <w:rPr>
                <w:rFonts w:cs="Arial"/>
                <w:i/>
              </w:rPr>
              <w:t>1</w:t>
            </w:r>
          </w:p>
        </w:tc>
      </w:tr>
      <w:tr w:rsidR="006E0EFD" w:rsidRPr="009D6EC8" w:rsidTr="005F7237">
        <w:tc>
          <w:tcPr>
            <w:tcW w:w="8478" w:type="dxa"/>
          </w:tcPr>
          <w:p w:rsidR="006E0EFD" w:rsidRPr="009D6EC8" w:rsidRDefault="00B839D6" w:rsidP="00B839D6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Consultant Engineer - Hydrologic and Hydraulic design – (selected by qualifications) </w:t>
            </w:r>
          </w:p>
        </w:tc>
        <w:tc>
          <w:tcPr>
            <w:tcW w:w="1800" w:type="dxa"/>
          </w:tcPr>
          <w:p w:rsidR="006E0EFD" w:rsidRPr="009D6EC8" w:rsidRDefault="002559A0" w:rsidP="00B839D6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April </w:t>
            </w:r>
            <w:r w:rsidR="00576D7D">
              <w:rPr>
                <w:rFonts w:cs="Arial"/>
                <w:i/>
              </w:rPr>
              <w:t>202</w:t>
            </w:r>
            <w:r w:rsidR="0048137D">
              <w:rPr>
                <w:rFonts w:cs="Arial"/>
                <w:i/>
              </w:rPr>
              <w:t>1</w:t>
            </w:r>
          </w:p>
        </w:tc>
      </w:tr>
    </w:tbl>
    <w:p w:rsidR="00C02DAD" w:rsidRPr="00BF0B17" w:rsidRDefault="00C02DAD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</w:rPr>
      </w:pPr>
    </w:p>
    <w:p w:rsidR="00B839D6" w:rsidRDefault="00B839D6" w:rsidP="00B839D6">
      <w:pPr>
        <w:rPr>
          <w:rFonts w:cs="Arial"/>
        </w:rPr>
      </w:pPr>
      <w:r w:rsidRPr="00BF0B17">
        <w:rPr>
          <w:rFonts w:cs="Arial"/>
          <w:b/>
        </w:rPr>
        <w:t xml:space="preserve">Activity </w:t>
      </w:r>
      <w:r>
        <w:rPr>
          <w:rFonts w:cs="Arial"/>
          <w:b/>
        </w:rPr>
        <w:t>2</w:t>
      </w:r>
      <w:r w:rsidRPr="00BF0B17">
        <w:rPr>
          <w:rFonts w:cs="Arial"/>
          <w:b/>
        </w:rPr>
        <w:t>:</w:t>
      </w:r>
      <w:r>
        <w:rPr>
          <w:rFonts w:cs="Arial"/>
        </w:rPr>
        <w:t xml:space="preserve"> </w:t>
      </w:r>
      <w:r w:rsidR="002559A0">
        <w:rPr>
          <w:rFonts w:cs="Arial"/>
        </w:rPr>
        <w:t>West Fork Singlet</w:t>
      </w:r>
      <w:r w:rsidR="00183E0A">
        <w:rPr>
          <w:rFonts w:cs="Arial"/>
        </w:rPr>
        <w:t>r</w:t>
      </w:r>
      <w:r w:rsidR="002559A0">
        <w:rPr>
          <w:rFonts w:cs="Arial"/>
        </w:rPr>
        <w:t xml:space="preserve">ack </w:t>
      </w:r>
      <w:r>
        <w:rPr>
          <w:rFonts w:cs="Arial"/>
        </w:rPr>
        <w:t xml:space="preserve">Trail </w:t>
      </w:r>
      <w:r w:rsidR="000612B0">
        <w:rPr>
          <w:rFonts w:cs="Arial"/>
        </w:rPr>
        <w:t>Construction</w:t>
      </w:r>
    </w:p>
    <w:p w:rsidR="00B839D6" w:rsidRPr="00DA5D97" w:rsidRDefault="002559A0" w:rsidP="00B839D6">
      <w:pPr>
        <w:rPr>
          <w:rFonts w:cs="Arial"/>
        </w:rPr>
      </w:pPr>
      <w:r>
        <w:rPr>
          <w:rFonts w:cs="Arial"/>
        </w:rPr>
        <w:t xml:space="preserve">Construction of the singletrack trail is </w:t>
      </w:r>
      <w:r w:rsidR="006538BE">
        <w:rPr>
          <w:rFonts w:cs="Arial"/>
        </w:rPr>
        <w:t xml:space="preserve">expected </w:t>
      </w:r>
      <w:r>
        <w:rPr>
          <w:rFonts w:cs="Arial"/>
        </w:rPr>
        <w:t xml:space="preserve">to take one month.  A </w:t>
      </w:r>
      <w:r w:rsidR="00786E31">
        <w:rPr>
          <w:rFonts w:cs="Arial"/>
        </w:rPr>
        <w:t xml:space="preserve">trail construction </w:t>
      </w:r>
      <w:r>
        <w:rPr>
          <w:rFonts w:cs="Arial"/>
        </w:rPr>
        <w:t xml:space="preserve">contractor will be chosen based upon qualifications and competitive bids.  The </w:t>
      </w:r>
      <w:r w:rsidR="00DB5249">
        <w:rPr>
          <w:rFonts w:cs="Arial"/>
        </w:rPr>
        <w:t>JECD</w:t>
      </w:r>
      <w:r>
        <w:rPr>
          <w:rFonts w:cs="Arial"/>
        </w:rPr>
        <w:t xml:space="preserve"> will administer the contract and provide </w:t>
      </w:r>
      <w:r>
        <w:rPr>
          <w:rFonts w:cs="Arial"/>
        </w:rPr>
        <w:lastRenderedPageBreak/>
        <w:t>i</w:t>
      </w:r>
      <w:r w:rsidR="00B839D6">
        <w:rPr>
          <w:rFonts w:cs="Arial"/>
        </w:rPr>
        <w:t>nspection</w:t>
      </w:r>
      <w:r>
        <w:rPr>
          <w:rFonts w:cs="Arial"/>
        </w:rPr>
        <w:t xml:space="preserve"> of construction activities</w:t>
      </w:r>
      <w:r w:rsidR="00786E31">
        <w:rPr>
          <w:rFonts w:cs="Arial"/>
        </w:rPr>
        <w:t>.  Trail signage will be produced by Jackson County Sign Shop and be installed by trail contractor.</w:t>
      </w:r>
    </w:p>
    <w:p w:rsidR="00B839D6" w:rsidRDefault="00B839D6" w:rsidP="00B839D6">
      <w:pPr>
        <w:rPr>
          <w:rFonts w:cs="Arial"/>
        </w:rPr>
      </w:pPr>
    </w:p>
    <w:p w:rsidR="00B839D6" w:rsidRPr="00BF0B17" w:rsidRDefault="00B839D6" w:rsidP="00B839D6">
      <w:pPr>
        <w:rPr>
          <w:rFonts w:cs="Arial"/>
          <w:b/>
        </w:rPr>
      </w:pPr>
      <w:r w:rsidRPr="00BF0B17">
        <w:rPr>
          <w:rFonts w:cs="Arial"/>
          <w:b/>
        </w:rPr>
        <w:t>ENRTF BUDGET: $</w:t>
      </w:r>
      <w:r w:rsidR="002559A0">
        <w:rPr>
          <w:rFonts w:cs="Arial"/>
          <w:b/>
        </w:rPr>
        <w:t>15</w:t>
      </w:r>
      <w:r w:rsidR="00786E31">
        <w:rPr>
          <w:rFonts w:cs="Arial"/>
          <w:b/>
        </w:rPr>
        <w:t>2</w:t>
      </w:r>
      <w:r>
        <w:rPr>
          <w:rFonts w:cs="Arial"/>
          <w:b/>
        </w:rPr>
        <w:t>,000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8"/>
        <w:gridCol w:w="1800"/>
      </w:tblGrid>
      <w:tr w:rsidR="00B839D6" w:rsidRPr="009D6EC8" w:rsidTr="00DA5D97">
        <w:tc>
          <w:tcPr>
            <w:tcW w:w="8478" w:type="dxa"/>
          </w:tcPr>
          <w:p w:rsidR="00B839D6" w:rsidRPr="009D6EC8" w:rsidRDefault="00B839D6" w:rsidP="00DA5D97">
            <w:pPr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Outcome</w:t>
            </w:r>
          </w:p>
        </w:tc>
        <w:tc>
          <w:tcPr>
            <w:tcW w:w="1800" w:type="dxa"/>
          </w:tcPr>
          <w:p w:rsidR="00B839D6" w:rsidRPr="009D6EC8" w:rsidRDefault="00B839D6" w:rsidP="00DA5D97">
            <w:pPr>
              <w:jc w:val="center"/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Completion Date</w:t>
            </w:r>
          </w:p>
        </w:tc>
      </w:tr>
      <w:tr w:rsidR="00B839D6" w:rsidRPr="009D6EC8" w:rsidTr="00DA5D97">
        <w:tc>
          <w:tcPr>
            <w:tcW w:w="8478" w:type="dxa"/>
          </w:tcPr>
          <w:p w:rsidR="00B839D6" w:rsidRPr="009D6EC8" w:rsidRDefault="00B839D6" w:rsidP="002559A0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Jackson County Engineering – </w:t>
            </w:r>
            <w:r w:rsidR="002559A0">
              <w:rPr>
                <w:rFonts w:cs="Arial"/>
                <w:i/>
              </w:rPr>
              <w:t xml:space="preserve">Administration and </w:t>
            </w:r>
            <w:r>
              <w:rPr>
                <w:rFonts w:cs="Arial"/>
                <w:i/>
              </w:rPr>
              <w:t>inspection – NO grant cost</w:t>
            </w:r>
          </w:p>
        </w:tc>
        <w:tc>
          <w:tcPr>
            <w:tcW w:w="1800" w:type="dxa"/>
          </w:tcPr>
          <w:p w:rsidR="00B839D6" w:rsidRPr="009D6EC8" w:rsidRDefault="002559A0" w:rsidP="0048137D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August </w:t>
            </w:r>
            <w:r w:rsidR="00B839D6">
              <w:rPr>
                <w:rFonts w:cs="Arial"/>
                <w:i/>
              </w:rPr>
              <w:t>202</w:t>
            </w:r>
            <w:r w:rsidR="0048137D">
              <w:rPr>
                <w:rFonts w:cs="Arial"/>
                <w:i/>
              </w:rPr>
              <w:t>1</w:t>
            </w:r>
          </w:p>
        </w:tc>
      </w:tr>
      <w:tr w:rsidR="00B839D6" w:rsidRPr="009D6EC8" w:rsidTr="00DA5D97">
        <w:tc>
          <w:tcPr>
            <w:tcW w:w="8478" w:type="dxa"/>
          </w:tcPr>
          <w:p w:rsidR="00B839D6" w:rsidRPr="009D6EC8" w:rsidRDefault="00B839D6" w:rsidP="002559A0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Con</w:t>
            </w:r>
            <w:r w:rsidR="002559A0">
              <w:rPr>
                <w:rFonts w:cs="Arial"/>
                <w:i/>
              </w:rPr>
              <w:t>struction of singletrack trail -</w:t>
            </w:r>
            <w:r>
              <w:rPr>
                <w:rFonts w:cs="Arial"/>
                <w:i/>
              </w:rPr>
              <w:t xml:space="preserve"> (</w:t>
            </w:r>
            <w:r w:rsidR="002559A0">
              <w:rPr>
                <w:rFonts w:cs="Arial"/>
                <w:i/>
              </w:rPr>
              <w:t xml:space="preserve">Contractor </w:t>
            </w:r>
            <w:r>
              <w:rPr>
                <w:rFonts w:cs="Arial"/>
                <w:i/>
              </w:rPr>
              <w:t>selected by qualifications</w:t>
            </w:r>
            <w:r w:rsidR="002559A0">
              <w:rPr>
                <w:rFonts w:cs="Arial"/>
                <w:i/>
              </w:rPr>
              <w:t xml:space="preserve"> &amp; competitive bids</w:t>
            </w:r>
            <w:r>
              <w:rPr>
                <w:rFonts w:cs="Arial"/>
                <w:i/>
              </w:rPr>
              <w:t xml:space="preserve">) </w:t>
            </w:r>
          </w:p>
        </w:tc>
        <w:tc>
          <w:tcPr>
            <w:tcW w:w="1800" w:type="dxa"/>
          </w:tcPr>
          <w:p w:rsidR="00B839D6" w:rsidRPr="009D6EC8" w:rsidRDefault="002559A0" w:rsidP="00DA5D97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August </w:t>
            </w:r>
            <w:r w:rsidR="0048137D">
              <w:rPr>
                <w:rFonts w:cs="Arial"/>
                <w:i/>
              </w:rPr>
              <w:t>2021</w:t>
            </w:r>
          </w:p>
        </w:tc>
      </w:tr>
      <w:tr w:rsidR="00786E31" w:rsidRPr="009D6EC8" w:rsidTr="00DA5D97">
        <w:tc>
          <w:tcPr>
            <w:tcW w:w="8478" w:type="dxa"/>
          </w:tcPr>
          <w:p w:rsidR="00786E31" w:rsidRDefault="00786E31" w:rsidP="00786E31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Trail Signage – Supplies for signs – produced by Jackson County Sign Shop – NO grant cost</w:t>
            </w:r>
          </w:p>
        </w:tc>
        <w:tc>
          <w:tcPr>
            <w:tcW w:w="1800" w:type="dxa"/>
          </w:tcPr>
          <w:p w:rsidR="00786E31" w:rsidRDefault="0048137D" w:rsidP="00DA5D97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August 2021</w:t>
            </w:r>
          </w:p>
        </w:tc>
      </w:tr>
    </w:tbl>
    <w:p w:rsidR="00B839D6" w:rsidRPr="00BF0B17" w:rsidRDefault="00B839D6" w:rsidP="00B839D6">
      <w:pPr>
        <w:tabs>
          <w:tab w:val="left" w:pos="540"/>
        </w:tabs>
        <w:autoSpaceDE w:val="0"/>
        <w:autoSpaceDN w:val="0"/>
        <w:adjustRightInd w:val="0"/>
        <w:rPr>
          <w:rFonts w:cs="Arial"/>
        </w:rPr>
      </w:pPr>
    </w:p>
    <w:p w:rsidR="00786E31" w:rsidRDefault="00786E31" w:rsidP="00786E31">
      <w:pPr>
        <w:rPr>
          <w:rFonts w:cs="Arial"/>
        </w:rPr>
      </w:pPr>
      <w:r>
        <w:rPr>
          <w:rFonts w:cs="Arial"/>
          <w:b/>
        </w:rPr>
        <w:t>Activity 3</w:t>
      </w:r>
      <w:r w:rsidRPr="00BF0B17">
        <w:rPr>
          <w:rFonts w:cs="Arial"/>
          <w:b/>
        </w:rPr>
        <w:t>:</w:t>
      </w:r>
      <w:r>
        <w:rPr>
          <w:rFonts w:cs="Arial"/>
        </w:rPr>
        <w:t xml:space="preserve"> Roof Repair of Belmont Park Shelter</w:t>
      </w:r>
      <w:r w:rsidR="00952FDF">
        <w:rPr>
          <w:rFonts w:cs="Arial"/>
        </w:rPr>
        <w:t xml:space="preserve"> and Amenities</w:t>
      </w:r>
    </w:p>
    <w:p w:rsidR="00786E31" w:rsidRPr="00DA5D97" w:rsidRDefault="00786E31" w:rsidP="00786E31">
      <w:pPr>
        <w:rPr>
          <w:rFonts w:cs="Arial"/>
        </w:rPr>
      </w:pPr>
      <w:r>
        <w:rPr>
          <w:rFonts w:cs="Arial"/>
        </w:rPr>
        <w:t xml:space="preserve">A qualified roofing contractor will be chosen based upon a competitive bid process.  The </w:t>
      </w:r>
      <w:r w:rsidR="00DB5249">
        <w:rPr>
          <w:rFonts w:cs="Arial"/>
        </w:rPr>
        <w:t>JECD</w:t>
      </w:r>
      <w:r>
        <w:rPr>
          <w:rFonts w:cs="Arial"/>
        </w:rPr>
        <w:t xml:space="preserve"> will administer the contract and provide inspection of construction activities</w:t>
      </w:r>
      <w:r w:rsidR="000E20DB">
        <w:rPr>
          <w:rFonts w:cs="Arial"/>
        </w:rPr>
        <w:t>.</w:t>
      </w:r>
    </w:p>
    <w:p w:rsidR="00786E31" w:rsidRDefault="00786E31" w:rsidP="00786E31">
      <w:pPr>
        <w:rPr>
          <w:rFonts w:cs="Arial"/>
        </w:rPr>
      </w:pPr>
    </w:p>
    <w:p w:rsidR="00786E31" w:rsidRPr="00BF0B17" w:rsidRDefault="00786E31" w:rsidP="00786E31">
      <w:pPr>
        <w:rPr>
          <w:rFonts w:cs="Arial"/>
          <w:b/>
        </w:rPr>
      </w:pPr>
      <w:r w:rsidRPr="00BF0B17">
        <w:rPr>
          <w:rFonts w:cs="Arial"/>
          <w:b/>
        </w:rPr>
        <w:t>ENRTF BUDGET: $</w:t>
      </w:r>
      <w:r w:rsidR="000E20DB">
        <w:rPr>
          <w:rFonts w:cs="Arial"/>
          <w:b/>
        </w:rPr>
        <w:t>8</w:t>
      </w:r>
      <w:r>
        <w:rPr>
          <w:rFonts w:cs="Arial"/>
          <w:b/>
        </w:rPr>
        <w:t>,</w:t>
      </w:r>
      <w:r w:rsidR="00D5204C">
        <w:rPr>
          <w:rFonts w:cs="Arial"/>
          <w:b/>
        </w:rPr>
        <w:t>5</w:t>
      </w:r>
      <w:r>
        <w:rPr>
          <w:rFonts w:cs="Arial"/>
          <w:b/>
        </w:rPr>
        <w:t>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8"/>
        <w:gridCol w:w="1800"/>
      </w:tblGrid>
      <w:tr w:rsidR="00786E31" w:rsidRPr="009D6EC8" w:rsidTr="00DA5D97">
        <w:tc>
          <w:tcPr>
            <w:tcW w:w="8478" w:type="dxa"/>
          </w:tcPr>
          <w:p w:rsidR="00786E31" w:rsidRPr="009D6EC8" w:rsidRDefault="00786E31" w:rsidP="00DA5D97">
            <w:pPr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Outcome</w:t>
            </w:r>
          </w:p>
        </w:tc>
        <w:tc>
          <w:tcPr>
            <w:tcW w:w="1800" w:type="dxa"/>
          </w:tcPr>
          <w:p w:rsidR="00786E31" w:rsidRPr="009D6EC8" w:rsidRDefault="00786E31" w:rsidP="00DA5D97">
            <w:pPr>
              <w:jc w:val="center"/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Completion Date</w:t>
            </w:r>
          </w:p>
        </w:tc>
      </w:tr>
      <w:tr w:rsidR="00786E31" w:rsidRPr="009D6EC8" w:rsidTr="00DA5D97">
        <w:tc>
          <w:tcPr>
            <w:tcW w:w="8478" w:type="dxa"/>
          </w:tcPr>
          <w:p w:rsidR="00786E31" w:rsidRPr="009D6EC8" w:rsidRDefault="00786E31" w:rsidP="00DA5D97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Repair of Shelter House Roof – (Contractor selected by competitive bids)</w:t>
            </w:r>
          </w:p>
        </w:tc>
        <w:tc>
          <w:tcPr>
            <w:tcW w:w="1800" w:type="dxa"/>
          </w:tcPr>
          <w:p w:rsidR="00786E31" w:rsidRPr="009D6EC8" w:rsidRDefault="00786E31" w:rsidP="0048137D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September 202</w:t>
            </w:r>
            <w:r w:rsidR="0048137D">
              <w:rPr>
                <w:rFonts w:cs="Arial"/>
                <w:i/>
              </w:rPr>
              <w:t>1</w:t>
            </w:r>
          </w:p>
        </w:tc>
      </w:tr>
    </w:tbl>
    <w:p w:rsidR="000E20DB" w:rsidRDefault="000E20DB" w:rsidP="00786E31">
      <w:pPr>
        <w:rPr>
          <w:rFonts w:cs="Arial"/>
          <w:b/>
        </w:rPr>
      </w:pPr>
    </w:p>
    <w:p w:rsidR="00786E31" w:rsidRDefault="00786E31" w:rsidP="00786E31">
      <w:pPr>
        <w:rPr>
          <w:rFonts w:cs="Arial"/>
        </w:rPr>
      </w:pPr>
      <w:r w:rsidRPr="00BF0B17">
        <w:rPr>
          <w:rFonts w:cs="Arial"/>
          <w:b/>
        </w:rPr>
        <w:t xml:space="preserve">Activity </w:t>
      </w:r>
      <w:r>
        <w:rPr>
          <w:rFonts w:cs="Arial"/>
          <w:b/>
        </w:rPr>
        <w:t>4</w:t>
      </w:r>
      <w:r w:rsidRPr="00BF0B17">
        <w:rPr>
          <w:rFonts w:cs="Arial"/>
          <w:b/>
        </w:rPr>
        <w:t>:</w:t>
      </w:r>
      <w:r>
        <w:rPr>
          <w:rFonts w:cs="Arial"/>
        </w:rPr>
        <w:t xml:space="preserve"> Improvements to entrance road and parking area</w:t>
      </w:r>
    </w:p>
    <w:p w:rsidR="00786E31" w:rsidRPr="00DA5D97" w:rsidRDefault="00786E31" w:rsidP="00786E31">
      <w:pPr>
        <w:rPr>
          <w:rFonts w:cs="Arial"/>
        </w:rPr>
      </w:pPr>
      <w:r>
        <w:rPr>
          <w:rFonts w:cs="Arial"/>
        </w:rPr>
        <w:t>The JCE</w:t>
      </w:r>
      <w:r w:rsidR="00DB5249">
        <w:rPr>
          <w:rFonts w:cs="Arial"/>
        </w:rPr>
        <w:t>D</w:t>
      </w:r>
      <w:r>
        <w:rPr>
          <w:rFonts w:cs="Arial"/>
        </w:rPr>
        <w:t xml:space="preserve"> will be responsible with all items associated with </w:t>
      </w:r>
      <w:r w:rsidR="000E20DB">
        <w:rPr>
          <w:rFonts w:cs="Arial"/>
        </w:rPr>
        <w:t>improving the access and amenities within the park.</w:t>
      </w:r>
    </w:p>
    <w:p w:rsidR="00786E31" w:rsidRDefault="00786E31" w:rsidP="00786E31">
      <w:pPr>
        <w:rPr>
          <w:rFonts w:cs="Arial"/>
        </w:rPr>
      </w:pPr>
    </w:p>
    <w:p w:rsidR="00786E31" w:rsidRPr="00BF0B17" w:rsidRDefault="00786E31" w:rsidP="00786E31">
      <w:pPr>
        <w:rPr>
          <w:rFonts w:cs="Arial"/>
          <w:b/>
        </w:rPr>
      </w:pPr>
      <w:r w:rsidRPr="00BF0B17">
        <w:rPr>
          <w:rFonts w:cs="Arial"/>
          <w:b/>
        </w:rPr>
        <w:t>ENRTF BUDGET: $</w:t>
      </w:r>
      <w:r w:rsidR="0048137D">
        <w:rPr>
          <w:rFonts w:cs="Arial"/>
          <w:b/>
        </w:rPr>
        <w:t>29</w:t>
      </w:r>
      <w:r>
        <w:rPr>
          <w:rFonts w:cs="Arial"/>
          <w:b/>
        </w:rPr>
        <w:t>,000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8"/>
        <w:gridCol w:w="1800"/>
      </w:tblGrid>
      <w:tr w:rsidR="00786E31" w:rsidRPr="009D6EC8" w:rsidTr="00DA5D97">
        <w:tc>
          <w:tcPr>
            <w:tcW w:w="8478" w:type="dxa"/>
          </w:tcPr>
          <w:p w:rsidR="00786E31" w:rsidRPr="009D6EC8" w:rsidRDefault="00786E31" w:rsidP="00DA5D97">
            <w:pPr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Outcome</w:t>
            </w:r>
          </w:p>
        </w:tc>
        <w:tc>
          <w:tcPr>
            <w:tcW w:w="1800" w:type="dxa"/>
          </w:tcPr>
          <w:p w:rsidR="00786E31" w:rsidRPr="009D6EC8" w:rsidRDefault="00786E31" w:rsidP="00DA5D97">
            <w:pPr>
              <w:jc w:val="center"/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Completion Date</w:t>
            </w:r>
          </w:p>
        </w:tc>
      </w:tr>
      <w:tr w:rsidR="00786E31" w:rsidRPr="009D6EC8" w:rsidTr="00DA5D97">
        <w:tc>
          <w:tcPr>
            <w:tcW w:w="8478" w:type="dxa"/>
          </w:tcPr>
          <w:p w:rsidR="00786E31" w:rsidRPr="009D6EC8" w:rsidRDefault="005B3524" w:rsidP="005B3524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Gravel for entrance road and parking area</w:t>
            </w:r>
            <w:r w:rsidR="00C1439C">
              <w:rPr>
                <w:rFonts w:cs="Arial"/>
                <w:i/>
              </w:rPr>
              <w:t xml:space="preserve"> (Placement by Jackson County Maintenance)</w:t>
            </w:r>
          </w:p>
        </w:tc>
        <w:tc>
          <w:tcPr>
            <w:tcW w:w="1800" w:type="dxa"/>
          </w:tcPr>
          <w:p w:rsidR="00786E31" w:rsidRPr="009D6EC8" w:rsidRDefault="005B3524" w:rsidP="005B3524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June </w:t>
            </w:r>
            <w:r w:rsidR="0048137D">
              <w:rPr>
                <w:rFonts w:cs="Arial"/>
                <w:i/>
              </w:rPr>
              <w:t>2021</w:t>
            </w:r>
          </w:p>
        </w:tc>
      </w:tr>
      <w:tr w:rsidR="000E20DB" w:rsidRPr="009D6EC8" w:rsidTr="00487E9D">
        <w:tc>
          <w:tcPr>
            <w:tcW w:w="8478" w:type="dxa"/>
          </w:tcPr>
          <w:p w:rsidR="000E20DB" w:rsidRDefault="000E20DB" w:rsidP="00487E9D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Purchase &amp; Construction of Picnic Tables – (County forces to construct)</w:t>
            </w:r>
          </w:p>
        </w:tc>
        <w:tc>
          <w:tcPr>
            <w:tcW w:w="1800" w:type="dxa"/>
          </w:tcPr>
          <w:p w:rsidR="000E20DB" w:rsidRDefault="000E20DB" w:rsidP="0048137D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September 202</w:t>
            </w:r>
            <w:r w:rsidR="0048137D">
              <w:rPr>
                <w:rFonts w:cs="Arial"/>
                <w:i/>
              </w:rPr>
              <w:t>1</w:t>
            </w:r>
          </w:p>
        </w:tc>
      </w:tr>
    </w:tbl>
    <w:p w:rsidR="000E20DB" w:rsidRDefault="000E20DB" w:rsidP="000E20DB">
      <w:pPr>
        <w:rPr>
          <w:rFonts w:cs="Arial"/>
          <w:b/>
        </w:rPr>
      </w:pPr>
    </w:p>
    <w:p w:rsidR="00786E31" w:rsidRPr="00BF0B17" w:rsidRDefault="00786E31" w:rsidP="00786E31">
      <w:pPr>
        <w:tabs>
          <w:tab w:val="left" w:pos="540"/>
        </w:tabs>
        <w:autoSpaceDE w:val="0"/>
        <w:autoSpaceDN w:val="0"/>
        <w:adjustRightInd w:val="0"/>
        <w:rPr>
          <w:rFonts w:cs="Arial"/>
        </w:rPr>
      </w:pPr>
    </w:p>
    <w:p w:rsidR="005431D4" w:rsidRPr="00AF4ECD" w:rsidRDefault="006E0EFD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  <w:r w:rsidRPr="009D6EC8">
        <w:rPr>
          <w:rFonts w:cs="Arial"/>
          <w:b/>
        </w:rPr>
        <w:t xml:space="preserve">III. </w:t>
      </w:r>
      <w:r w:rsidR="005431D4" w:rsidRPr="00AF4ECD">
        <w:rPr>
          <w:rFonts w:cs="Arial"/>
          <w:b/>
          <w:bCs/>
          <w:color w:val="000000"/>
        </w:rPr>
        <w:t xml:space="preserve">PROJECT </w:t>
      </w:r>
      <w:r w:rsidR="005431D4">
        <w:rPr>
          <w:rFonts w:cs="Arial"/>
          <w:b/>
          <w:bCs/>
          <w:color w:val="000000"/>
        </w:rPr>
        <w:t>PARTNERS</w:t>
      </w:r>
      <w:r w:rsidR="005431D4" w:rsidRPr="00AF4ECD">
        <w:rPr>
          <w:rFonts w:cs="Arial"/>
          <w:b/>
          <w:bCs/>
          <w:color w:val="000000"/>
        </w:rPr>
        <w:t>:</w:t>
      </w:r>
    </w:p>
    <w:p w:rsidR="005431D4" w:rsidRPr="00474B3B" w:rsidRDefault="005431D4" w:rsidP="005431D4">
      <w:pPr>
        <w:pStyle w:val="Bodycopy"/>
        <w:spacing w:before="0"/>
        <w:rPr>
          <w:rFonts w:ascii="Calibri" w:hAnsi="Calibri" w:cs="Arial"/>
          <w:i/>
          <w:noProof/>
          <w:color w:val="auto"/>
          <w:sz w:val="22"/>
          <w:szCs w:val="22"/>
        </w:rPr>
      </w:pPr>
      <w:r>
        <w:rPr>
          <w:rFonts w:ascii="Calibri" w:hAnsi="Calibri" w:cs="Arial"/>
          <w:b/>
          <w:noProof/>
          <w:color w:val="auto"/>
          <w:sz w:val="22"/>
          <w:szCs w:val="22"/>
        </w:rPr>
        <w:t xml:space="preserve">A. </w:t>
      </w:r>
      <w:r w:rsidRPr="00157A46">
        <w:rPr>
          <w:rFonts w:ascii="Calibri" w:hAnsi="Calibri" w:cs="Arial"/>
          <w:b/>
          <w:noProof/>
          <w:color w:val="auto"/>
          <w:sz w:val="22"/>
          <w:szCs w:val="22"/>
        </w:rPr>
        <w:t xml:space="preserve">Partners receiving ENRTF funding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1"/>
        <w:gridCol w:w="2596"/>
        <w:gridCol w:w="2543"/>
        <w:gridCol w:w="2606"/>
      </w:tblGrid>
      <w:tr w:rsidR="009E0E07" w:rsidTr="00C914A9">
        <w:tc>
          <w:tcPr>
            <w:tcW w:w="2697" w:type="dxa"/>
          </w:tcPr>
          <w:p w:rsidR="005431D4" w:rsidRDefault="005431D4" w:rsidP="00C914A9">
            <w:pPr>
              <w:pStyle w:val="Bodycopy"/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</w:pPr>
            <w:r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  <w:t>Name</w:t>
            </w:r>
          </w:p>
        </w:tc>
        <w:tc>
          <w:tcPr>
            <w:tcW w:w="2697" w:type="dxa"/>
          </w:tcPr>
          <w:p w:rsidR="005431D4" w:rsidRDefault="005431D4" w:rsidP="00C914A9">
            <w:pPr>
              <w:pStyle w:val="Bodycopy"/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</w:pPr>
            <w:r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  <w:t>Title</w:t>
            </w:r>
          </w:p>
        </w:tc>
        <w:tc>
          <w:tcPr>
            <w:tcW w:w="2697" w:type="dxa"/>
          </w:tcPr>
          <w:p w:rsidR="005431D4" w:rsidRDefault="005431D4" w:rsidP="00C914A9">
            <w:pPr>
              <w:pStyle w:val="Bodycopy"/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</w:pPr>
            <w:r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  <w:t>Affiliation</w:t>
            </w:r>
          </w:p>
        </w:tc>
        <w:tc>
          <w:tcPr>
            <w:tcW w:w="2698" w:type="dxa"/>
          </w:tcPr>
          <w:p w:rsidR="005431D4" w:rsidRDefault="005431D4" w:rsidP="00C914A9">
            <w:pPr>
              <w:pStyle w:val="Bodycopy"/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</w:pPr>
            <w:r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  <w:t>Role</w:t>
            </w:r>
          </w:p>
        </w:tc>
      </w:tr>
      <w:tr w:rsidR="009E0E07" w:rsidTr="00BE5864">
        <w:trPr>
          <w:trHeight w:val="539"/>
        </w:trPr>
        <w:tc>
          <w:tcPr>
            <w:tcW w:w="2697" w:type="dxa"/>
          </w:tcPr>
          <w:p w:rsidR="005431D4" w:rsidRDefault="008A3C40" w:rsidP="00C914A9">
            <w:pPr>
              <w:pStyle w:val="Bodycopy"/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</w:pPr>
            <w:r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  <w:t>Jackson County Parks and Recreation</w:t>
            </w:r>
          </w:p>
        </w:tc>
        <w:tc>
          <w:tcPr>
            <w:tcW w:w="2697" w:type="dxa"/>
          </w:tcPr>
          <w:p w:rsidR="005431D4" w:rsidRDefault="008A3C40" w:rsidP="00C914A9">
            <w:pPr>
              <w:pStyle w:val="Bodycopy"/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</w:pPr>
            <w:r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  <w:t>County Engineer</w:t>
            </w:r>
            <w:r w:rsidR="009E0E07"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  <w:t>/Public Works Director</w:t>
            </w:r>
          </w:p>
        </w:tc>
        <w:tc>
          <w:tcPr>
            <w:tcW w:w="2697" w:type="dxa"/>
          </w:tcPr>
          <w:p w:rsidR="005431D4" w:rsidRDefault="008A3C40" w:rsidP="00C914A9">
            <w:pPr>
              <w:pStyle w:val="Bodycopy"/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</w:pPr>
            <w:r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  <w:t>Jackson County</w:t>
            </w:r>
          </w:p>
        </w:tc>
        <w:tc>
          <w:tcPr>
            <w:tcW w:w="2698" w:type="dxa"/>
          </w:tcPr>
          <w:p w:rsidR="005431D4" w:rsidRDefault="008A3C40" w:rsidP="00C914A9">
            <w:pPr>
              <w:pStyle w:val="Bodycopy"/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</w:pPr>
            <w:r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  <w:t>Engineer</w:t>
            </w:r>
            <w:r w:rsidR="009E0E07"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  <w:t>/Project Manager</w:t>
            </w:r>
          </w:p>
        </w:tc>
      </w:tr>
    </w:tbl>
    <w:p w:rsidR="005431D4" w:rsidRPr="00157A46" w:rsidRDefault="005431D4" w:rsidP="005431D4">
      <w:pPr>
        <w:pStyle w:val="Bodycopy"/>
        <w:rPr>
          <w:rFonts w:ascii="Calibri" w:hAnsi="Calibri" w:cs="Arial"/>
          <w:b/>
          <w:noProof/>
          <w:color w:val="auto"/>
          <w:sz w:val="22"/>
          <w:szCs w:val="22"/>
        </w:rPr>
      </w:pPr>
      <w:r>
        <w:rPr>
          <w:rFonts w:ascii="Calibri" w:hAnsi="Calibri" w:cs="Arial"/>
          <w:b/>
          <w:noProof/>
          <w:color w:val="auto"/>
          <w:sz w:val="22"/>
          <w:szCs w:val="22"/>
        </w:rPr>
        <w:t xml:space="preserve">B. </w:t>
      </w:r>
      <w:r w:rsidRPr="00157A46">
        <w:rPr>
          <w:rFonts w:ascii="Calibri" w:hAnsi="Calibri" w:cs="Arial"/>
          <w:b/>
          <w:noProof/>
          <w:color w:val="auto"/>
          <w:sz w:val="22"/>
          <w:szCs w:val="22"/>
        </w:rPr>
        <w:t xml:space="preserve">Partners NOT receiving ENRTF funding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1"/>
        <w:gridCol w:w="2585"/>
        <w:gridCol w:w="2576"/>
        <w:gridCol w:w="2574"/>
      </w:tblGrid>
      <w:tr w:rsidR="005431D4" w:rsidTr="00C914A9">
        <w:tc>
          <w:tcPr>
            <w:tcW w:w="2697" w:type="dxa"/>
          </w:tcPr>
          <w:p w:rsidR="005431D4" w:rsidRDefault="005431D4" w:rsidP="00C914A9">
            <w:pPr>
              <w:pStyle w:val="Bodycopy"/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</w:pPr>
            <w:r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  <w:t>Name</w:t>
            </w:r>
          </w:p>
        </w:tc>
        <w:tc>
          <w:tcPr>
            <w:tcW w:w="2697" w:type="dxa"/>
          </w:tcPr>
          <w:p w:rsidR="005431D4" w:rsidRDefault="005431D4" w:rsidP="00C914A9">
            <w:pPr>
              <w:pStyle w:val="Bodycopy"/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</w:pPr>
            <w:r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  <w:t>Title</w:t>
            </w:r>
          </w:p>
        </w:tc>
        <w:tc>
          <w:tcPr>
            <w:tcW w:w="2697" w:type="dxa"/>
          </w:tcPr>
          <w:p w:rsidR="005431D4" w:rsidRDefault="005431D4" w:rsidP="00C914A9">
            <w:pPr>
              <w:pStyle w:val="Bodycopy"/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</w:pPr>
            <w:r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  <w:t>Affiliation</w:t>
            </w:r>
          </w:p>
        </w:tc>
        <w:tc>
          <w:tcPr>
            <w:tcW w:w="2698" w:type="dxa"/>
          </w:tcPr>
          <w:p w:rsidR="005431D4" w:rsidRDefault="005431D4" w:rsidP="00C914A9">
            <w:pPr>
              <w:pStyle w:val="Bodycopy"/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</w:pPr>
            <w:r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  <w:t>Role</w:t>
            </w:r>
          </w:p>
        </w:tc>
      </w:tr>
      <w:tr w:rsidR="005431D4" w:rsidTr="00C914A9">
        <w:tc>
          <w:tcPr>
            <w:tcW w:w="2697" w:type="dxa"/>
          </w:tcPr>
          <w:p w:rsidR="005431D4" w:rsidRDefault="008A3C40" w:rsidP="00C914A9">
            <w:pPr>
              <w:pStyle w:val="Bodycopy"/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</w:pPr>
            <w:r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  <w:t>Friends of the Jackson County Trails</w:t>
            </w:r>
          </w:p>
        </w:tc>
        <w:tc>
          <w:tcPr>
            <w:tcW w:w="2697" w:type="dxa"/>
          </w:tcPr>
          <w:p w:rsidR="005431D4" w:rsidRDefault="008A3C40" w:rsidP="00C914A9">
            <w:pPr>
              <w:pStyle w:val="Bodycopy"/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</w:pPr>
            <w:r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  <w:t>Trails Committee</w:t>
            </w:r>
          </w:p>
        </w:tc>
        <w:tc>
          <w:tcPr>
            <w:tcW w:w="2697" w:type="dxa"/>
          </w:tcPr>
          <w:p w:rsidR="005431D4" w:rsidRDefault="008A3C40" w:rsidP="00C914A9">
            <w:pPr>
              <w:pStyle w:val="Bodycopy"/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</w:pPr>
            <w:r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  <w:t>Jackson County</w:t>
            </w:r>
          </w:p>
        </w:tc>
        <w:tc>
          <w:tcPr>
            <w:tcW w:w="2698" w:type="dxa"/>
          </w:tcPr>
          <w:p w:rsidR="005431D4" w:rsidRDefault="008A3C40" w:rsidP="00C914A9">
            <w:pPr>
              <w:pStyle w:val="Bodycopy"/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</w:pPr>
            <w:r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  <w:t>Trail Advocacy</w:t>
            </w:r>
          </w:p>
        </w:tc>
      </w:tr>
    </w:tbl>
    <w:p w:rsidR="005431D4" w:rsidRDefault="005431D4" w:rsidP="005431D4">
      <w:pPr>
        <w:tabs>
          <w:tab w:val="left" w:pos="540"/>
        </w:tabs>
        <w:autoSpaceDE w:val="0"/>
        <w:autoSpaceDN w:val="0"/>
        <w:adjustRightInd w:val="0"/>
      </w:pPr>
    </w:p>
    <w:p w:rsidR="005431D4" w:rsidRDefault="005431D4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I</w:t>
      </w:r>
      <w:r w:rsidRPr="00AF4ECD">
        <w:rPr>
          <w:rFonts w:cs="Arial"/>
          <w:b/>
          <w:bCs/>
          <w:color w:val="000000"/>
        </w:rPr>
        <w:t xml:space="preserve">V. </w:t>
      </w:r>
      <w:r w:rsidRPr="00AF4ECD">
        <w:rPr>
          <w:rFonts w:cs="Arial"/>
          <w:b/>
          <w:bCs/>
          <w:color w:val="000000"/>
        </w:rPr>
        <w:tab/>
      </w:r>
      <w:r>
        <w:rPr>
          <w:rFonts w:cs="Arial"/>
          <w:b/>
          <w:bCs/>
          <w:color w:val="000000"/>
        </w:rPr>
        <w:t>LONG-TERM- IMPLEMENTATION AND FUNDING:</w:t>
      </w:r>
      <w:r w:rsidR="00576D7D">
        <w:rPr>
          <w:rFonts w:cs="Arial"/>
          <w:b/>
          <w:bCs/>
          <w:color w:val="000000"/>
        </w:rPr>
        <w:t xml:space="preserve"> </w:t>
      </w:r>
    </w:p>
    <w:p w:rsidR="009F37D9" w:rsidRPr="00D5204C" w:rsidRDefault="009F37D9" w:rsidP="00952FDF">
      <w:pPr>
        <w:tabs>
          <w:tab w:val="left" w:pos="0"/>
        </w:tabs>
        <w:autoSpaceDE w:val="0"/>
        <w:autoSpaceDN w:val="0"/>
        <w:adjustRightInd w:val="0"/>
        <w:rPr>
          <w:rFonts w:cs="Arial"/>
          <w:bCs/>
        </w:rPr>
      </w:pPr>
      <w:r w:rsidRPr="00D5204C">
        <w:rPr>
          <w:rFonts w:cs="Arial"/>
          <w:bCs/>
        </w:rPr>
        <w:t>Ongoing funding for maintenance will be provided by Jackson County</w:t>
      </w:r>
      <w:r w:rsidR="00E559B6" w:rsidRPr="00D5204C">
        <w:rPr>
          <w:rFonts w:cs="Arial"/>
          <w:bCs/>
        </w:rPr>
        <w:t xml:space="preserve"> Parks Department</w:t>
      </w:r>
      <w:r w:rsidRPr="00D5204C">
        <w:rPr>
          <w:rFonts w:cs="Arial"/>
          <w:bCs/>
        </w:rPr>
        <w:t xml:space="preserve">. There is also anticipation of volunteers from the West Fork Mountain Bike Club and local supporters of the trail to provide maintenance to the off-road trail. Local fundraising may be used for routine beautification of the off-road trail and Belmont County Park. </w:t>
      </w:r>
    </w:p>
    <w:p w:rsidR="00A365C4" w:rsidRDefault="00A365C4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</w:p>
    <w:p w:rsidR="00576D7D" w:rsidRDefault="005431D4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V</w:t>
      </w:r>
      <w:r w:rsidRPr="00AF4ECD">
        <w:rPr>
          <w:rFonts w:cs="Arial"/>
          <w:b/>
          <w:bCs/>
          <w:color w:val="000000"/>
        </w:rPr>
        <w:t xml:space="preserve">. </w:t>
      </w:r>
      <w:r w:rsidRPr="00AF4ECD">
        <w:rPr>
          <w:rFonts w:cs="Arial"/>
          <w:b/>
          <w:bCs/>
          <w:color w:val="000000"/>
        </w:rPr>
        <w:tab/>
      </w:r>
      <w:r w:rsidR="003578A0">
        <w:rPr>
          <w:rFonts w:cs="Arial"/>
          <w:b/>
          <w:bCs/>
          <w:color w:val="000000"/>
        </w:rPr>
        <w:t>TIME LINE</w:t>
      </w:r>
      <w:r w:rsidRPr="00AF4ECD">
        <w:rPr>
          <w:rFonts w:cs="Arial"/>
          <w:b/>
          <w:bCs/>
          <w:color w:val="000000"/>
        </w:rPr>
        <w:t xml:space="preserve"> REQUIREMENTS:</w:t>
      </w:r>
      <w:r w:rsidR="00576D7D" w:rsidRPr="00576D7D">
        <w:t xml:space="preserve"> </w:t>
      </w:r>
      <w:r w:rsidR="00576D7D" w:rsidRPr="00576D7D">
        <w:rPr>
          <w:rFonts w:cs="Arial"/>
          <w:b/>
          <w:bCs/>
          <w:color w:val="000000"/>
        </w:rPr>
        <w:tab/>
      </w:r>
    </w:p>
    <w:p w:rsidR="00183E0A" w:rsidRPr="00576D7D" w:rsidRDefault="006462B5" w:rsidP="00952FDF">
      <w:pPr>
        <w:tabs>
          <w:tab w:val="left" w:pos="0"/>
        </w:tabs>
        <w:autoSpaceDE w:val="0"/>
        <w:autoSpaceDN w:val="0"/>
        <w:adjustRightInd w:val="0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 xml:space="preserve">The </w:t>
      </w:r>
      <w:r w:rsidR="00576D7D" w:rsidRPr="00576D7D">
        <w:rPr>
          <w:rFonts w:cs="Arial"/>
          <w:bCs/>
          <w:color w:val="000000"/>
        </w:rPr>
        <w:t xml:space="preserve">Jackson County </w:t>
      </w:r>
      <w:r>
        <w:rPr>
          <w:rFonts w:cs="Arial"/>
          <w:bCs/>
          <w:color w:val="000000"/>
        </w:rPr>
        <w:t>project will require onl</w:t>
      </w:r>
      <w:r w:rsidR="00576D7D" w:rsidRPr="00576D7D">
        <w:rPr>
          <w:rFonts w:cs="Arial"/>
          <w:bCs/>
          <w:color w:val="000000"/>
        </w:rPr>
        <w:t xml:space="preserve">y one year of </w:t>
      </w:r>
      <w:r w:rsidR="0048137D">
        <w:rPr>
          <w:rFonts w:cs="Arial"/>
          <w:bCs/>
          <w:color w:val="000000"/>
        </w:rPr>
        <w:t>construction</w:t>
      </w:r>
      <w:r w:rsidR="00576D7D" w:rsidRPr="00576D7D">
        <w:rPr>
          <w:rFonts w:cs="Arial"/>
          <w:bCs/>
          <w:color w:val="000000"/>
        </w:rPr>
        <w:t>.</w:t>
      </w:r>
      <w:r w:rsidR="0048137D">
        <w:rPr>
          <w:rFonts w:cs="Arial"/>
          <w:bCs/>
          <w:color w:val="000000"/>
        </w:rPr>
        <w:t xml:space="preserve"> </w:t>
      </w:r>
      <w:r>
        <w:rPr>
          <w:rFonts w:cs="Arial"/>
          <w:bCs/>
          <w:color w:val="000000"/>
        </w:rPr>
        <w:t>We anticipate</w:t>
      </w:r>
      <w:r w:rsidR="00495551">
        <w:rPr>
          <w:rFonts w:cs="Arial"/>
          <w:bCs/>
          <w:color w:val="000000"/>
        </w:rPr>
        <w:t xml:space="preserve"> </w:t>
      </w:r>
      <w:r w:rsidR="00576D7D" w:rsidRPr="00576D7D">
        <w:rPr>
          <w:rFonts w:cs="Arial"/>
          <w:bCs/>
          <w:color w:val="000000"/>
        </w:rPr>
        <w:t>funding for fiscal year 20</w:t>
      </w:r>
      <w:r w:rsidR="0048137D">
        <w:rPr>
          <w:rFonts w:cs="Arial"/>
          <w:bCs/>
          <w:color w:val="000000"/>
        </w:rPr>
        <w:t>21</w:t>
      </w:r>
      <w:r w:rsidR="00576D7D" w:rsidRPr="00576D7D">
        <w:rPr>
          <w:rFonts w:cs="Arial"/>
          <w:bCs/>
          <w:color w:val="000000"/>
        </w:rPr>
        <w:t>.</w:t>
      </w:r>
    </w:p>
    <w:sectPr w:rsidR="00183E0A" w:rsidRPr="00576D7D" w:rsidSect="00E47145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440" w:right="1080" w:bottom="1440" w:left="1080" w:header="6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4A9" w:rsidRDefault="00C914A9" w:rsidP="00533120">
      <w:r>
        <w:separator/>
      </w:r>
    </w:p>
  </w:endnote>
  <w:endnote w:type="continuationSeparator" w:id="0">
    <w:p w:rsidR="00C914A9" w:rsidRDefault="00C914A9" w:rsidP="0053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4A9" w:rsidRDefault="00C914A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D4A20">
      <w:rPr>
        <w:noProof/>
      </w:rPr>
      <w:t>1</w:t>
    </w:r>
    <w:r>
      <w:fldChar w:fldCharType="end"/>
    </w:r>
  </w:p>
  <w:p w:rsidR="00C914A9" w:rsidRDefault="00C914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4A9" w:rsidRDefault="00C914A9" w:rsidP="00C72BD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C914A9" w:rsidRDefault="00C914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4A9" w:rsidRDefault="00C914A9" w:rsidP="00533120">
      <w:r>
        <w:separator/>
      </w:r>
    </w:p>
  </w:footnote>
  <w:footnote w:type="continuationSeparator" w:id="0">
    <w:p w:rsidR="00C914A9" w:rsidRDefault="00C914A9" w:rsidP="005331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278"/>
      <w:gridCol w:w="9000"/>
    </w:tblGrid>
    <w:tr w:rsidR="00C914A9" w:rsidTr="00E47145">
      <w:tc>
        <w:tcPr>
          <w:tcW w:w="1278" w:type="dxa"/>
        </w:tcPr>
        <w:p w:rsidR="00C914A9" w:rsidRPr="00EB5831" w:rsidRDefault="00C914A9" w:rsidP="00E47145">
          <w:pPr>
            <w:pStyle w:val="Header"/>
            <w:tabs>
              <w:tab w:val="clear" w:pos="4680"/>
              <w:tab w:val="clear" w:pos="9360"/>
            </w:tabs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41548C87" wp14:editId="639FE737">
                <wp:extent cx="669925" cy="478155"/>
                <wp:effectExtent l="0" t="0" r="0" b="0"/>
                <wp:docPr id="1" name="Picture 1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00" w:type="dxa"/>
        </w:tcPr>
        <w:p w:rsidR="00C914A9" w:rsidRPr="00A42E60" w:rsidRDefault="00C914A9" w:rsidP="00EB5831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:rsidR="00C914A9" w:rsidRPr="00EB5831" w:rsidRDefault="00C914A9" w:rsidP="00EB5831">
          <w:pPr>
            <w:pStyle w:val="Header"/>
            <w:rPr>
              <w:b/>
              <w:lang w:val="en-US" w:eastAsia="en-US"/>
            </w:rPr>
          </w:pPr>
          <w:r>
            <w:rPr>
              <w:b/>
              <w:lang w:val="en-US" w:eastAsia="en-US"/>
            </w:rPr>
            <w:t>2019</w:t>
          </w:r>
          <w:r w:rsidRPr="00EB5831">
            <w:rPr>
              <w:b/>
              <w:lang w:val="en-US" w:eastAsia="en-US"/>
            </w:rPr>
            <w:t xml:space="preserve"> Main Proposal</w:t>
          </w:r>
        </w:p>
        <w:p w:rsidR="00C914A9" w:rsidRPr="00EB5831" w:rsidRDefault="00C914A9" w:rsidP="00EB5831">
          <w:pPr>
            <w:pStyle w:val="Header"/>
            <w:rPr>
              <w:lang w:val="en-US" w:eastAsia="en-US"/>
            </w:rPr>
          </w:pPr>
        </w:p>
      </w:tc>
    </w:tr>
  </w:tbl>
  <w:p w:rsidR="00C914A9" w:rsidRPr="00A42E60" w:rsidRDefault="00C914A9" w:rsidP="00A42E60">
    <w:pPr>
      <w:pStyle w:val="Head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098"/>
      <w:gridCol w:w="8478"/>
    </w:tblGrid>
    <w:tr w:rsidR="00C914A9" w:rsidTr="00C660F0">
      <w:tc>
        <w:tcPr>
          <w:tcW w:w="1098" w:type="dxa"/>
        </w:tcPr>
        <w:p w:rsidR="00C914A9" w:rsidRPr="00EB5831" w:rsidRDefault="00C914A9" w:rsidP="00C660F0">
          <w:pPr>
            <w:pStyle w:val="Header"/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08761076" wp14:editId="34622C6D">
                <wp:extent cx="669925" cy="478155"/>
                <wp:effectExtent l="0" t="0" r="0" b="0"/>
                <wp:docPr id="2" name="Picture 2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8" w:type="dxa"/>
        </w:tcPr>
        <w:p w:rsidR="00C914A9" w:rsidRPr="00A42E60" w:rsidRDefault="00C914A9" w:rsidP="00C660F0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:rsidR="00C914A9" w:rsidRPr="00EB5831" w:rsidRDefault="00C914A9" w:rsidP="00806460">
          <w:pPr>
            <w:pStyle w:val="Header"/>
            <w:rPr>
              <w:b/>
              <w:lang w:val="en-US" w:eastAsia="en-US"/>
            </w:rPr>
          </w:pPr>
          <w:r w:rsidRPr="00EB5831">
            <w:rPr>
              <w:b/>
              <w:lang w:val="en-US" w:eastAsia="en-US"/>
            </w:rPr>
            <w:t>2014 Main Proposal</w:t>
          </w:r>
        </w:p>
        <w:p w:rsidR="00C914A9" w:rsidRPr="00EB5831" w:rsidRDefault="00C914A9" w:rsidP="00806460">
          <w:pPr>
            <w:pStyle w:val="Header"/>
            <w:rPr>
              <w:lang w:val="en-US" w:eastAsia="en-US"/>
            </w:rPr>
          </w:pPr>
          <w:r w:rsidRPr="00EB5831">
            <w:rPr>
              <w:b/>
              <w:lang w:val="en-US" w:eastAsia="en-US"/>
            </w:rPr>
            <w:t xml:space="preserve">Project Title: </w:t>
          </w:r>
          <w:r w:rsidRPr="00EB5831">
            <w:rPr>
              <w:i/>
              <w:lang w:val="en-US" w:eastAsia="en-US"/>
            </w:rPr>
            <w:t>[Insert “Project Title” here in document header]</w:t>
          </w:r>
        </w:p>
      </w:tc>
    </w:tr>
  </w:tbl>
  <w:p w:rsidR="00C914A9" w:rsidRPr="00F96203" w:rsidRDefault="00C914A9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11BC8"/>
    <w:multiLevelType w:val="hybridMultilevel"/>
    <w:tmpl w:val="3A646E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846CD6"/>
    <w:multiLevelType w:val="hybridMultilevel"/>
    <w:tmpl w:val="815E5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5C3021"/>
    <w:multiLevelType w:val="hybridMultilevel"/>
    <w:tmpl w:val="1E7E4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222CD"/>
    <w:multiLevelType w:val="hybridMultilevel"/>
    <w:tmpl w:val="907695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326757"/>
    <w:multiLevelType w:val="hybridMultilevel"/>
    <w:tmpl w:val="79D8C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653136"/>
    <w:multiLevelType w:val="hybridMultilevel"/>
    <w:tmpl w:val="392CC3B6"/>
    <w:lvl w:ilvl="0" w:tplc="0409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6">
    <w:nsid w:val="388055C9"/>
    <w:multiLevelType w:val="hybridMultilevel"/>
    <w:tmpl w:val="7CF073A8"/>
    <w:lvl w:ilvl="0" w:tplc="5E34567A">
      <w:numFmt w:val="bullet"/>
      <w:lvlText w:val=""/>
      <w:lvlJc w:val="left"/>
      <w:pPr>
        <w:ind w:left="720" w:hanging="360"/>
      </w:pPr>
      <w:rPr>
        <w:rFonts w:ascii="Wingdings" w:eastAsia="Calibri" w:hAnsi="Wingdings" w:cs="Times New Roman"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F001D4"/>
    <w:multiLevelType w:val="hybridMultilevel"/>
    <w:tmpl w:val="A5541196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FCC0A63"/>
    <w:multiLevelType w:val="hybridMultilevel"/>
    <w:tmpl w:val="BB2866D6"/>
    <w:lvl w:ilvl="0" w:tplc="E0CC8DFE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9">
    <w:nsid w:val="67336A08"/>
    <w:multiLevelType w:val="hybridMultilevel"/>
    <w:tmpl w:val="74C87E44"/>
    <w:lvl w:ilvl="0" w:tplc="ACD4C886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0">
    <w:nsid w:val="6795012A"/>
    <w:multiLevelType w:val="hybridMultilevel"/>
    <w:tmpl w:val="E83E2AA2"/>
    <w:lvl w:ilvl="0" w:tplc="5E34567A">
      <w:numFmt w:val="bullet"/>
      <w:lvlText w:val=""/>
      <w:lvlJc w:val="left"/>
      <w:pPr>
        <w:ind w:left="353" w:hanging="360"/>
      </w:pPr>
      <w:rPr>
        <w:rFonts w:ascii="Wingdings" w:eastAsia="Calibri" w:hAnsi="Wingdings" w:cs="Times New Roman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5"/>
  </w:num>
  <w:num w:numId="5">
    <w:abstractNumId w:val="10"/>
  </w:num>
  <w:num w:numId="6">
    <w:abstractNumId w:val="2"/>
  </w:num>
  <w:num w:numId="7">
    <w:abstractNumId w:val="6"/>
  </w:num>
  <w:num w:numId="8">
    <w:abstractNumId w:val="3"/>
  </w:num>
  <w:num w:numId="9">
    <w:abstractNumId w:val="9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EFD"/>
    <w:rsid w:val="00020FA1"/>
    <w:rsid w:val="000612B0"/>
    <w:rsid w:val="00061EF5"/>
    <w:rsid w:val="00062497"/>
    <w:rsid w:val="00065366"/>
    <w:rsid w:val="000B34BA"/>
    <w:rsid w:val="000C3EF3"/>
    <w:rsid w:val="000D7F31"/>
    <w:rsid w:val="000E20DB"/>
    <w:rsid w:val="00100A34"/>
    <w:rsid w:val="00107495"/>
    <w:rsid w:val="00165716"/>
    <w:rsid w:val="0018005E"/>
    <w:rsid w:val="00183E0A"/>
    <w:rsid w:val="001B0368"/>
    <w:rsid w:val="001E42AC"/>
    <w:rsid w:val="002159DD"/>
    <w:rsid w:val="00217C2A"/>
    <w:rsid w:val="002559A0"/>
    <w:rsid w:val="00290E4E"/>
    <w:rsid w:val="002B469A"/>
    <w:rsid w:val="003032CC"/>
    <w:rsid w:val="003205A7"/>
    <w:rsid w:val="003239FE"/>
    <w:rsid w:val="00347E7A"/>
    <w:rsid w:val="00351EA6"/>
    <w:rsid w:val="00354888"/>
    <w:rsid w:val="003578A0"/>
    <w:rsid w:val="00364C22"/>
    <w:rsid w:val="0037310D"/>
    <w:rsid w:val="003875A6"/>
    <w:rsid w:val="0039481E"/>
    <w:rsid w:val="003E1B29"/>
    <w:rsid w:val="003F32CA"/>
    <w:rsid w:val="004357AE"/>
    <w:rsid w:val="004530F7"/>
    <w:rsid w:val="00454495"/>
    <w:rsid w:val="0048137D"/>
    <w:rsid w:val="00487D08"/>
    <w:rsid w:val="0049103C"/>
    <w:rsid w:val="00495551"/>
    <w:rsid w:val="004A43B9"/>
    <w:rsid w:val="004A4BE4"/>
    <w:rsid w:val="004D1EE2"/>
    <w:rsid w:val="004D5680"/>
    <w:rsid w:val="004E6113"/>
    <w:rsid w:val="004F3194"/>
    <w:rsid w:val="00533120"/>
    <w:rsid w:val="00540E93"/>
    <w:rsid w:val="005431D4"/>
    <w:rsid w:val="00550B29"/>
    <w:rsid w:val="005648A9"/>
    <w:rsid w:val="00576D7D"/>
    <w:rsid w:val="00577648"/>
    <w:rsid w:val="00595B15"/>
    <w:rsid w:val="005A1D00"/>
    <w:rsid w:val="005A4FB1"/>
    <w:rsid w:val="005B3524"/>
    <w:rsid w:val="005F0DBA"/>
    <w:rsid w:val="005F1006"/>
    <w:rsid w:val="005F7237"/>
    <w:rsid w:val="00602068"/>
    <w:rsid w:val="00614DF2"/>
    <w:rsid w:val="00640A9A"/>
    <w:rsid w:val="006462B5"/>
    <w:rsid w:val="006538BE"/>
    <w:rsid w:val="006562F0"/>
    <w:rsid w:val="0067121E"/>
    <w:rsid w:val="00686B53"/>
    <w:rsid w:val="006E0EFD"/>
    <w:rsid w:val="006F7F24"/>
    <w:rsid w:val="00721661"/>
    <w:rsid w:val="00731A65"/>
    <w:rsid w:val="00786E31"/>
    <w:rsid w:val="007B284F"/>
    <w:rsid w:val="007B3535"/>
    <w:rsid w:val="007D3454"/>
    <w:rsid w:val="007E639A"/>
    <w:rsid w:val="00806460"/>
    <w:rsid w:val="008076FB"/>
    <w:rsid w:val="008949EE"/>
    <w:rsid w:val="008A088E"/>
    <w:rsid w:val="008A3C40"/>
    <w:rsid w:val="008A4498"/>
    <w:rsid w:val="008C50F2"/>
    <w:rsid w:val="008D2242"/>
    <w:rsid w:val="00910DB8"/>
    <w:rsid w:val="00912C65"/>
    <w:rsid w:val="00952FDF"/>
    <w:rsid w:val="009541C4"/>
    <w:rsid w:val="00961F30"/>
    <w:rsid w:val="009A49DE"/>
    <w:rsid w:val="009B6749"/>
    <w:rsid w:val="009C4875"/>
    <w:rsid w:val="009D0E57"/>
    <w:rsid w:val="009D14B4"/>
    <w:rsid w:val="009D6EC8"/>
    <w:rsid w:val="009E0E07"/>
    <w:rsid w:val="009F37D9"/>
    <w:rsid w:val="00A03E0A"/>
    <w:rsid w:val="00A13F26"/>
    <w:rsid w:val="00A365C4"/>
    <w:rsid w:val="00A42E60"/>
    <w:rsid w:val="00A45A41"/>
    <w:rsid w:val="00A7257F"/>
    <w:rsid w:val="00A73B75"/>
    <w:rsid w:val="00A94134"/>
    <w:rsid w:val="00AC2C07"/>
    <w:rsid w:val="00AC2CDE"/>
    <w:rsid w:val="00AD3337"/>
    <w:rsid w:val="00B620F7"/>
    <w:rsid w:val="00B70B29"/>
    <w:rsid w:val="00B728BF"/>
    <w:rsid w:val="00B8369A"/>
    <w:rsid w:val="00B839D6"/>
    <w:rsid w:val="00B86A22"/>
    <w:rsid w:val="00B93767"/>
    <w:rsid w:val="00B94BF0"/>
    <w:rsid w:val="00BC28A6"/>
    <w:rsid w:val="00BE5864"/>
    <w:rsid w:val="00BF0B17"/>
    <w:rsid w:val="00C02DAD"/>
    <w:rsid w:val="00C1439C"/>
    <w:rsid w:val="00C65D6D"/>
    <w:rsid w:val="00C660F0"/>
    <w:rsid w:val="00C72BD9"/>
    <w:rsid w:val="00C82CD3"/>
    <w:rsid w:val="00C85E92"/>
    <w:rsid w:val="00C914A9"/>
    <w:rsid w:val="00C952E4"/>
    <w:rsid w:val="00CB0BC3"/>
    <w:rsid w:val="00CB652D"/>
    <w:rsid w:val="00CE20AC"/>
    <w:rsid w:val="00D02E23"/>
    <w:rsid w:val="00D121DD"/>
    <w:rsid w:val="00D25619"/>
    <w:rsid w:val="00D32CFB"/>
    <w:rsid w:val="00D5204C"/>
    <w:rsid w:val="00DB5249"/>
    <w:rsid w:val="00DD38CC"/>
    <w:rsid w:val="00E47145"/>
    <w:rsid w:val="00E5279E"/>
    <w:rsid w:val="00E559B6"/>
    <w:rsid w:val="00E619C4"/>
    <w:rsid w:val="00E76D57"/>
    <w:rsid w:val="00EB5831"/>
    <w:rsid w:val="00ED4A20"/>
    <w:rsid w:val="00F42507"/>
    <w:rsid w:val="00F626C2"/>
    <w:rsid w:val="00F70705"/>
    <w:rsid w:val="00F70DE4"/>
    <w:rsid w:val="00F9232B"/>
    <w:rsid w:val="00F92864"/>
    <w:rsid w:val="00F96203"/>
    <w:rsid w:val="00F97C94"/>
    <w:rsid w:val="00FF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7AE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EFD"/>
    <w:pPr>
      <w:ind w:left="720"/>
      <w:contextualSpacing/>
    </w:pPr>
  </w:style>
  <w:style w:type="table" w:styleId="TableGrid">
    <w:name w:val="Table Grid"/>
    <w:basedOn w:val="TableNormal"/>
    <w:uiPriority w:val="59"/>
    <w:rsid w:val="006E0E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3312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33120"/>
    <w:rPr>
      <w:sz w:val="22"/>
      <w:szCs w:val="22"/>
    </w:rPr>
  </w:style>
  <w:style w:type="paragraph" w:customStyle="1" w:styleId="TOCtitle">
    <w:name w:val="TOC title"/>
    <w:rsid w:val="008A4498"/>
    <w:pPr>
      <w:spacing w:after="360" w:line="280" w:lineRule="atLeast"/>
    </w:pPr>
    <w:rPr>
      <w:rFonts w:ascii="Arial Black" w:eastAsia="Times New Roman" w:hAnsi="Arial Black"/>
      <w:snapToGrid w:val="0"/>
      <w:color w:val="000000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DF2"/>
    <w:rPr>
      <w:rFonts w:ascii="Tahoma" w:hAnsi="Tahoma" w:cs="Tahoma"/>
      <w:sz w:val="16"/>
      <w:szCs w:val="16"/>
    </w:rPr>
  </w:style>
  <w:style w:type="paragraph" w:customStyle="1" w:styleId="Bodycopy">
    <w:name w:val="Body copy"/>
    <w:rsid w:val="005431D4"/>
    <w:pPr>
      <w:spacing w:before="120" w:line="280" w:lineRule="atLeast"/>
    </w:pPr>
    <w:rPr>
      <w:rFonts w:ascii="Arial" w:eastAsia="Times New Roman" w:hAnsi="Arial"/>
      <w:snapToGrid w:val="0"/>
      <w:color w:val="000000"/>
      <w:kern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4D56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56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568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56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5680"/>
    <w:rPr>
      <w:b/>
      <w:bCs/>
    </w:rPr>
  </w:style>
  <w:style w:type="paragraph" w:styleId="Revision">
    <w:name w:val="Revision"/>
    <w:hidden/>
    <w:uiPriority w:val="99"/>
    <w:semiHidden/>
    <w:rsid w:val="003E1B29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7AE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EFD"/>
    <w:pPr>
      <w:ind w:left="720"/>
      <w:contextualSpacing/>
    </w:pPr>
  </w:style>
  <w:style w:type="table" w:styleId="TableGrid">
    <w:name w:val="Table Grid"/>
    <w:basedOn w:val="TableNormal"/>
    <w:uiPriority w:val="59"/>
    <w:rsid w:val="006E0E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3312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33120"/>
    <w:rPr>
      <w:sz w:val="22"/>
      <w:szCs w:val="22"/>
    </w:rPr>
  </w:style>
  <w:style w:type="paragraph" w:customStyle="1" w:styleId="TOCtitle">
    <w:name w:val="TOC title"/>
    <w:rsid w:val="008A4498"/>
    <w:pPr>
      <w:spacing w:after="360" w:line="280" w:lineRule="atLeast"/>
    </w:pPr>
    <w:rPr>
      <w:rFonts w:ascii="Arial Black" w:eastAsia="Times New Roman" w:hAnsi="Arial Black"/>
      <w:snapToGrid w:val="0"/>
      <w:color w:val="000000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DF2"/>
    <w:rPr>
      <w:rFonts w:ascii="Tahoma" w:hAnsi="Tahoma" w:cs="Tahoma"/>
      <w:sz w:val="16"/>
      <w:szCs w:val="16"/>
    </w:rPr>
  </w:style>
  <w:style w:type="paragraph" w:customStyle="1" w:styleId="Bodycopy">
    <w:name w:val="Body copy"/>
    <w:rsid w:val="005431D4"/>
    <w:pPr>
      <w:spacing w:before="120" w:line="280" w:lineRule="atLeast"/>
    </w:pPr>
    <w:rPr>
      <w:rFonts w:ascii="Arial" w:eastAsia="Times New Roman" w:hAnsi="Arial"/>
      <w:snapToGrid w:val="0"/>
      <w:color w:val="000000"/>
      <w:kern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4D56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56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568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56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5680"/>
    <w:rPr>
      <w:b/>
      <w:bCs/>
    </w:rPr>
  </w:style>
  <w:style w:type="paragraph" w:styleId="Revision">
    <w:name w:val="Revision"/>
    <w:hidden/>
    <w:uiPriority w:val="99"/>
    <w:semiHidden/>
    <w:rsid w:val="003E1B2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73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4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D1AA5-9608-4049-A5C4-960F33BB7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mbanker</dc:creator>
  <cp:lastModifiedBy>Tim Stahl</cp:lastModifiedBy>
  <cp:revision>5</cp:revision>
  <cp:lastPrinted>2019-04-12T13:04:00Z</cp:lastPrinted>
  <dcterms:created xsi:type="dcterms:W3CDTF">2019-04-12T16:26:00Z</dcterms:created>
  <dcterms:modified xsi:type="dcterms:W3CDTF">2019-04-12T18:15:00Z</dcterms:modified>
</cp:coreProperties>
</file>