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E3" w:rsidRDefault="008943E3">
      <w:pPr>
        <w:rPr>
          <w:b/>
        </w:rPr>
      </w:pPr>
      <w:r>
        <w:rPr>
          <w:b/>
        </w:rPr>
        <w:t>ATTACHMENT D</w:t>
      </w:r>
    </w:p>
    <w:p w:rsidR="008943E3" w:rsidRDefault="008943E3">
      <w:pPr>
        <w:rPr>
          <w:b/>
        </w:rPr>
      </w:pPr>
    </w:p>
    <w:p w:rsidR="00145528" w:rsidRPr="008943E3" w:rsidRDefault="0044356A">
      <w:pPr>
        <w:rPr>
          <w:b/>
        </w:rPr>
      </w:pPr>
      <w:r w:rsidRPr="008943E3">
        <w:rPr>
          <w:b/>
        </w:rPr>
        <w:t>ORGANIZATIONAL DESCRIPTION</w:t>
      </w:r>
      <w:r>
        <w:rPr>
          <w:b/>
        </w:rPr>
        <w:t xml:space="preserve"> &amp; </w:t>
      </w:r>
      <w:r w:rsidR="008943E3" w:rsidRPr="008943E3">
        <w:rPr>
          <w:b/>
        </w:rPr>
        <w:t>PROJECT MANAGER QUALIFICATIONS</w:t>
      </w:r>
    </w:p>
    <w:p w:rsidR="008943E3" w:rsidRDefault="008943E3"/>
    <w:p w:rsidR="0044356A" w:rsidRDefault="0044356A" w:rsidP="0044356A">
      <w:r w:rsidRPr="00833FDA">
        <w:t>Friends of the Lock &amp; Dam (FL&amp;D) was incorporated in Minnesota by interested citizens as a 501c3 public nonprofit on February 23, 2016</w:t>
      </w:r>
      <w:r w:rsidR="001028EE">
        <w:t xml:space="preserve">. </w:t>
      </w:r>
      <w:r w:rsidRPr="00833FDA">
        <w:t>The mission of Friends of the Lock &amp; Dam is to “re-purpose the Upper St. Anthony Falls Lock to a world class destination visitor and interpretive center, consistent with the Central Riverfront Regional Park Master Plan</w:t>
      </w:r>
      <w:r>
        <w:t xml:space="preserve"> </w:t>
      </w:r>
      <w:r w:rsidRPr="00833FDA">
        <w:t>and fully integrated with the Water Works/</w:t>
      </w:r>
      <w:proofErr w:type="spellStart"/>
      <w:r w:rsidRPr="00833FDA">
        <w:t>RiverFirst</w:t>
      </w:r>
      <w:proofErr w:type="spellEnd"/>
      <w:r w:rsidRPr="00833FDA">
        <w:t xml:space="preserve"> Initiative.”</w:t>
      </w:r>
      <w:r>
        <w:t xml:space="preserve"> </w:t>
      </w:r>
    </w:p>
    <w:p w:rsidR="0044356A" w:rsidRDefault="0044356A" w:rsidP="0044356A"/>
    <w:p w:rsidR="001028EE" w:rsidRDefault="0044356A" w:rsidP="0044356A">
      <w:r w:rsidRPr="0044356A">
        <w:t>The FL&amp;D Board of Directors is comprised of civic leaders who have a deep commitment to public service, cultural and educational enrichment, and placemaking. Many have been committed contributors, in some case over decades, to plans, projects and initiatives to enhance the pub</w:t>
      </w:r>
      <w:r>
        <w:t>l</w:t>
      </w:r>
      <w:r w:rsidRPr="0044356A">
        <w:t>ic realm and riverfront in Minneapolis.</w:t>
      </w:r>
      <w:r w:rsidR="001028EE">
        <w:t xml:space="preserve"> </w:t>
      </w:r>
      <w:r w:rsidR="001028EE" w:rsidRPr="006A2DFF">
        <w:rPr>
          <w:color w:val="FF0000"/>
        </w:rPr>
        <w:t xml:space="preserve">Its founder and President, Paul </w:t>
      </w:r>
      <w:proofErr w:type="spellStart"/>
      <w:r w:rsidR="001028EE" w:rsidRPr="006A2DFF">
        <w:rPr>
          <w:color w:val="FF0000"/>
        </w:rPr>
        <w:t>Reyelts</w:t>
      </w:r>
      <w:proofErr w:type="spellEnd"/>
      <w:r w:rsidR="001028EE" w:rsidRPr="006A2DFF">
        <w:rPr>
          <w:color w:val="FF0000"/>
        </w:rPr>
        <w:t xml:space="preserve">, retired from Valspar, where he served for XX years as Chief Financial Officer, in XXXX. In addition to his service to FL&amp;D, Paul is a board member of the Minneapolis Parks Foundation, the Minneapolis Foundation, and [other relevant boards or </w:t>
      </w:r>
      <w:proofErr w:type="spellStart"/>
      <w:r w:rsidR="001028EE" w:rsidRPr="006A2DFF">
        <w:rPr>
          <w:color w:val="FF0000"/>
        </w:rPr>
        <w:t>sevice</w:t>
      </w:r>
      <w:proofErr w:type="spellEnd"/>
      <w:r w:rsidR="001028EE" w:rsidRPr="006A2DFF">
        <w:rPr>
          <w:color w:val="FF0000"/>
        </w:rPr>
        <w:t>?]. Paul is the chief fundraiser for Water Works Park and Gold Medal Park, for which he has raised a combined XXXXX.</w:t>
      </w:r>
    </w:p>
    <w:p w:rsidR="001028EE" w:rsidRPr="0044356A" w:rsidRDefault="001028EE" w:rsidP="0044356A"/>
    <w:p w:rsidR="0044356A" w:rsidRDefault="0044356A">
      <w:r>
        <w:t xml:space="preserve">This project will be </w:t>
      </w:r>
      <w:r w:rsidR="001028EE">
        <w:t xml:space="preserve">overseen by the FL&amp;D board and </w:t>
      </w:r>
      <w:r>
        <w:t>managed by Kjersti Monson, whose biography follows.</w:t>
      </w:r>
      <w:bookmarkStart w:id="0" w:name="_GoBack"/>
      <w:bookmarkEnd w:id="0"/>
    </w:p>
    <w:p w:rsidR="0044356A" w:rsidRDefault="0044356A"/>
    <w:p w:rsidR="0044356A" w:rsidRDefault="00911064">
      <w:r w:rsidRPr="008146C2">
        <w:rPr>
          <w:b/>
        </w:rPr>
        <w:t>Kjersti Monson</w:t>
      </w:r>
      <w:r w:rsidR="008146C2" w:rsidRPr="008146C2">
        <w:rPr>
          <w:b/>
        </w:rPr>
        <w:t>, Director</w:t>
      </w:r>
      <w:r w:rsidR="008146C2">
        <w:rPr>
          <w:b/>
        </w:rPr>
        <w:t>,</w:t>
      </w:r>
      <w:r w:rsidR="008146C2" w:rsidRPr="008146C2">
        <w:rPr>
          <w:b/>
        </w:rPr>
        <w:t xml:space="preserve"> Friends of the Lock &amp; Dam.</w:t>
      </w:r>
      <w:r w:rsidR="008146C2">
        <w:t xml:space="preserve"> </w:t>
      </w:r>
    </w:p>
    <w:p w:rsidR="0044356A" w:rsidRDefault="0044356A"/>
    <w:p w:rsidR="008943E3" w:rsidRDefault="008146C2">
      <w:r>
        <w:t>Kjersti</w:t>
      </w:r>
      <w:r w:rsidR="00911064">
        <w:t xml:space="preserve"> has </w:t>
      </w:r>
      <w:r>
        <w:t>been with</w:t>
      </w:r>
      <w:r w:rsidR="00911064">
        <w:t xml:space="preserve"> Friends of the Lock and Dam </w:t>
      </w:r>
      <w:r>
        <w:t xml:space="preserve">since mid 2016, and has been directing The Falls Initiative since the end of that year. </w:t>
      </w:r>
      <w:r w:rsidR="006A2DFF">
        <w:t>S</w:t>
      </w:r>
      <w:r>
        <w:t xml:space="preserve">he works directly with the FL&amp;D board, public agency partners, coalition organizations, and </w:t>
      </w:r>
      <w:r w:rsidR="00C946D7">
        <w:t>c</w:t>
      </w:r>
      <w:r>
        <w:t xml:space="preserve">ommunity members to </w:t>
      </w:r>
      <w:r w:rsidR="00C946D7">
        <w:t>build and maintain constituencies and advance</w:t>
      </w:r>
      <w:r w:rsidR="00194FA8">
        <w:t xml:space="preserve"> The Falls Initiative</w:t>
      </w:r>
      <w:r w:rsidR="00C946D7">
        <w:t xml:space="preserve">. She manages all aspects of the project, including coordination and oversight of legal and legislative activity, organizational and consultant management, and real estate </w:t>
      </w:r>
      <w:r w:rsidR="00194FA8">
        <w:t xml:space="preserve">strategy and </w:t>
      </w:r>
      <w:r w:rsidR="00C946D7">
        <w:t>due diligence. Prior to her work with FL&amp;D, Kjersti served as the Director of Planning for the City of Minneapolis from 2013-2016 (</w:t>
      </w:r>
      <w:r w:rsidR="00833FDA">
        <w:t>an</w:t>
      </w:r>
      <w:r w:rsidR="00C946D7">
        <w:t xml:space="preserve"> R.T. </w:t>
      </w:r>
      <w:proofErr w:type="spellStart"/>
      <w:r w:rsidR="00C946D7">
        <w:t>Rybak</w:t>
      </w:r>
      <w:proofErr w:type="spellEnd"/>
      <w:r w:rsidR="00833FDA">
        <w:t xml:space="preserve"> appointee</w:t>
      </w:r>
      <w:r w:rsidR="00C946D7">
        <w:t>)</w:t>
      </w:r>
      <w:r w:rsidR="00833FDA">
        <w:t xml:space="preserve">. Her legacy achievement at the City was </w:t>
      </w:r>
      <w:r w:rsidR="001028EE">
        <w:t xml:space="preserve">the </w:t>
      </w:r>
      <w:r w:rsidR="0044356A">
        <w:t>Downtown Public Realm Framework Plan</w:t>
      </w:r>
      <w:r w:rsidR="001028EE">
        <w:t xml:space="preserve"> (Pathways to Places)</w:t>
      </w:r>
      <w:r w:rsidR="00833FDA">
        <w:t xml:space="preserve">, </w:t>
      </w:r>
      <w:r w:rsidR="0044356A">
        <w:t xml:space="preserve">a </w:t>
      </w:r>
      <w:r w:rsidR="006A2DFF">
        <w:t xml:space="preserve">joint </w:t>
      </w:r>
      <w:proofErr w:type="spellStart"/>
      <w:r w:rsidR="006A2DFF">
        <w:t>City’Park</w:t>
      </w:r>
      <w:proofErr w:type="spellEnd"/>
      <w:r w:rsidR="006A2DFF">
        <w:t xml:space="preserve"> Board </w:t>
      </w:r>
      <w:r w:rsidR="001028EE">
        <w:t xml:space="preserve">plan for </w:t>
      </w:r>
      <w:r w:rsidR="006A2DFF">
        <w:t xml:space="preserve">enhanced </w:t>
      </w:r>
      <w:r w:rsidR="001028EE">
        <w:t>parks &amp; streets</w:t>
      </w:r>
      <w:r w:rsidR="0044356A">
        <w:t xml:space="preserve"> that successfully engaged 13 neighborhoods and 28 organizations, </w:t>
      </w:r>
      <w:r w:rsidR="00833FDA">
        <w:t xml:space="preserve">for which she won a </w:t>
      </w:r>
      <w:r w:rsidR="006A2DFF" w:rsidRPr="006A2DFF">
        <w:rPr>
          <w:i/>
        </w:rPr>
        <w:t xml:space="preserve">2025 </w:t>
      </w:r>
      <w:r w:rsidR="00833FDA" w:rsidRPr="006A2DFF">
        <w:rPr>
          <w:i/>
        </w:rPr>
        <w:t xml:space="preserve">Leadership </w:t>
      </w:r>
      <w:r w:rsidR="006A2DFF" w:rsidRPr="006A2DFF">
        <w:rPr>
          <w:i/>
        </w:rPr>
        <w:t>A</w:t>
      </w:r>
      <w:r w:rsidR="00833FDA" w:rsidRPr="006A2DFF">
        <w:rPr>
          <w:i/>
        </w:rPr>
        <w:t>ward</w:t>
      </w:r>
      <w:r w:rsidR="00833FDA">
        <w:t xml:space="preserve"> in 2016. P</w:t>
      </w:r>
      <w:r w:rsidR="00C946D7">
        <w:t xml:space="preserve">rior to </w:t>
      </w:r>
      <w:r w:rsidR="00833FDA">
        <w:t>her time at the City</w:t>
      </w:r>
      <w:r w:rsidR="00C946D7">
        <w:t>, she led the Real Estate Strategy market sector</w:t>
      </w:r>
      <w:r w:rsidR="00833FDA">
        <w:t xml:space="preserve">, </w:t>
      </w:r>
      <w:r w:rsidR="00C946D7">
        <w:t>U.S. East</w:t>
      </w:r>
      <w:r w:rsidR="00194FA8">
        <w:t>ern region</w:t>
      </w:r>
      <w:r w:rsidR="00833FDA">
        <w:t>,</w:t>
      </w:r>
      <w:r w:rsidR="00C946D7">
        <w:t xml:space="preserve"> at AECOM, a multinational architecture and engineering firm headquartered in Los Angeles</w:t>
      </w:r>
      <w:r w:rsidR="00194FA8">
        <w:t xml:space="preserve">. Kjersti </w:t>
      </w:r>
      <w:r w:rsidR="00833FDA">
        <w:t>holds</w:t>
      </w:r>
      <w:r w:rsidR="00194FA8">
        <w:t xml:space="preserve"> a Master</w:t>
      </w:r>
      <w:r w:rsidR="006A2DFF">
        <w:t>s</w:t>
      </w:r>
      <w:r w:rsidR="00194FA8">
        <w:t xml:space="preserve"> in Urban Planning (with distinction) and a Master</w:t>
      </w:r>
      <w:r w:rsidR="006A2DFF">
        <w:t>s</w:t>
      </w:r>
      <w:r w:rsidR="00194FA8">
        <w:t xml:space="preserve"> in Landscape Architecture from Harvard University.</w:t>
      </w:r>
      <w:r w:rsidR="00833FDA">
        <w:t xml:space="preserve"> In 2004, </w:t>
      </w:r>
      <w:r w:rsidR="001028EE">
        <w:t>as</w:t>
      </w:r>
      <w:r w:rsidR="00833FDA">
        <w:t xml:space="preserve"> a Fulbright Fellow at </w:t>
      </w:r>
      <w:proofErr w:type="spellStart"/>
      <w:r w:rsidR="00833FDA">
        <w:t>Katholieke</w:t>
      </w:r>
      <w:proofErr w:type="spellEnd"/>
      <w:r w:rsidR="00833FDA">
        <w:t xml:space="preserve"> </w:t>
      </w:r>
      <w:proofErr w:type="spellStart"/>
      <w:r w:rsidR="00833FDA">
        <w:t>Universitat</w:t>
      </w:r>
      <w:proofErr w:type="spellEnd"/>
      <w:r w:rsidR="00833FDA">
        <w:t xml:space="preserve"> in </w:t>
      </w:r>
      <w:proofErr w:type="spellStart"/>
      <w:r w:rsidR="00833FDA">
        <w:t>Leuven, just</w:t>
      </w:r>
      <w:proofErr w:type="spellEnd"/>
      <w:r w:rsidR="00833FDA">
        <w:t xml:space="preserve"> outside of Brussels, she </w:t>
      </w:r>
      <w:r w:rsidR="006A2DFF">
        <w:t>conducted</w:t>
      </w:r>
      <w:r w:rsidR="0044356A">
        <w:t xml:space="preserve"> research on</w:t>
      </w:r>
      <w:r w:rsidR="00833FDA">
        <w:t xml:space="preserve"> public-private partnership in urban development.</w:t>
      </w:r>
      <w:r w:rsidR="00194FA8">
        <w:t xml:space="preserve"> </w:t>
      </w:r>
      <w:r w:rsidR="006A2DFF">
        <w:t>Kjersti</w:t>
      </w:r>
      <w:r w:rsidR="00194FA8">
        <w:t xml:space="preserve"> is an Affiliate Researcher at the Minnesota Design Center (UMN), a member of the Executive Committee at the Center for Transportation Studies (UMN), and a member of the Implementation Committee for Destination Transformation 2030</w:t>
      </w:r>
      <w:r w:rsidR="00833FDA">
        <w:t>, the tourism master plan</w:t>
      </w:r>
      <w:r w:rsidR="006A2DFF">
        <w:t>.</w:t>
      </w:r>
    </w:p>
    <w:sectPr w:rsidR="008943E3" w:rsidSect="00B56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E3"/>
    <w:rsid w:val="001028EE"/>
    <w:rsid w:val="00194FA8"/>
    <w:rsid w:val="0044356A"/>
    <w:rsid w:val="005A6EC7"/>
    <w:rsid w:val="006067A8"/>
    <w:rsid w:val="006218C1"/>
    <w:rsid w:val="006A2DFF"/>
    <w:rsid w:val="008146C2"/>
    <w:rsid w:val="00833FDA"/>
    <w:rsid w:val="008943E3"/>
    <w:rsid w:val="00911064"/>
    <w:rsid w:val="00B56237"/>
    <w:rsid w:val="00C0139C"/>
    <w:rsid w:val="00C946D7"/>
    <w:rsid w:val="00CD2308"/>
    <w:rsid w:val="00F555E6"/>
    <w:rsid w:val="00F7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349F1"/>
  <w14:defaultImageDpi w14:val="32767"/>
  <w15:chartTrackingRefBased/>
  <w15:docId w15:val="{291C283F-1DB5-7245-AC9A-C014C2D0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3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Monson</dc:creator>
  <cp:keywords/>
  <dc:description/>
  <cp:lastModifiedBy>Kjersti Monson</cp:lastModifiedBy>
  <cp:revision>2</cp:revision>
  <dcterms:created xsi:type="dcterms:W3CDTF">2019-03-15T07:44:00Z</dcterms:created>
  <dcterms:modified xsi:type="dcterms:W3CDTF">2019-03-15T09:08:00Z</dcterms:modified>
</cp:coreProperties>
</file>