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2A" w:rsidRPr="00975067" w:rsidRDefault="0010132A" w:rsidP="00975067">
      <w:pPr>
        <w:pStyle w:val="NoSpacing"/>
        <w:jc w:val="center"/>
        <w:rPr>
          <w:b/>
        </w:rPr>
      </w:pPr>
      <w:r w:rsidRPr="00975067">
        <w:rPr>
          <w:b/>
        </w:rPr>
        <w:t xml:space="preserve">Project Manager Qualifications </w:t>
      </w:r>
      <w:r w:rsidR="00B31B8B">
        <w:rPr>
          <w:b/>
        </w:rPr>
        <w:t>and</w:t>
      </w:r>
      <w:r w:rsidRPr="00975067">
        <w:rPr>
          <w:b/>
        </w:rPr>
        <w:t xml:space="preserve"> Organization Description</w:t>
      </w:r>
    </w:p>
    <w:p w:rsidR="003901BB" w:rsidRDefault="003901BB" w:rsidP="003901BB">
      <w:pPr>
        <w:pStyle w:val="NoSpacing"/>
      </w:pPr>
    </w:p>
    <w:p w:rsidR="003901BB" w:rsidRPr="003901BB" w:rsidRDefault="0010132A" w:rsidP="003901BB">
      <w:pPr>
        <w:pStyle w:val="NoSpacing"/>
        <w:rPr>
          <w:b/>
        </w:rPr>
      </w:pPr>
      <w:r w:rsidRPr="003901BB">
        <w:rPr>
          <w:b/>
        </w:rPr>
        <w:t xml:space="preserve">Project Manager:  </w:t>
      </w:r>
    </w:p>
    <w:p w:rsidR="003901BB" w:rsidRDefault="003901BB" w:rsidP="003901BB">
      <w:pPr>
        <w:pStyle w:val="NoSpacing"/>
      </w:pPr>
    </w:p>
    <w:p w:rsidR="0010132A" w:rsidRDefault="00833915" w:rsidP="003901BB">
      <w:pPr>
        <w:pStyle w:val="NoSpacing"/>
      </w:pPr>
      <w:r>
        <w:t xml:space="preserve">Mr. </w:t>
      </w:r>
      <w:r w:rsidR="000F3BAA">
        <w:t>Ron Rosenthal</w:t>
      </w:r>
      <w:r w:rsidR="00DF586D">
        <w:t>, 651.385.362</w:t>
      </w:r>
      <w:r w:rsidR="000F3BAA">
        <w:t xml:space="preserve">6     </w:t>
      </w:r>
      <w:r w:rsidR="00DF586D">
        <w:t xml:space="preserve"> </w:t>
      </w:r>
      <w:hyperlink r:id="rId5" w:history="1">
        <w:r w:rsidR="000F3BAA" w:rsidRPr="005C13D2">
          <w:rPr>
            <w:rStyle w:val="Hyperlink"/>
          </w:rPr>
          <w:t>ron.rosenthal@ci.red-wing.mn.us</w:t>
        </w:r>
      </w:hyperlink>
      <w:r w:rsidR="000F3BAA">
        <w:t xml:space="preserve"> </w:t>
      </w:r>
    </w:p>
    <w:p w:rsidR="00AF1AF3" w:rsidRDefault="00AF1AF3" w:rsidP="003901BB">
      <w:pPr>
        <w:pStyle w:val="NoSpacing"/>
      </w:pPr>
    </w:p>
    <w:p w:rsidR="00AF1AF3" w:rsidRPr="00AF1AF3" w:rsidRDefault="0010132A" w:rsidP="003901BB">
      <w:pPr>
        <w:pStyle w:val="NoSpacing"/>
        <w:rPr>
          <w:b/>
        </w:rPr>
      </w:pPr>
      <w:r w:rsidRPr="00AF1AF3">
        <w:rPr>
          <w:b/>
        </w:rPr>
        <w:t xml:space="preserve">Qualifications: </w:t>
      </w:r>
    </w:p>
    <w:p w:rsidR="00AF1AF3" w:rsidRDefault="00AF1AF3" w:rsidP="003901BB">
      <w:pPr>
        <w:pStyle w:val="NoSpacing"/>
      </w:pPr>
    </w:p>
    <w:p w:rsidR="00F10A7A" w:rsidRDefault="00DF586D" w:rsidP="003901BB">
      <w:pPr>
        <w:pStyle w:val="NoSpacing"/>
      </w:pPr>
      <w:r>
        <w:t xml:space="preserve">Mr. </w:t>
      </w:r>
      <w:r w:rsidR="000F3BAA">
        <w:t>Rosenthal h</w:t>
      </w:r>
      <w:r w:rsidR="0010132A">
        <w:t xml:space="preserve">as </w:t>
      </w:r>
      <w:r>
        <w:t xml:space="preserve">been with the City of Red Wing for </w:t>
      </w:r>
      <w:r w:rsidR="00A0533F" w:rsidRPr="00E778A5">
        <w:t xml:space="preserve">over </w:t>
      </w:r>
      <w:r w:rsidR="000F3BAA">
        <w:t>3</w:t>
      </w:r>
      <w:r w:rsidR="00AB7081">
        <w:t>8</w:t>
      </w:r>
      <w:r w:rsidR="00A0533F" w:rsidRPr="00E778A5">
        <w:t xml:space="preserve"> </w:t>
      </w:r>
      <w:r>
        <w:t>years,</w:t>
      </w:r>
      <w:r w:rsidR="00A0533F">
        <w:t xml:space="preserve"> serving as </w:t>
      </w:r>
      <w:r w:rsidR="000F3BAA">
        <w:t xml:space="preserve">the Director of </w:t>
      </w:r>
      <w:r w:rsidR="00A0533F">
        <w:t>City Engineer</w:t>
      </w:r>
      <w:r w:rsidR="000F3BAA">
        <w:t>ing</w:t>
      </w:r>
      <w:r w:rsidR="00A0533F">
        <w:t xml:space="preserve"> for</w:t>
      </w:r>
      <w:r w:rsidR="00E778A5">
        <w:t xml:space="preserve"> 1</w:t>
      </w:r>
      <w:r w:rsidR="00AB7081">
        <w:t>5</w:t>
      </w:r>
      <w:r w:rsidR="00E778A5">
        <w:t xml:space="preserve"> </w:t>
      </w:r>
      <w:r>
        <w:t xml:space="preserve">of those years.  Mr. </w:t>
      </w:r>
      <w:r w:rsidR="000F3BAA">
        <w:t xml:space="preserve">Rosenthal </w:t>
      </w:r>
      <w:r>
        <w:t xml:space="preserve">has </w:t>
      </w:r>
      <w:r w:rsidR="0010132A">
        <w:t xml:space="preserve">extensive experience in the areas of </w:t>
      </w:r>
      <w:r w:rsidR="0089586A">
        <w:t xml:space="preserve">civil </w:t>
      </w:r>
      <w:r>
        <w:t xml:space="preserve">engineering design, procurement, </w:t>
      </w:r>
      <w:r w:rsidR="0010132A">
        <w:t xml:space="preserve">NEPA compliance, </w:t>
      </w:r>
      <w:r w:rsidR="00AF1AF3">
        <w:t xml:space="preserve">environmental law and policy, </w:t>
      </w:r>
      <w:r w:rsidR="00833915">
        <w:t xml:space="preserve">land management, </w:t>
      </w:r>
      <w:r w:rsidR="000F3BAA">
        <w:t xml:space="preserve">property acquisition, </w:t>
      </w:r>
      <w:r w:rsidR="00833915">
        <w:t>surface water management</w:t>
      </w:r>
      <w:r w:rsidR="00E778A5">
        <w:t xml:space="preserve">, </w:t>
      </w:r>
      <w:r>
        <w:t>contract management</w:t>
      </w:r>
      <w:r w:rsidR="00B31B8B">
        <w:t>,</w:t>
      </w:r>
      <w:r>
        <w:t xml:space="preserve"> and construction administration.  </w:t>
      </w:r>
      <w:r w:rsidR="00F10A7A">
        <w:t xml:space="preserve">  </w:t>
      </w:r>
    </w:p>
    <w:p w:rsidR="00F10A7A" w:rsidRDefault="00F10A7A" w:rsidP="003901BB">
      <w:pPr>
        <w:pStyle w:val="NoSpacing"/>
      </w:pPr>
    </w:p>
    <w:p w:rsidR="00FD4054" w:rsidRDefault="00F10A7A" w:rsidP="003901BB">
      <w:pPr>
        <w:pStyle w:val="NoSpacing"/>
      </w:pPr>
      <w:r>
        <w:t xml:space="preserve">Mr. </w:t>
      </w:r>
      <w:r w:rsidR="000F3BAA">
        <w:t xml:space="preserve">Rosenthal </w:t>
      </w:r>
      <w:r>
        <w:t xml:space="preserve">has </w:t>
      </w:r>
      <w:r w:rsidR="000F3BAA">
        <w:t xml:space="preserve">overseen and is responsible for all of the city’s </w:t>
      </w:r>
      <w:r>
        <w:t>municipal infrastructure construction projects that have utilized a variety of local, state</w:t>
      </w:r>
      <w:r w:rsidR="00B31B8B">
        <w:t>,</w:t>
      </w:r>
      <w:r>
        <w:t xml:space="preserve"> and federal </w:t>
      </w:r>
      <w:r w:rsidR="0089586A">
        <w:t xml:space="preserve">funding </w:t>
      </w:r>
      <w:r>
        <w:t xml:space="preserve">sources during his tenure as City </w:t>
      </w:r>
      <w:r w:rsidR="000F3BAA">
        <w:t>Engineering Director</w:t>
      </w:r>
      <w:r>
        <w:t>.</w:t>
      </w:r>
      <w:r w:rsidR="004218CA">
        <w:t xml:space="preserve">  </w:t>
      </w:r>
      <w:r w:rsidR="004218CA" w:rsidRPr="00E778A5">
        <w:t xml:space="preserve">His administrative duties have included </w:t>
      </w:r>
      <w:r w:rsidR="0089586A">
        <w:t xml:space="preserve">staff supervision, </w:t>
      </w:r>
      <w:r w:rsidR="004218CA" w:rsidRPr="00E778A5">
        <w:t xml:space="preserve">preliminary engineering reports, cost estimating, preliminary </w:t>
      </w:r>
      <w:r w:rsidR="0089586A">
        <w:t>project engineering</w:t>
      </w:r>
      <w:r w:rsidR="004218CA" w:rsidRPr="00E778A5">
        <w:t xml:space="preserve">, </w:t>
      </w:r>
      <w:r w:rsidR="0089586A">
        <w:t xml:space="preserve">engineering design, </w:t>
      </w:r>
      <w:r w:rsidR="004218CA" w:rsidRPr="00E778A5">
        <w:t xml:space="preserve">construction document </w:t>
      </w:r>
      <w:r w:rsidR="0089586A">
        <w:t>preparation</w:t>
      </w:r>
      <w:r w:rsidR="00F10CD7">
        <w:t>, project management</w:t>
      </w:r>
      <w:r w:rsidR="00B31B8B">
        <w:t>,</w:t>
      </w:r>
      <w:r w:rsidR="0089586A">
        <w:t xml:space="preserve"> </w:t>
      </w:r>
      <w:r w:rsidR="004218CA" w:rsidRPr="00E778A5">
        <w:t xml:space="preserve">and presentations to the public and elected bodies. </w:t>
      </w:r>
    </w:p>
    <w:p w:rsidR="003E5582" w:rsidRDefault="003E5582" w:rsidP="003901BB">
      <w:pPr>
        <w:pStyle w:val="NoSpacing"/>
      </w:pPr>
    </w:p>
    <w:p w:rsidR="003E5582" w:rsidRPr="00E778A5" w:rsidRDefault="003E5582" w:rsidP="003901BB">
      <w:pPr>
        <w:pStyle w:val="NoSpacing"/>
      </w:pPr>
      <w:r>
        <w:t>Mr. Rosenthal will lead and be responsible for all aspects of the project.</w:t>
      </w:r>
    </w:p>
    <w:p w:rsidR="0010132A" w:rsidRDefault="0010132A" w:rsidP="0010132A">
      <w:pPr>
        <w:pStyle w:val="NoSpacing"/>
      </w:pPr>
    </w:p>
    <w:p w:rsidR="003901BB" w:rsidRDefault="00F07F65" w:rsidP="007524E2">
      <w:pPr>
        <w:pStyle w:val="NoSpacing"/>
        <w:rPr>
          <w:b/>
        </w:rPr>
      </w:pPr>
      <w:r w:rsidRPr="007524E2">
        <w:rPr>
          <w:b/>
        </w:rPr>
        <w:t xml:space="preserve">Organization Description: </w:t>
      </w:r>
    </w:p>
    <w:p w:rsidR="003901BB" w:rsidRDefault="003901BB" w:rsidP="007524E2">
      <w:pPr>
        <w:pStyle w:val="NoSpacing"/>
        <w:rPr>
          <w:b/>
        </w:rPr>
      </w:pPr>
    </w:p>
    <w:p w:rsidR="007524E2" w:rsidRDefault="00095768" w:rsidP="007524E2">
      <w:pPr>
        <w:pStyle w:val="NoSpacing"/>
      </w:pPr>
      <w:r>
        <w:t>The City of Red Wing was incorporated as a Minnesota city in 1857</w:t>
      </w:r>
      <w:r w:rsidR="007A304D">
        <w:t xml:space="preserve"> and is the County Seat of Goodhue County</w:t>
      </w:r>
      <w:r>
        <w:t xml:space="preserve">.  </w:t>
      </w:r>
      <w:r w:rsidR="007A304D">
        <w:t xml:space="preserve">The City’s eastern border is the Mississippi River.  </w:t>
      </w:r>
    </w:p>
    <w:p w:rsidR="007524E2" w:rsidRDefault="007524E2" w:rsidP="007524E2">
      <w:pPr>
        <w:pStyle w:val="NoSpacing"/>
      </w:pPr>
    </w:p>
    <w:p w:rsidR="00095768" w:rsidRDefault="007A304D" w:rsidP="007524E2">
      <w:pPr>
        <w:pStyle w:val="NoSpacing"/>
      </w:pPr>
      <w:r>
        <w:t xml:space="preserve">Red Wing </w:t>
      </w:r>
      <w:r w:rsidR="00833915">
        <w:t xml:space="preserve">is a Charter City with </w:t>
      </w:r>
      <w:r w:rsidR="00095768">
        <w:t>a weak Mayor strong City Council form of government</w:t>
      </w:r>
      <w:r w:rsidR="00F10CD7">
        <w:t xml:space="preserve">.  The City </w:t>
      </w:r>
      <w:r w:rsidR="00095768">
        <w:t xml:space="preserve">Council President </w:t>
      </w:r>
      <w:r w:rsidR="00F10CD7">
        <w:t xml:space="preserve">is </w:t>
      </w:r>
      <w:r w:rsidR="00095768">
        <w:t>the chief elected official</w:t>
      </w:r>
      <w:r w:rsidR="007524E2">
        <w:t xml:space="preserve">.  </w:t>
      </w:r>
      <w:r w:rsidR="00095768">
        <w:t>The City’s organization</w:t>
      </w:r>
      <w:r w:rsidR="00FE0492">
        <w:t>al</w:t>
      </w:r>
      <w:r w:rsidR="00095768">
        <w:t xml:space="preserve"> structure includes </w:t>
      </w:r>
      <w:r w:rsidR="00FD4054">
        <w:t xml:space="preserve">seven </w:t>
      </w:r>
      <w:r w:rsidR="00095768">
        <w:t xml:space="preserve">Departments and nine different Divisions within the </w:t>
      </w:r>
      <w:r w:rsidR="007524E2">
        <w:t>D</w:t>
      </w:r>
      <w:r w:rsidR="00095768">
        <w:t>epartments</w:t>
      </w:r>
      <w:r>
        <w:t xml:space="preserve"> and employs 1</w:t>
      </w:r>
      <w:r w:rsidR="00DF6820">
        <w:t>89</w:t>
      </w:r>
      <w:r>
        <w:t xml:space="preserve"> </w:t>
      </w:r>
      <w:r w:rsidR="00DF6820">
        <w:t>persons</w:t>
      </w:r>
      <w:r w:rsidR="00095768">
        <w:t xml:space="preserve">.  The Departments include: Administration, </w:t>
      </w:r>
      <w:r w:rsidR="0089586A">
        <w:t xml:space="preserve">Community Development, Engineering, </w:t>
      </w:r>
      <w:r w:rsidR="00095768">
        <w:t xml:space="preserve">Fire, </w:t>
      </w:r>
      <w:r w:rsidR="00FD4054">
        <w:t>Library,</w:t>
      </w:r>
      <w:r w:rsidR="0089586A">
        <w:t xml:space="preserve"> </w:t>
      </w:r>
      <w:r w:rsidR="00095768">
        <w:t xml:space="preserve">Police, </w:t>
      </w:r>
      <w:r w:rsidR="007524E2">
        <w:t xml:space="preserve">and </w:t>
      </w:r>
      <w:r w:rsidR="00095768">
        <w:t>Public Works.</w:t>
      </w:r>
    </w:p>
    <w:p w:rsidR="007524E2" w:rsidRDefault="007524E2" w:rsidP="007524E2">
      <w:pPr>
        <w:pStyle w:val="NoSpacing"/>
      </w:pPr>
    </w:p>
    <w:p w:rsidR="0089586A" w:rsidRDefault="00095768" w:rsidP="009069D1">
      <w:pPr>
        <w:pStyle w:val="NoSpacing"/>
      </w:pPr>
      <w:r>
        <w:t xml:space="preserve">The Engineering Department has </w:t>
      </w:r>
      <w:r w:rsidR="00AB7081">
        <w:t>seven</w:t>
      </w:r>
      <w:r>
        <w:t xml:space="preserve"> staff </w:t>
      </w:r>
      <w:r w:rsidR="00C033BE">
        <w:t xml:space="preserve">members </w:t>
      </w:r>
      <w:r>
        <w:t xml:space="preserve">including the Engineering Director who leads the </w:t>
      </w:r>
      <w:r w:rsidR="00F10CD7">
        <w:t>d</w:t>
      </w:r>
      <w:r>
        <w:t xml:space="preserve">epartment and the City Engineer position who serves as </w:t>
      </w:r>
      <w:r w:rsidR="0089586A">
        <w:t>the</w:t>
      </w:r>
      <w:r>
        <w:t xml:space="preserve"> Deputy Director</w:t>
      </w:r>
      <w:r w:rsidR="00FD4054">
        <w:t>.  The Engineering Department will lead the project</w:t>
      </w:r>
      <w:r>
        <w:t xml:space="preserve">.  </w:t>
      </w:r>
      <w:r w:rsidR="00DF586D">
        <w:t xml:space="preserve">The </w:t>
      </w:r>
      <w:r w:rsidR="0089586A">
        <w:t xml:space="preserve">Community Development </w:t>
      </w:r>
      <w:r w:rsidR="00DF586D">
        <w:t xml:space="preserve">Department has </w:t>
      </w:r>
      <w:r w:rsidR="00C033BE">
        <w:t>nine</w:t>
      </w:r>
      <w:r w:rsidR="00DF586D">
        <w:t xml:space="preserve"> staff </w:t>
      </w:r>
      <w:r w:rsidR="00C033BE">
        <w:t xml:space="preserve">members </w:t>
      </w:r>
      <w:r w:rsidR="00833915">
        <w:t xml:space="preserve">led by the </w:t>
      </w:r>
      <w:r w:rsidR="0089586A">
        <w:t xml:space="preserve">Community Development </w:t>
      </w:r>
      <w:r w:rsidR="00833915">
        <w:t>Director</w:t>
      </w:r>
      <w:r w:rsidR="0089586A">
        <w:t>;</w:t>
      </w:r>
      <w:r w:rsidR="00FD4054">
        <w:t xml:space="preserve"> and</w:t>
      </w:r>
      <w:r w:rsidR="0089586A">
        <w:t xml:space="preserve"> </w:t>
      </w:r>
      <w:r w:rsidR="00FD4054">
        <w:t>t</w:t>
      </w:r>
      <w:r w:rsidR="00833915">
        <w:t xml:space="preserve">he </w:t>
      </w:r>
      <w:r w:rsidR="000F3BAA">
        <w:t xml:space="preserve">Administrative Business </w:t>
      </w:r>
      <w:r w:rsidR="00833915">
        <w:t>Division</w:t>
      </w:r>
      <w:r w:rsidR="002E535D">
        <w:t xml:space="preserve">, </w:t>
      </w:r>
      <w:r w:rsidR="00833915">
        <w:t>within the Administration Department</w:t>
      </w:r>
      <w:r w:rsidR="002E535D">
        <w:t>,</w:t>
      </w:r>
      <w:r w:rsidR="00833915">
        <w:t xml:space="preserve"> has </w:t>
      </w:r>
      <w:r w:rsidR="00C033BE">
        <w:t xml:space="preserve">ten </w:t>
      </w:r>
      <w:r w:rsidR="00833915">
        <w:t xml:space="preserve">staff </w:t>
      </w:r>
      <w:r w:rsidR="00C033BE">
        <w:t>m</w:t>
      </w:r>
      <w:bookmarkStart w:id="0" w:name="_GoBack"/>
      <w:bookmarkEnd w:id="0"/>
      <w:r w:rsidR="00C033BE">
        <w:t xml:space="preserve">embers </w:t>
      </w:r>
      <w:r w:rsidR="00833915">
        <w:t xml:space="preserve">led by the </w:t>
      </w:r>
      <w:r w:rsidR="000F3BAA">
        <w:t xml:space="preserve">Administrative Business </w:t>
      </w:r>
      <w:r w:rsidR="00833915">
        <w:t xml:space="preserve">Director. </w:t>
      </w:r>
      <w:r w:rsidR="00FD4054">
        <w:t xml:space="preserve"> </w:t>
      </w:r>
      <w:r w:rsidR="003901BB">
        <w:t>The City</w:t>
      </w:r>
      <w:r w:rsidR="00CC4AE0">
        <w:t>’s</w:t>
      </w:r>
      <w:r w:rsidR="003901BB">
        <w:t xml:space="preserve"> </w:t>
      </w:r>
      <w:r w:rsidR="0089586A">
        <w:t xml:space="preserve">Community Development </w:t>
      </w:r>
      <w:r w:rsidR="00FD4054">
        <w:t xml:space="preserve">and </w:t>
      </w:r>
      <w:r w:rsidR="00C033BE">
        <w:t xml:space="preserve">Administrative </w:t>
      </w:r>
      <w:r w:rsidR="000F3BAA">
        <w:t xml:space="preserve">Business </w:t>
      </w:r>
      <w:r w:rsidR="00FD4054">
        <w:t>D</w:t>
      </w:r>
      <w:r w:rsidR="00F10CD7">
        <w:t xml:space="preserve">ivision </w:t>
      </w:r>
      <w:r w:rsidR="00FD4054">
        <w:t xml:space="preserve">will provide </w:t>
      </w:r>
      <w:r w:rsidR="003901BB">
        <w:t xml:space="preserve">ancillary </w:t>
      </w:r>
      <w:r w:rsidR="00CC4AE0">
        <w:t xml:space="preserve">staff </w:t>
      </w:r>
      <w:r w:rsidR="00FD4054">
        <w:t>support</w:t>
      </w:r>
      <w:r w:rsidR="00CC4AE0">
        <w:t xml:space="preserve"> for the project</w:t>
      </w:r>
      <w:r w:rsidR="003901BB">
        <w:t xml:space="preserve">. </w:t>
      </w:r>
    </w:p>
    <w:p w:rsidR="00095768" w:rsidRDefault="003901BB" w:rsidP="009069D1">
      <w:pPr>
        <w:pStyle w:val="NoSpacing"/>
      </w:pPr>
      <w:r>
        <w:t xml:space="preserve"> </w:t>
      </w:r>
      <w:r w:rsidR="00FD4054">
        <w:t xml:space="preserve"> </w:t>
      </w:r>
    </w:p>
    <w:p w:rsidR="009754C2" w:rsidRDefault="00B1418B" w:rsidP="00095768">
      <w:r>
        <w:t xml:space="preserve">The City of </w:t>
      </w:r>
      <w:r w:rsidR="007524E2">
        <w:t xml:space="preserve">Red Wing </w:t>
      </w:r>
      <w:r w:rsidR="00FD4054">
        <w:t>owns, operates</w:t>
      </w:r>
      <w:r w:rsidR="00B31B8B">
        <w:t>,</w:t>
      </w:r>
      <w:r w:rsidR="00FD4054">
        <w:t xml:space="preserve"> and </w:t>
      </w:r>
      <w:r w:rsidR="007524E2">
        <w:t xml:space="preserve">maintains over 900 acres of municipal </w:t>
      </w:r>
      <w:r w:rsidR="00A1757C">
        <w:t xml:space="preserve">and regional </w:t>
      </w:r>
      <w:r w:rsidR="007524E2">
        <w:t xml:space="preserve">parkland and </w:t>
      </w:r>
      <w:r w:rsidR="00A1757C">
        <w:t xml:space="preserve">12 </w:t>
      </w:r>
      <w:r w:rsidR="007524E2">
        <w:t xml:space="preserve">miles of </w:t>
      </w:r>
      <w:r w:rsidR="0089586A">
        <w:t xml:space="preserve">paved </w:t>
      </w:r>
      <w:r w:rsidR="007524E2">
        <w:t xml:space="preserve">recreational </w:t>
      </w:r>
      <w:r w:rsidR="0089586A">
        <w:t>and pedestrian</w:t>
      </w:r>
      <w:r w:rsidR="00F10CD7">
        <w:t>-bicycle</w:t>
      </w:r>
      <w:r w:rsidR="0089586A">
        <w:t xml:space="preserve"> </w:t>
      </w:r>
      <w:r w:rsidR="007524E2">
        <w:t xml:space="preserve">trails.  </w:t>
      </w:r>
    </w:p>
    <w:sectPr w:rsidR="00975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2A"/>
    <w:rsid w:val="00095768"/>
    <w:rsid w:val="000F3BAA"/>
    <w:rsid w:val="0010132A"/>
    <w:rsid w:val="002E535D"/>
    <w:rsid w:val="003901BB"/>
    <w:rsid w:val="003E5582"/>
    <w:rsid w:val="004218CA"/>
    <w:rsid w:val="004B2607"/>
    <w:rsid w:val="007524E2"/>
    <w:rsid w:val="007A304D"/>
    <w:rsid w:val="00833915"/>
    <w:rsid w:val="0089586A"/>
    <w:rsid w:val="009069D1"/>
    <w:rsid w:val="00975067"/>
    <w:rsid w:val="009754C2"/>
    <w:rsid w:val="00A0533F"/>
    <w:rsid w:val="00A1757C"/>
    <w:rsid w:val="00AB7081"/>
    <w:rsid w:val="00AF1AF3"/>
    <w:rsid w:val="00B1418B"/>
    <w:rsid w:val="00B31B8B"/>
    <w:rsid w:val="00C033BE"/>
    <w:rsid w:val="00C44FB8"/>
    <w:rsid w:val="00CC4AE0"/>
    <w:rsid w:val="00DF586D"/>
    <w:rsid w:val="00DF6820"/>
    <w:rsid w:val="00E416CE"/>
    <w:rsid w:val="00E778A5"/>
    <w:rsid w:val="00F07F65"/>
    <w:rsid w:val="00F10A7A"/>
    <w:rsid w:val="00F10CD7"/>
    <w:rsid w:val="00FD4054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900CB-D975-4F74-AB63-B870EE21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3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1A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n.rosenthal@ci.red-wing.m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84EE-4E94-467A-99DE-610ED6E5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Seymour</dc:creator>
  <cp:lastModifiedBy>Seymour, Ron</cp:lastModifiedBy>
  <cp:revision>4</cp:revision>
  <cp:lastPrinted>2017-05-12T17:36:00Z</cp:lastPrinted>
  <dcterms:created xsi:type="dcterms:W3CDTF">2019-04-01T17:15:00Z</dcterms:created>
  <dcterms:modified xsi:type="dcterms:W3CDTF">2019-04-12T16:00:00Z</dcterms:modified>
</cp:coreProperties>
</file>