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17362" w14:textId="77777777" w:rsidR="00F33697" w:rsidRDefault="00F33697">
      <w:pPr>
        <w:pStyle w:val="BodyText"/>
        <w:spacing w:before="8"/>
        <w:rPr>
          <w:rFonts w:ascii="Times New Roman"/>
        </w:rPr>
      </w:pPr>
    </w:p>
    <w:p w14:paraId="4BA47707" w14:textId="6D8065EB" w:rsidR="00F33697" w:rsidRDefault="00EB1ECD">
      <w:pPr>
        <w:pStyle w:val="Heading1"/>
        <w:spacing w:before="59"/>
        <w:ind w:left="128"/>
      </w:pPr>
      <w:r>
        <w:t>PROJECT TITLE: Minnesota Hunter Walking Trails</w:t>
      </w:r>
      <w:r w:rsidR="00D967B2">
        <w:t xml:space="preserve"> – Public Land Recreational Access</w:t>
      </w:r>
    </w:p>
    <w:p w14:paraId="7F772E44" w14:textId="77777777" w:rsidR="00F33697" w:rsidRDefault="00F33697">
      <w:pPr>
        <w:pStyle w:val="BodyText"/>
        <w:spacing w:before="7"/>
        <w:rPr>
          <w:b/>
        </w:rPr>
      </w:pPr>
    </w:p>
    <w:p w14:paraId="1A36E808" w14:textId="77777777" w:rsidR="00F33697" w:rsidRDefault="00EB1ECD">
      <w:pPr>
        <w:pStyle w:val="ListParagraph"/>
        <w:numPr>
          <w:ilvl w:val="0"/>
          <w:numId w:val="1"/>
        </w:numPr>
        <w:tabs>
          <w:tab w:val="left" w:pos="848"/>
          <w:tab w:val="left" w:pos="849"/>
        </w:tabs>
        <w:rPr>
          <w:b/>
        </w:rPr>
      </w:pPr>
      <w:r>
        <w:rPr>
          <w:b/>
          <w:spacing w:val="-3"/>
        </w:rPr>
        <w:t>PROJECT</w:t>
      </w:r>
      <w:r>
        <w:rPr>
          <w:b/>
          <w:spacing w:val="-1"/>
        </w:rPr>
        <w:t xml:space="preserve"> </w:t>
      </w:r>
      <w:r>
        <w:rPr>
          <w:b/>
        </w:rPr>
        <w:t>STATEMENT</w:t>
      </w:r>
    </w:p>
    <w:p w14:paraId="38A71522" w14:textId="6323FAC4" w:rsidR="00F33697" w:rsidRDefault="00EB1ECD">
      <w:pPr>
        <w:pStyle w:val="BodyText"/>
        <w:ind w:left="127" w:right="220"/>
      </w:pPr>
      <w:r>
        <w:t xml:space="preserve">Approximately 1,000 </w:t>
      </w:r>
      <w:r>
        <w:rPr>
          <w:spacing w:val="-3"/>
        </w:rPr>
        <w:t xml:space="preserve">miles </w:t>
      </w:r>
      <w:r>
        <w:rPr>
          <w:spacing w:val="-4"/>
        </w:rPr>
        <w:t xml:space="preserve">of </w:t>
      </w:r>
      <w:r>
        <w:rPr>
          <w:spacing w:val="-3"/>
        </w:rPr>
        <w:t xml:space="preserve">hunter walking </w:t>
      </w:r>
      <w:r>
        <w:t xml:space="preserve">trails </w:t>
      </w:r>
      <w:r w:rsidR="00D967B2">
        <w:t xml:space="preserve">(HWTs) </w:t>
      </w:r>
      <w:r w:rsidR="00C239DF">
        <w:t xml:space="preserve">exist </w:t>
      </w:r>
      <w:r>
        <w:rPr>
          <w:spacing w:val="-4"/>
        </w:rPr>
        <w:t xml:space="preserve">on </w:t>
      </w:r>
      <w:r w:rsidR="00C239DF">
        <w:rPr>
          <w:spacing w:val="-4"/>
        </w:rPr>
        <w:t>~</w:t>
      </w:r>
      <w:r>
        <w:t xml:space="preserve">250 sites </w:t>
      </w:r>
      <w:r w:rsidR="00C239DF">
        <w:t xml:space="preserve">within </w:t>
      </w:r>
      <w:r>
        <w:rPr>
          <w:spacing w:val="-3"/>
        </w:rPr>
        <w:t>Minnesota</w:t>
      </w:r>
      <w:r w:rsidR="00C239DF">
        <w:rPr>
          <w:spacing w:val="-3"/>
        </w:rPr>
        <w:t>’s</w:t>
      </w:r>
      <w:r>
        <w:rPr>
          <w:spacing w:val="-3"/>
        </w:rPr>
        <w:t xml:space="preserve"> </w:t>
      </w:r>
      <w:r>
        <w:rPr>
          <w:spacing w:val="-5"/>
        </w:rPr>
        <w:t xml:space="preserve">public  </w:t>
      </w:r>
      <w:r>
        <w:rPr>
          <w:spacing w:val="-4"/>
        </w:rPr>
        <w:t xml:space="preserve">forest lands. </w:t>
      </w:r>
      <w:r>
        <w:t xml:space="preserve">They were </w:t>
      </w:r>
      <w:r>
        <w:rPr>
          <w:spacing w:val="-3"/>
        </w:rPr>
        <w:t xml:space="preserve">designed </w:t>
      </w:r>
      <w:r>
        <w:t xml:space="preserve">to </w:t>
      </w:r>
      <w:r>
        <w:rPr>
          <w:spacing w:val="-4"/>
        </w:rPr>
        <w:t xml:space="preserve">provide </w:t>
      </w:r>
      <w:r>
        <w:t xml:space="preserve">a </w:t>
      </w:r>
      <w:r>
        <w:rPr>
          <w:spacing w:val="-3"/>
        </w:rPr>
        <w:t xml:space="preserve">non-motorized </w:t>
      </w:r>
      <w:r>
        <w:t xml:space="preserve">recreational </w:t>
      </w:r>
      <w:r>
        <w:rPr>
          <w:spacing w:val="-3"/>
        </w:rPr>
        <w:t xml:space="preserve">opportunity </w:t>
      </w:r>
      <w:r>
        <w:rPr>
          <w:spacing w:val="-4"/>
        </w:rPr>
        <w:t xml:space="preserve">for </w:t>
      </w:r>
      <w:r>
        <w:t xml:space="preserve">that segment </w:t>
      </w:r>
      <w:r>
        <w:rPr>
          <w:spacing w:val="-4"/>
        </w:rPr>
        <w:t xml:space="preserve">of </w:t>
      </w:r>
      <w:r>
        <w:t xml:space="preserve">the </w:t>
      </w:r>
      <w:r>
        <w:rPr>
          <w:spacing w:val="-5"/>
        </w:rPr>
        <w:t xml:space="preserve">public </w:t>
      </w:r>
      <w:r>
        <w:t xml:space="preserve">that </w:t>
      </w:r>
      <w:r>
        <w:rPr>
          <w:spacing w:val="-3"/>
        </w:rPr>
        <w:t xml:space="preserve">desires </w:t>
      </w:r>
      <w:r>
        <w:t>a quieter, foot-travel experience. Th</w:t>
      </w:r>
      <w:r w:rsidR="00D85440">
        <w:t>e</w:t>
      </w:r>
      <w:r>
        <w:t xml:space="preserve"> goal </w:t>
      </w:r>
      <w:r>
        <w:rPr>
          <w:spacing w:val="-4"/>
        </w:rPr>
        <w:t xml:space="preserve">of </w:t>
      </w:r>
      <w:r>
        <w:t xml:space="preserve">this </w:t>
      </w:r>
      <w:r w:rsidR="00D967B2">
        <w:t xml:space="preserve">grant proposal </w:t>
      </w:r>
      <w:r w:rsidR="00F3143D">
        <w:t xml:space="preserve">as sponsored by the Ruffed Grouse Society </w:t>
      </w:r>
      <w:r w:rsidR="00D967B2">
        <w:t xml:space="preserve">is </w:t>
      </w:r>
      <w:r>
        <w:t>to</w:t>
      </w:r>
      <w:r w:rsidR="00D967B2">
        <w:t xml:space="preserve"> update a </w:t>
      </w:r>
      <w:r w:rsidR="00D85440">
        <w:t xml:space="preserve">significant </w:t>
      </w:r>
      <w:r w:rsidR="00D967B2">
        <w:t xml:space="preserve">portion of that system </w:t>
      </w:r>
      <w:proofErr w:type="gramStart"/>
      <w:r w:rsidR="00F3143D">
        <w:t>through</w:t>
      </w:r>
      <w:r w:rsidR="009575F2">
        <w:t>:</w:t>
      </w:r>
      <w:proofErr w:type="gramEnd"/>
      <w:r>
        <w:t xml:space="preserve"> 1) </w:t>
      </w:r>
      <w:r w:rsidR="00D85440">
        <w:t>restor</w:t>
      </w:r>
      <w:r w:rsidR="009575F2">
        <w:t>e and upgrade</w:t>
      </w:r>
      <w:r>
        <w:rPr>
          <w:spacing w:val="-4"/>
        </w:rPr>
        <w:t xml:space="preserve"> </w:t>
      </w:r>
      <w:r w:rsidR="00D967B2">
        <w:rPr>
          <w:spacing w:val="-4"/>
        </w:rPr>
        <w:t>~</w:t>
      </w:r>
      <w:r>
        <w:t xml:space="preserve">200 trailheads and 80 </w:t>
      </w:r>
      <w:r>
        <w:rPr>
          <w:spacing w:val="-3"/>
        </w:rPr>
        <w:t xml:space="preserve">miles </w:t>
      </w:r>
      <w:r>
        <w:rPr>
          <w:spacing w:val="-4"/>
        </w:rPr>
        <w:t xml:space="preserve">of </w:t>
      </w:r>
      <w:r>
        <w:rPr>
          <w:spacing w:val="-3"/>
        </w:rPr>
        <w:t xml:space="preserve">existing </w:t>
      </w:r>
      <w:r>
        <w:t xml:space="preserve">trail; 2) </w:t>
      </w:r>
      <w:r>
        <w:rPr>
          <w:spacing w:val="-4"/>
        </w:rPr>
        <w:t>develop</w:t>
      </w:r>
      <w:r w:rsidR="009575F2">
        <w:rPr>
          <w:spacing w:val="-4"/>
        </w:rPr>
        <w:t xml:space="preserve">ment of </w:t>
      </w:r>
      <w:r>
        <w:rPr>
          <w:spacing w:val="-4"/>
        </w:rPr>
        <w:t xml:space="preserve"> </w:t>
      </w:r>
      <w:r w:rsidR="00C239DF">
        <w:rPr>
          <w:spacing w:val="-4"/>
        </w:rPr>
        <w:t>~</w:t>
      </w:r>
      <w:r>
        <w:t xml:space="preserve">20 </w:t>
      </w:r>
      <w:r>
        <w:rPr>
          <w:spacing w:val="-3"/>
        </w:rPr>
        <w:t xml:space="preserve">miles </w:t>
      </w:r>
      <w:r>
        <w:rPr>
          <w:spacing w:val="-4"/>
        </w:rPr>
        <w:t xml:space="preserve">of </w:t>
      </w:r>
      <w:r>
        <w:t>new trails; and</w:t>
      </w:r>
      <w:r w:rsidR="00C239DF">
        <w:t>,</w:t>
      </w:r>
      <w:r>
        <w:t xml:space="preserve"> 3) updat</w:t>
      </w:r>
      <w:r w:rsidR="009575F2">
        <w:t>ing</w:t>
      </w:r>
      <w:r>
        <w:t xml:space="preserve"> </w:t>
      </w:r>
      <w:r w:rsidR="009575F2">
        <w:t xml:space="preserve">of </w:t>
      </w:r>
      <w:r>
        <w:t xml:space="preserve">maps </w:t>
      </w:r>
      <w:r>
        <w:rPr>
          <w:spacing w:val="-4"/>
        </w:rPr>
        <w:t xml:space="preserve">for </w:t>
      </w:r>
      <w:r>
        <w:rPr>
          <w:spacing w:val="-3"/>
        </w:rPr>
        <w:t xml:space="preserve">both </w:t>
      </w:r>
      <w:r w:rsidR="00D967B2">
        <w:rPr>
          <w:spacing w:val="-3"/>
        </w:rPr>
        <w:t xml:space="preserve">management and </w:t>
      </w:r>
      <w:r>
        <w:rPr>
          <w:spacing w:val="-5"/>
        </w:rPr>
        <w:t xml:space="preserve">public </w:t>
      </w:r>
      <w:r>
        <w:rPr>
          <w:spacing w:val="-3"/>
        </w:rPr>
        <w:t>users</w:t>
      </w:r>
      <w:r>
        <w:t>.</w:t>
      </w:r>
    </w:p>
    <w:p w14:paraId="1833E630" w14:textId="77777777" w:rsidR="00D85440" w:rsidRDefault="00D85440">
      <w:pPr>
        <w:pStyle w:val="BodyText"/>
        <w:ind w:left="127" w:right="220" w:hanging="1"/>
        <w:rPr>
          <w:spacing w:val="-4"/>
        </w:rPr>
      </w:pPr>
    </w:p>
    <w:p w14:paraId="1913690C" w14:textId="33EB2DF6" w:rsidR="00F33697" w:rsidRDefault="00EB1ECD">
      <w:pPr>
        <w:pStyle w:val="BodyText"/>
        <w:ind w:left="127" w:right="220" w:hanging="1"/>
      </w:pPr>
      <w:r>
        <w:t xml:space="preserve">Currently this statewide </w:t>
      </w:r>
      <w:r w:rsidR="00D85440">
        <w:t xml:space="preserve">system of HWTs </w:t>
      </w:r>
      <w:r w:rsidR="00F3143D">
        <w:t>is</w:t>
      </w:r>
      <w:r w:rsidR="00D85440">
        <w:t xml:space="preserve"> </w:t>
      </w:r>
      <w:r>
        <w:t xml:space="preserve">located </w:t>
      </w:r>
      <w:r>
        <w:rPr>
          <w:spacing w:val="-4"/>
        </w:rPr>
        <w:t xml:space="preserve">on </w:t>
      </w:r>
      <w:r>
        <w:t xml:space="preserve">State </w:t>
      </w:r>
      <w:r>
        <w:rPr>
          <w:spacing w:val="-5"/>
        </w:rPr>
        <w:t xml:space="preserve">Wildlife </w:t>
      </w:r>
      <w:r>
        <w:t xml:space="preserve">Management Area </w:t>
      </w:r>
      <w:r>
        <w:rPr>
          <w:spacing w:val="-3"/>
        </w:rPr>
        <w:t xml:space="preserve">(35%), </w:t>
      </w:r>
      <w:r>
        <w:t xml:space="preserve">State </w:t>
      </w:r>
      <w:r>
        <w:rPr>
          <w:spacing w:val="-4"/>
        </w:rPr>
        <w:t xml:space="preserve">Forest </w:t>
      </w:r>
      <w:r>
        <w:rPr>
          <w:spacing w:val="-3"/>
        </w:rPr>
        <w:t xml:space="preserve">(30%), </w:t>
      </w:r>
      <w:r>
        <w:rPr>
          <w:spacing w:val="-4"/>
        </w:rPr>
        <w:t xml:space="preserve">County Forest </w:t>
      </w:r>
      <w:r>
        <w:rPr>
          <w:spacing w:val="-3"/>
        </w:rPr>
        <w:t xml:space="preserve">(20%), and </w:t>
      </w:r>
      <w:r>
        <w:t xml:space="preserve">National </w:t>
      </w:r>
      <w:r>
        <w:rPr>
          <w:spacing w:val="-4"/>
        </w:rPr>
        <w:t xml:space="preserve">Forest </w:t>
      </w:r>
      <w:r>
        <w:rPr>
          <w:spacing w:val="-3"/>
        </w:rPr>
        <w:t xml:space="preserve">lands (10%). </w:t>
      </w:r>
      <w:r>
        <w:t xml:space="preserve">A majority </w:t>
      </w:r>
      <w:r>
        <w:rPr>
          <w:spacing w:val="-4"/>
        </w:rPr>
        <w:t xml:space="preserve">of </w:t>
      </w:r>
      <w:r>
        <w:t xml:space="preserve">these trails were </w:t>
      </w:r>
      <w:r>
        <w:rPr>
          <w:spacing w:val="-4"/>
        </w:rPr>
        <w:t xml:space="preserve">developed  </w:t>
      </w:r>
      <w:r>
        <w:t xml:space="preserve">through efforts </w:t>
      </w:r>
      <w:r>
        <w:rPr>
          <w:spacing w:val="-4"/>
        </w:rPr>
        <w:t xml:space="preserve">funded  </w:t>
      </w:r>
      <w:r>
        <w:rPr>
          <w:spacing w:val="-3"/>
        </w:rPr>
        <w:t xml:space="preserve">by  </w:t>
      </w:r>
      <w:r>
        <w:t xml:space="preserve">MNDNR </w:t>
      </w:r>
      <w:r>
        <w:rPr>
          <w:spacing w:val="-5"/>
        </w:rPr>
        <w:t xml:space="preserve">Wildlife </w:t>
      </w:r>
      <w:r>
        <w:t xml:space="preserve">and </w:t>
      </w:r>
      <w:r>
        <w:rPr>
          <w:spacing w:val="-3"/>
        </w:rPr>
        <w:t xml:space="preserve">NGO/conservation </w:t>
      </w:r>
      <w:r>
        <w:t xml:space="preserve">organizations </w:t>
      </w:r>
      <w:r>
        <w:rPr>
          <w:spacing w:val="-4"/>
        </w:rPr>
        <w:t xml:space="preserve">like </w:t>
      </w:r>
      <w:r>
        <w:t xml:space="preserve">the Ruffed </w:t>
      </w:r>
      <w:r>
        <w:rPr>
          <w:spacing w:val="-3"/>
        </w:rPr>
        <w:t xml:space="preserve">Grouse </w:t>
      </w:r>
      <w:r>
        <w:t>Society</w:t>
      </w:r>
      <w:r>
        <w:rPr>
          <w:spacing w:val="-33"/>
        </w:rPr>
        <w:t xml:space="preserve"> </w:t>
      </w:r>
      <w:r w:rsidR="00FD45BD">
        <w:rPr>
          <w:spacing w:val="-33"/>
        </w:rPr>
        <w:t xml:space="preserve"> </w:t>
      </w:r>
      <w:r>
        <w:t>(RGS).</w:t>
      </w:r>
      <w:r w:rsidR="00D85440">
        <w:t xml:space="preserve"> This HWT </w:t>
      </w:r>
      <w:r w:rsidR="00D85440">
        <w:rPr>
          <w:spacing w:val="-3"/>
        </w:rPr>
        <w:t xml:space="preserve">system </w:t>
      </w:r>
      <w:r w:rsidR="00D85440">
        <w:t xml:space="preserve">was primarily </w:t>
      </w:r>
      <w:r w:rsidR="00D85440">
        <w:rPr>
          <w:spacing w:val="-4"/>
        </w:rPr>
        <w:t xml:space="preserve">developed </w:t>
      </w:r>
      <w:r w:rsidR="00D85440">
        <w:t xml:space="preserve">in the 1970’s-90’s as a means to </w:t>
      </w:r>
      <w:r w:rsidR="00D85440">
        <w:rPr>
          <w:spacing w:val="-3"/>
        </w:rPr>
        <w:t xml:space="preserve">allow </w:t>
      </w:r>
      <w:r w:rsidR="003623B5">
        <w:rPr>
          <w:spacing w:val="-3"/>
        </w:rPr>
        <w:t>h</w:t>
      </w:r>
      <w:r w:rsidR="00D85440">
        <w:t xml:space="preserve">unters to access </w:t>
      </w:r>
      <w:r w:rsidR="00D85440">
        <w:rPr>
          <w:spacing w:val="-5"/>
        </w:rPr>
        <w:t xml:space="preserve">public </w:t>
      </w:r>
      <w:r w:rsidR="00D85440">
        <w:rPr>
          <w:spacing w:val="-3"/>
        </w:rPr>
        <w:t xml:space="preserve">land and to improve forest habitats through dispersed timber sales. </w:t>
      </w:r>
    </w:p>
    <w:p w14:paraId="18B1B420" w14:textId="77777777" w:rsidR="00F33697" w:rsidRDefault="00F33697">
      <w:pPr>
        <w:pStyle w:val="BodyText"/>
        <w:spacing w:before="11"/>
        <w:rPr>
          <w:sz w:val="21"/>
        </w:rPr>
      </w:pPr>
    </w:p>
    <w:p w14:paraId="209C7A8F" w14:textId="497C4483" w:rsidR="00F33697" w:rsidRDefault="003623B5" w:rsidP="003623B5">
      <w:pPr>
        <w:pStyle w:val="BodyText"/>
        <w:spacing w:before="4" w:line="237" w:lineRule="auto"/>
        <w:ind w:left="129" w:right="220" w:hanging="1"/>
      </w:pPr>
      <w:r>
        <w:t xml:space="preserve">HWTs </w:t>
      </w:r>
      <w:r w:rsidR="00EB1ECD">
        <w:t xml:space="preserve">are </w:t>
      </w:r>
      <w:r w:rsidR="00EB1ECD">
        <w:rPr>
          <w:spacing w:val="-3"/>
        </w:rPr>
        <w:t xml:space="preserve">typically </w:t>
      </w:r>
      <w:r w:rsidR="00EB1ECD">
        <w:rPr>
          <w:spacing w:val="-4"/>
        </w:rPr>
        <w:t xml:space="preserve">funded </w:t>
      </w:r>
      <w:r w:rsidR="00EB1ECD">
        <w:rPr>
          <w:spacing w:val="-3"/>
        </w:rPr>
        <w:t xml:space="preserve">by </w:t>
      </w:r>
      <w:r w:rsidR="00EB1ECD">
        <w:t xml:space="preserve">annual operating </w:t>
      </w:r>
      <w:r w:rsidR="00EB1ECD">
        <w:rPr>
          <w:spacing w:val="-5"/>
        </w:rPr>
        <w:t xml:space="preserve">funds </w:t>
      </w:r>
      <w:r w:rsidR="00EB1ECD">
        <w:rPr>
          <w:spacing w:val="-4"/>
        </w:rPr>
        <w:t xml:space="preserve">of </w:t>
      </w:r>
      <w:r w:rsidR="00EB1ECD">
        <w:t xml:space="preserve">the </w:t>
      </w:r>
      <w:r w:rsidR="00EB1ECD">
        <w:rPr>
          <w:spacing w:val="-3"/>
        </w:rPr>
        <w:t xml:space="preserve">controlling </w:t>
      </w:r>
      <w:r w:rsidR="00EB1ECD">
        <w:t>land administrator</w:t>
      </w:r>
      <w:r>
        <w:t>, they do not have a dedicated funding source like other trail users (e.g. grant-in-aid ATV trail fund)</w:t>
      </w:r>
      <w:r w:rsidR="00EB1ECD">
        <w:t xml:space="preserve">. This lack </w:t>
      </w:r>
      <w:r w:rsidR="00EB1ECD">
        <w:rPr>
          <w:spacing w:val="-4"/>
        </w:rPr>
        <w:t xml:space="preserve">of </w:t>
      </w:r>
      <w:r w:rsidR="00EB1ECD">
        <w:t xml:space="preserve">a long-term, dedicated </w:t>
      </w:r>
      <w:r w:rsidR="00EB1ECD">
        <w:rPr>
          <w:spacing w:val="-4"/>
        </w:rPr>
        <w:t xml:space="preserve">funded source over </w:t>
      </w:r>
      <w:r w:rsidR="00EB1ECD">
        <w:t xml:space="preserve">time has led to a generally degraded </w:t>
      </w:r>
      <w:r w:rsidR="00EB1ECD">
        <w:rPr>
          <w:spacing w:val="-3"/>
        </w:rPr>
        <w:t xml:space="preserve">system  </w:t>
      </w:r>
      <w:r w:rsidR="00EB1ECD">
        <w:t xml:space="preserve">that is </w:t>
      </w:r>
      <w:r w:rsidR="00EB1ECD">
        <w:rPr>
          <w:spacing w:val="-4"/>
        </w:rPr>
        <w:t xml:space="preserve">overdue for </w:t>
      </w:r>
      <w:r w:rsidR="00EB1ECD">
        <w:t xml:space="preserve">upgrades </w:t>
      </w:r>
      <w:r w:rsidR="00EB1ECD">
        <w:rPr>
          <w:spacing w:val="-3"/>
        </w:rPr>
        <w:t xml:space="preserve">and improvements. </w:t>
      </w:r>
      <w:r w:rsidR="00EB1ECD">
        <w:t xml:space="preserve">The broad purpose of this request is therefore to ensure that recreational trail opportunities in Minnesota include non-motorized hunter walking trails. These trails will promote the ongoing participation of </w:t>
      </w:r>
      <w:r w:rsidR="00F3143D">
        <w:t xml:space="preserve">current </w:t>
      </w:r>
      <w:r w:rsidR="00EB1ECD">
        <w:t>hunters</w:t>
      </w:r>
      <w:r w:rsidR="009575F2">
        <w:t>, birders</w:t>
      </w:r>
      <w:r w:rsidR="00EB1ECD">
        <w:t xml:space="preserve"> </w:t>
      </w:r>
      <w:r w:rsidR="00F3143D">
        <w:t xml:space="preserve">and hikers </w:t>
      </w:r>
      <w:r w:rsidR="00EB1ECD">
        <w:t xml:space="preserve">that seek this type of trail experience and also encourage the introduction of new folks to upland </w:t>
      </w:r>
      <w:r w:rsidR="00F3143D">
        <w:t xml:space="preserve">hunting </w:t>
      </w:r>
      <w:r w:rsidR="00EB1ECD">
        <w:t xml:space="preserve">traditions while </w:t>
      </w:r>
      <w:r w:rsidR="00F3143D">
        <w:t xml:space="preserve">also </w:t>
      </w:r>
      <w:r w:rsidR="00EB1ECD">
        <w:t>facilitating forest habitat improvements through access for forest management (timber harvest).</w:t>
      </w:r>
    </w:p>
    <w:p w14:paraId="2463D249" w14:textId="24870453" w:rsidR="0016729B" w:rsidRDefault="0016729B" w:rsidP="003623B5">
      <w:pPr>
        <w:pStyle w:val="BodyText"/>
        <w:spacing w:before="4" w:line="237" w:lineRule="auto"/>
        <w:ind w:left="129" w:right="220" w:hanging="1"/>
      </w:pPr>
    </w:p>
    <w:p w14:paraId="2E1671EE" w14:textId="38345FEE" w:rsidR="00F33697" w:rsidRDefault="0016729B" w:rsidP="0016729B">
      <w:pPr>
        <w:pStyle w:val="BodyText"/>
        <w:spacing w:before="4" w:line="237" w:lineRule="auto"/>
        <w:ind w:left="129" w:right="220" w:hanging="1"/>
      </w:pPr>
      <w:r>
        <w:t xml:space="preserve">The broad purpose of this request is therefore to ensure that recreational trail opportunities in Minnesota continue to include non-motorized hunters walking trails. The trail will promote the ongoing participation of current users that seek this type of recreational experience, encourage the introduction of new users to upland hunting traditions, and facilitate forest habitat improvements through access for forest management activities (e.g. timber sales). </w:t>
      </w:r>
    </w:p>
    <w:p w14:paraId="030A5B97" w14:textId="77777777" w:rsidR="0016729B" w:rsidRDefault="0016729B">
      <w:pPr>
        <w:pStyle w:val="BodyText"/>
        <w:spacing w:before="4"/>
      </w:pPr>
    </w:p>
    <w:p w14:paraId="3D969A5C" w14:textId="2D8976FF" w:rsidR="00C239DF" w:rsidRDefault="00EB1ECD" w:rsidP="001A083C">
      <w:pPr>
        <w:pStyle w:val="BodyText"/>
        <w:ind w:left="129" w:right="220"/>
        <w:rPr>
          <w:spacing w:val="-4"/>
        </w:rPr>
      </w:pPr>
      <w:r>
        <w:rPr>
          <w:spacing w:val="3"/>
        </w:rPr>
        <w:t xml:space="preserve">In </w:t>
      </w:r>
      <w:r>
        <w:t xml:space="preserve">preparation </w:t>
      </w:r>
      <w:r>
        <w:rPr>
          <w:spacing w:val="-4"/>
        </w:rPr>
        <w:t xml:space="preserve">for </w:t>
      </w:r>
      <w:r>
        <w:t xml:space="preserve">this effort, the Ruffed </w:t>
      </w:r>
      <w:r>
        <w:rPr>
          <w:spacing w:val="-3"/>
        </w:rPr>
        <w:t xml:space="preserve">Grouse </w:t>
      </w:r>
      <w:r>
        <w:t xml:space="preserve">Society is currently </w:t>
      </w:r>
      <w:r>
        <w:rPr>
          <w:spacing w:val="-3"/>
        </w:rPr>
        <w:t xml:space="preserve">undertaking </w:t>
      </w:r>
      <w:r>
        <w:t xml:space="preserve">a detailed </w:t>
      </w:r>
      <w:r>
        <w:rPr>
          <w:spacing w:val="-4"/>
        </w:rPr>
        <w:t xml:space="preserve">assessment of </w:t>
      </w:r>
      <w:r w:rsidR="00C239DF">
        <w:rPr>
          <w:spacing w:val="-4"/>
        </w:rPr>
        <w:t xml:space="preserve">HWTs </w:t>
      </w:r>
      <w:r>
        <w:t xml:space="preserve"> across all </w:t>
      </w:r>
      <w:r>
        <w:rPr>
          <w:spacing w:val="-5"/>
        </w:rPr>
        <w:t xml:space="preserve">public </w:t>
      </w:r>
      <w:r>
        <w:rPr>
          <w:spacing w:val="-4"/>
        </w:rPr>
        <w:t xml:space="preserve">forest </w:t>
      </w:r>
      <w:r>
        <w:t xml:space="preserve">land administrators in </w:t>
      </w:r>
      <w:r>
        <w:rPr>
          <w:spacing w:val="-3"/>
        </w:rPr>
        <w:t>Minnesota</w:t>
      </w:r>
      <w:r w:rsidR="00FD45BD">
        <w:rPr>
          <w:spacing w:val="-3"/>
        </w:rPr>
        <w:t xml:space="preserve">. This assessment </w:t>
      </w:r>
      <w:r w:rsidR="00C239DF">
        <w:rPr>
          <w:spacing w:val="-3"/>
        </w:rPr>
        <w:t>will</w:t>
      </w:r>
      <w:r>
        <w:rPr>
          <w:spacing w:val="-3"/>
        </w:rPr>
        <w:t xml:space="preserve"> serve </w:t>
      </w:r>
      <w:r>
        <w:t xml:space="preserve">to </w:t>
      </w:r>
      <w:r>
        <w:rPr>
          <w:spacing w:val="-4"/>
        </w:rPr>
        <w:t xml:space="preserve">provide </w:t>
      </w:r>
      <w:r>
        <w:t xml:space="preserve">a </w:t>
      </w:r>
      <w:r w:rsidR="00C239DF">
        <w:t xml:space="preserve">single dataset and </w:t>
      </w:r>
      <w:r>
        <w:rPr>
          <w:spacing w:val="-3"/>
        </w:rPr>
        <w:t xml:space="preserve">process </w:t>
      </w:r>
      <w:r>
        <w:t xml:space="preserve">to prioritize </w:t>
      </w:r>
      <w:r w:rsidR="00C239DF">
        <w:t>HWT</w:t>
      </w:r>
      <w:r>
        <w:t xml:space="preserve"> </w:t>
      </w:r>
      <w:r>
        <w:rPr>
          <w:spacing w:val="-3"/>
        </w:rPr>
        <w:t xml:space="preserve">needs </w:t>
      </w:r>
      <w:r>
        <w:rPr>
          <w:spacing w:val="-4"/>
        </w:rPr>
        <w:t xml:space="preserve">for </w:t>
      </w:r>
      <w:r>
        <w:t xml:space="preserve">this grant if </w:t>
      </w:r>
      <w:r>
        <w:rPr>
          <w:spacing w:val="-5"/>
        </w:rPr>
        <w:t xml:space="preserve">funded. </w:t>
      </w:r>
      <w:r w:rsidR="00C239DF">
        <w:rPr>
          <w:spacing w:val="-5"/>
        </w:rPr>
        <w:t xml:space="preserve">Based on this assessment </w:t>
      </w:r>
      <w:r>
        <w:rPr>
          <w:spacing w:val="3"/>
        </w:rPr>
        <w:t>RGS</w:t>
      </w:r>
      <w:r w:rsidR="00C239DF">
        <w:rPr>
          <w:spacing w:val="3"/>
        </w:rPr>
        <w:t xml:space="preserve"> </w:t>
      </w:r>
      <w:r>
        <w:rPr>
          <w:spacing w:val="3"/>
        </w:rPr>
        <w:t xml:space="preserve">will </w:t>
      </w:r>
      <w:r>
        <w:t xml:space="preserve">also </w:t>
      </w:r>
      <w:r>
        <w:rPr>
          <w:spacing w:val="-3"/>
        </w:rPr>
        <w:t xml:space="preserve">be  </w:t>
      </w:r>
      <w:r w:rsidR="00C239DF">
        <w:rPr>
          <w:spacing w:val="-3"/>
        </w:rPr>
        <w:t xml:space="preserve">looking at </w:t>
      </w:r>
      <w:r>
        <w:t>future LSOHC</w:t>
      </w:r>
      <w:r w:rsidR="00C239DF">
        <w:t xml:space="preserve">, </w:t>
      </w:r>
      <w:r>
        <w:rPr>
          <w:spacing w:val="-3"/>
        </w:rPr>
        <w:t xml:space="preserve">MNCPL </w:t>
      </w:r>
      <w:r>
        <w:t xml:space="preserve">grant </w:t>
      </w:r>
      <w:r>
        <w:rPr>
          <w:spacing w:val="-4"/>
        </w:rPr>
        <w:t xml:space="preserve">proposals </w:t>
      </w:r>
      <w:r>
        <w:t xml:space="preserve">to enhance </w:t>
      </w:r>
      <w:r>
        <w:rPr>
          <w:spacing w:val="-4"/>
        </w:rPr>
        <w:t xml:space="preserve">forest </w:t>
      </w:r>
      <w:r>
        <w:t xml:space="preserve">habitats (e.g. </w:t>
      </w:r>
      <w:r>
        <w:rPr>
          <w:spacing w:val="-5"/>
        </w:rPr>
        <w:t xml:space="preserve">young </w:t>
      </w:r>
      <w:r>
        <w:t xml:space="preserve">forest, </w:t>
      </w:r>
      <w:r>
        <w:rPr>
          <w:spacing w:val="-3"/>
        </w:rPr>
        <w:t xml:space="preserve">within-stand diversity, </w:t>
      </w:r>
      <w:r>
        <w:t xml:space="preserve">legacy patches, </w:t>
      </w:r>
      <w:r>
        <w:rPr>
          <w:spacing w:val="2"/>
        </w:rPr>
        <w:t xml:space="preserve">etc.) </w:t>
      </w:r>
      <w:r>
        <w:t xml:space="preserve">within </w:t>
      </w:r>
      <w:r>
        <w:rPr>
          <w:spacing w:val="-4"/>
        </w:rPr>
        <w:t xml:space="preserve">influence </w:t>
      </w:r>
      <w:r>
        <w:t>area</w:t>
      </w:r>
      <w:r w:rsidR="00C239DF">
        <w:t>s</w:t>
      </w:r>
      <w:r>
        <w:t xml:space="preserve"> </w:t>
      </w:r>
      <w:r>
        <w:rPr>
          <w:spacing w:val="-4"/>
        </w:rPr>
        <w:t xml:space="preserve">of </w:t>
      </w:r>
      <w:r>
        <w:t>these trails</w:t>
      </w:r>
      <w:r>
        <w:rPr>
          <w:spacing w:val="-4"/>
        </w:rPr>
        <w:t>.</w:t>
      </w:r>
    </w:p>
    <w:p w14:paraId="3A7F60A5" w14:textId="77777777" w:rsidR="00F33697" w:rsidRDefault="00F33697">
      <w:pPr>
        <w:pStyle w:val="BodyText"/>
        <w:spacing w:before="1"/>
        <w:rPr>
          <w:sz w:val="21"/>
        </w:rPr>
      </w:pPr>
    </w:p>
    <w:p w14:paraId="43AB60AC" w14:textId="203AAFB9" w:rsidR="00F33697" w:rsidRDefault="00EB1ECD">
      <w:pPr>
        <w:pStyle w:val="Heading1"/>
        <w:numPr>
          <w:ilvl w:val="0"/>
          <w:numId w:val="1"/>
        </w:numPr>
        <w:tabs>
          <w:tab w:val="left" w:pos="850"/>
          <w:tab w:val="left" w:pos="851"/>
        </w:tabs>
        <w:ind w:left="850"/>
      </w:pPr>
      <w:r>
        <w:rPr>
          <w:spacing w:val="-3"/>
        </w:rPr>
        <w:t xml:space="preserve">PROJECT </w:t>
      </w:r>
      <w:r>
        <w:t xml:space="preserve">ACTIVITIES </w:t>
      </w:r>
      <w:r>
        <w:rPr>
          <w:spacing w:val="-4"/>
        </w:rPr>
        <w:t>AND</w:t>
      </w:r>
      <w:r>
        <w:rPr>
          <w:spacing w:val="-9"/>
        </w:rPr>
        <w:t xml:space="preserve"> </w:t>
      </w:r>
      <w:r>
        <w:rPr>
          <w:spacing w:val="-4"/>
        </w:rPr>
        <w:t>OUTCOMES</w:t>
      </w:r>
    </w:p>
    <w:p w14:paraId="20A8924F" w14:textId="77777777" w:rsidR="00F33697" w:rsidRDefault="00F33697">
      <w:pPr>
        <w:pStyle w:val="BodyText"/>
        <w:spacing w:before="6"/>
        <w:rPr>
          <w:b/>
        </w:rPr>
      </w:pPr>
    </w:p>
    <w:p w14:paraId="1C28FF66" w14:textId="3D365B62" w:rsidR="008250A0" w:rsidRDefault="00EB1ECD" w:rsidP="008250A0">
      <w:pPr>
        <w:spacing w:line="262" w:lineRule="exact"/>
        <w:ind w:left="127"/>
        <w:rPr>
          <w:b/>
          <w:bCs/>
        </w:rPr>
      </w:pPr>
      <w:r>
        <w:rPr>
          <w:b/>
        </w:rPr>
        <w:t xml:space="preserve">Activity 1: Restore, </w:t>
      </w:r>
      <w:r w:rsidR="000B7BA4">
        <w:rPr>
          <w:b/>
        </w:rPr>
        <w:t>u</w:t>
      </w:r>
      <w:r w:rsidR="009575F2">
        <w:rPr>
          <w:b/>
        </w:rPr>
        <w:t xml:space="preserve">pgrade existing HWT </w:t>
      </w:r>
      <w:r>
        <w:rPr>
          <w:b/>
        </w:rPr>
        <w:t>trailhead</w:t>
      </w:r>
      <w:r w:rsidR="001A083C">
        <w:rPr>
          <w:b/>
        </w:rPr>
        <w:t>s</w:t>
      </w:r>
      <w:r w:rsidR="000B7BA4">
        <w:rPr>
          <w:b/>
        </w:rPr>
        <w:t xml:space="preserve"> and trail</w:t>
      </w:r>
      <w:r w:rsidR="009575F2">
        <w:rPr>
          <w:b/>
        </w:rPr>
        <w:t>s</w:t>
      </w:r>
      <w:r w:rsidR="001A083C">
        <w:rPr>
          <w:b/>
        </w:rPr>
        <w:t>.</w:t>
      </w:r>
    </w:p>
    <w:p w14:paraId="248C8D59" w14:textId="7178198A" w:rsidR="0016729B" w:rsidRDefault="00EB1ECD">
      <w:pPr>
        <w:pStyle w:val="Heading1"/>
      </w:pPr>
      <w:r>
        <w:t>ENRTF BUDGET: $</w:t>
      </w:r>
      <w:r w:rsidR="00F3143D">
        <w:t>4</w:t>
      </w:r>
      <w:r>
        <w:t>00,000</w:t>
      </w: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214"/>
        <w:gridCol w:w="1776"/>
      </w:tblGrid>
      <w:tr w:rsidR="00F33697" w14:paraId="35B538F9" w14:textId="77777777" w:rsidTr="000B7BA4">
        <w:trPr>
          <w:trHeight w:val="178"/>
        </w:trPr>
        <w:tc>
          <w:tcPr>
            <w:tcW w:w="8214" w:type="dxa"/>
          </w:tcPr>
          <w:p w14:paraId="5F1B6B1B" w14:textId="77777777" w:rsidR="00F33697" w:rsidRDefault="00EB1ECD">
            <w:pPr>
              <w:pStyle w:val="TableParagraph"/>
              <w:rPr>
                <w:b/>
              </w:rPr>
            </w:pPr>
            <w:r>
              <w:rPr>
                <w:b/>
              </w:rPr>
              <w:t>Outcome</w:t>
            </w:r>
          </w:p>
        </w:tc>
        <w:tc>
          <w:tcPr>
            <w:tcW w:w="1776" w:type="dxa"/>
          </w:tcPr>
          <w:p w14:paraId="39E8DEB9" w14:textId="77777777" w:rsidR="00F33697" w:rsidRDefault="00EB1ECD">
            <w:pPr>
              <w:pStyle w:val="TableParagraph"/>
              <w:ind w:left="102"/>
              <w:rPr>
                <w:b/>
              </w:rPr>
            </w:pPr>
            <w:r>
              <w:rPr>
                <w:b/>
              </w:rPr>
              <w:t>Completion Date</w:t>
            </w:r>
          </w:p>
        </w:tc>
      </w:tr>
      <w:tr w:rsidR="00F33697" w14:paraId="241ADE21" w14:textId="77777777" w:rsidTr="009575F2">
        <w:trPr>
          <w:cantSplit/>
          <w:trHeight w:val="567"/>
        </w:trPr>
        <w:tc>
          <w:tcPr>
            <w:tcW w:w="8214" w:type="dxa"/>
          </w:tcPr>
          <w:p w14:paraId="29E9C968" w14:textId="6AA16F0D" w:rsidR="000B7BA4" w:rsidRDefault="009575F2" w:rsidP="00697468">
            <w:pPr>
              <w:pStyle w:val="TableParagraph"/>
              <w:numPr>
                <w:ilvl w:val="0"/>
                <w:numId w:val="2"/>
              </w:numPr>
              <w:spacing w:line="249" w:lineRule="exact"/>
              <w:rPr>
                <w:i/>
              </w:rPr>
            </w:pPr>
            <w:r>
              <w:rPr>
                <w:i/>
              </w:rPr>
              <w:t xml:space="preserve">Restore, upgrade ~200 HWT trailhead: </w:t>
            </w:r>
            <w:r w:rsidR="000B7BA4">
              <w:rPr>
                <w:i/>
              </w:rPr>
              <w:t xml:space="preserve">Confirm, prioritize HWT trailhead </w:t>
            </w:r>
            <w:r w:rsidR="00EB1ECD">
              <w:rPr>
                <w:i/>
              </w:rPr>
              <w:t xml:space="preserve">infrastructure needs; </w:t>
            </w:r>
            <w:r w:rsidR="000B7BA4">
              <w:rPr>
                <w:i/>
              </w:rPr>
              <w:t>bid and contract efforts based on controlling land administrator’s environmental and construction requirements; secure supplies as needed;</w:t>
            </w:r>
            <w:r w:rsidR="00EB1ECD">
              <w:rPr>
                <w:i/>
              </w:rPr>
              <w:t xml:space="preserve"> document</w:t>
            </w:r>
            <w:r w:rsidR="000B7BA4">
              <w:rPr>
                <w:i/>
              </w:rPr>
              <w:t xml:space="preserve"> and </w:t>
            </w:r>
            <w:r w:rsidR="00EB1ECD">
              <w:rPr>
                <w:i/>
              </w:rPr>
              <w:t>certify successful completion</w:t>
            </w:r>
            <w:r w:rsidR="000B7BA4">
              <w:rPr>
                <w:i/>
              </w:rPr>
              <w:t>s</w:t>
            </w:r>
            <w:r w:rsidR="00EB1ECD">
              <w:rPr>
                <w:i/>
              </w:rPr>
              <w:t>.</w:t>
            </w:r>
          </w:p>
        </w:tc>
        <w:tc>
          <w:tcPr>
            <w:tcW w:w="1776" w:type="dxa"/>
          </w:tcPr>
          <w:p w14:paraId="08E068A3" w14:textId="0BD4A0A5" w:rsidR="00F33697" w:rsidRDefault="001068C8">
            <w:pPr>
              <w:pStyle w:val="TableParagraph"/>
              <w:spacing w:line="249" w:lineRule="exact"/>
              <w:ind w:left="102"/>
              <w:rPr>
                <w:i/>
              </w:rPr>
            </w:pPr>
            <w:r>
              <w:rPr>
                <w:i/>
              </w:rPr>
              <w:t>12/31/2022</w:t>
            </w:r>
          </w:p>
        </w:tc>
      </w:tr>
      <w:tr w:rsidR="00697468" w14:paraId="4CB45167" w14:textId="77777777" w:rsidTr="000B7BA4">
        <w:trPr>
          <w:trHeight w:val="567"/>
        </w:trPr>
        <w:tc>
          <w:tcPr>
            <w:tcW w:w="8214" w:type="dxa"/>
          </w:tcPr>
          <w:p w14:paraId="73507E2B" w14:textId="4E2E3C7C" w:rsidR="00697468" w:rsidRDefault="009575F2" w:rsidP="00697468">
            <w:pPr>
              <w:pStyle w:val="TableParagraph"/>
              <w:numPr>
                <w:ilvl w:val="0"/>
                <w:numId w:val="2"/>
              </w:numPr>
              <w:spacing w:line="249" w:lineRule="exact"/>
              <w:rPr>
                <w:i/>
              </w:rPr>
            </w:pPr>
            <w:r>
              <w:rPr>
                <w:i/>
              </w:rPr>
              <w:t xml:space="preserve">Restore, upgrade ~80 miles of existing trails: </w:t>
            </w:r>
            <w:r w:rsidR="00697468">
              <w:rPr>
                <w:i/>
              </w:rPr>
              <w:t xml:space="preserve">Confirm, prioritize existing HWT trail needs; bid and contract for the construction of new HWTs based on controlling land </w:t>
            </w:r>
            <w:r w:rsidR="00697468">
              <w:rPr>
                <w:i/>
              </w:rPr>
              <w:lastRenderedPageBreak/>
              <w:t>administrator’s environmental and construction requirements; document and certify successful completions.</w:t>
            </w:r>
          </w:p>
        </w:tc>
        <w:tc>
          <w:tcPr>
            <w:tcW w:w="1776" w:type="dxa"/>
          </w:tcPr>
          <w:p w14:paraId="7205344D" w14:textId="06C644F5" w:rsidR="00697468" w:rsidRDefault="00697468">
            <w:pPr>
              <w:pStyle w:val="TableParagraph"/>
              <w:spacing w:line="249" w:lineRule="exact"/>
              <w:ind w:left="102"/>
              <w:rPr>
                <w:i/>
              </w:rPr>
            </w:pPr>
            <w:r>
              <w:rPr>
                <w:i/>
              </w:rPr>
              <w:lastRenderedPageBreak/>
              <w:t>12/31/2022</w:t>
            </w:r>
          </w:p>
        </w:tc>
      </w:tr>
    </w:tbl>
    <w:p w14:paraId="40F3F9E0" w14:textId="77777777" w:rsidR="0016729B" w:rsidRDefault="0016729B" w:rsidP="0016729B">
      <w:pPr>
        <w:rPr>
          <w:b/>
        </w:rPr>
      </w:pPr>
    </w:p>
    <w:p w14:paraId="2378BC98" w14:textId="0AB5076D" w:rsidR="00F33697" w:rsidRDefault="0016729B" w:rsidP="0016729B">
      <w:pPr>
        <w:rPr>
          <w:b/>
        </w:rPr>
      </w:pPr>
      <w:r>
        <w:rPr>
          <w:b/>
        </w:rPr>
        <w:t xml:space="preserve">  </w:t>
      </w:r>
      <w:r w:rsidR="00EB1ECD">
        <w:rPr>
          <w:b/>
        </w:rPr>
        <w:t xml:space="preserve">Activity </w:t>
      </w:r>
      <w:r w:rsidR="00697468">
        <w:rPr>
          <w:b/>
        </w:rPr>
        <w:t>2</w:t>
      </w:r>
      <w:r w:rsidR="00EB1ECD">
        <w:rPr>
          <w:b/>
        </w:rPr>
        <w:t xml:space="preserve">: Construct </w:t>
      </w:r>
      <w:r w:rsidR="009575F2">
        <w:rPr>
          <w:b/>
        </w:rPr>
        <w:t>new hunter walking trails</w:t>
      </w:r>
      <w:r w:rsidR="00697468">
        <w:rPr>
          <w:b/>
        </w:rPr>
        <w:t>.</w:t>
      </w:r>
    </w:p>
    <w:p w14:paraId="3FEE8167" w14:textId="77777777" w:rsidR="003623B5" w:rsidRDefault="003623B5">
      <w:pPr>
        <w:pStyle w:val="Heading1"/>
      </w:pPr>
    </w:p>
    <w:p w14:paraId="52752CE2" w14:textId="40893D84" w:rsidR="00F33697" w:rsidRDefault="00EB1ECD">
      <w:pPr>
        <w:pStyle w:val="Heading1"/>
      </w:pPr>
      <w:r>
        <w:t>ENRTF BUDGET: $</w:t>
      </w:r>
      <w:r w:rsidR="00F3143D">
        <w:t>1</w:t>
      </w:r>
      <w:r>
        <w:t>00,000</w:t>
      </w:r>
    </w:p>
    <w:p w14:paraId="6C09B669" w14:textId="77777777" w:rsidR="008250A0" w:rsidRDefault="008250A0">
      <w:pPr>
        <w:pStyle w:val="Heading1"/>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238"/>
        <w:gridCol w:w="1781"/>
      </w:tblGrid>
      <w:tr w:rsidR="00F33697" w14:paraId="1159BF20" w14:textId="77777777" w:rsidTr="001068C8">
        <w:trPr>
          <w:trHeight w:val="138"/>
        </w:trPr>
        <w:tc>
          <w:tcPr>
            <w:tcW w:w="8238" w:type="dxa"/>
          </w:tcPr>
          <w:p w14:paraId="7E9DF85F" w14:textId="77777777" w:rsidR="00F33697" w:rsidRDefault="00EB1ECD">
            <w:pPr>
              <w:pStyle w:val="TableParagraph"/>
              <w:rPr>
                <w:b/>
              </w:rPr>
            </w:pPr>
            <w:r>
              <w:rPr>
                <w:b/>
              </w:rPr>
              <w:t>Outcome</w:t>
            </w:r>
          </w:p>
        </w:tc>
        <w:tc>
          <w:tcPr>
            <w:tcW w:w="1781" w:type="dxa"/>
          </w:tcPr>
          <w:p w14:paraId="0D4E5684" w14:textId="77777777" w:rsidR="00F33697" w:rsidRDefault="00EB1ECD">
            <w:pPr>
              <w:pStyle w:val="TableParagraph"/>
              <w:ind w:left="102"/>
              <w:rPr>
                <w:b/>
              </w:rPr>
            </w:pPr>
            <w:r>
              <w:rPr>
                <w:b/>
              </w:rPr>
              <w:t>Completion Date</w:t>
            </w:r>
          </w:p>
        </w:tc>
      </w:tr>
      <w:tr w:rsidR="00F33697" w14:paraId="10AFE38D" w14:textId="77777777" w:rsidTr="001068C8">
        <w:trPr>
          <w:trHeight w:val="587"/>
        </w:trPr>
        <w:tc>
          <w:tcPr>
            <w:tcW w:w="8238" w:type="dxa"/>
          </w:tcPr>
          <w:p w14:paraId="6F26C9EE" w14:textId="5ED33710" w:rsidR="00F33697" w:rsidRDefault="00EB1ECD" w:rsidP="001068C8">
            <w:pPr>
              <w:pStyle w:val="TableParagraph"/>
              <w:spacing w:line="249" w:lineRule="exact"/>
              <w:rPr>
                <w:i/>
              </w:rPr>
            </w:pPr>
            <w:r>
              <w:rPr>
                <w:i/>
              </w:rPr>
              <w:t xml:space="preserve">1. </w:t>
            </w:r>
            <w:r w:rsidR="009575F2">
              <w:rPr>
                <w:i/>
              </w:rPr>
              <w:t xml:space="preserve">Construct ~20 miles of new hunter walking trails: </w:t>
            </w:r>
            <w:r w:rsidR="001068C8">
              <w:rPr>
                <w:i/>
              </w:rPr>
              <w:t xml:space="preserve">Confirm, prioritize </w:t>
            </w:r>
            <w:r>
              <w:rPr>
                <w:i/>
              </w:rPr>
              <w:t xml:space="preserve">new </w:t>
            </w:r>
            <w:r w:rsidR="001068C8">
              <w:rPr>
                <w:i/>
              </w:rPr>
              <w:t xml:space="preserve">HWT </w:t>
            </w:r>
            <w:r w:rsidR="00697468">
              <w:rPr>
                <w:i/>
              </w:rPr>
              <w:t xml:space="preserve">trail </w:t>
            </w:r>
            <w:r w:rsidR="001068C8">
              <w:rPr>
                <w:i/>
              </w:rPr>
              <w:t>needs</w:t>
            </w:r>
            <w:r w:rsidR="000B7BA4">
              <w:rPr>
                <w:i/>
              </w:rPr>
              <w:t>;</w:t>
            </w:r>
            <w:r w:rsidR="001068C8">
              <w:rPr>
                <w:i/>
              </w:rPr>
              <w:t xml:space="preserve"> bid and </w:t>
            </w:r>
            <w:r w:rsidR="000B7BA4">
              <w:rPr>
                <w:i/>
              </w:rPr>
              <w:t xml:space="preserve">contract for the </w:t>
            </w:r>
            <w:r>
              <w:rPr>
                <w:i/>
              </w:rPr>
              <w:t>construc</w:t>
            </w:r>
            <w:r w:rsidR="000B7BA4">
              <w:rPr>
                <w:i/>
              </w:rPr>
              <w:t xml:space="preserve">tion of </w:t>
            </w:r>
            <w:r>
              <w:rPr>
                <w:i/>
              </w:rPr>
              <w:t xml:space="preserve">new </w:t>
            </w:r>
            <w:r w:rsidR="001068C8">
              <w:rPr>
                <w:i/>
              </w:rPr>
              <w:t>HWTs</w:t>
            </w:r>
            <w:r>
              <w:rPr>
                <w:i/>
              </w:rPr>
              <w:t xml:space="preserve"> based</w:t>
            </w:r>
            <w:r w:rsidR="001068C8">
              <w:rPr>
                <w:i/>
              </w:rPr>
              <w:t xml:space="preserve"> </w:t>
            </w:r>
            <w:r>
              <w:rPr>
                <w:i/>
              </w:rPr>
              <w:t>on controlling land administrator’s environmental and construction requirement</w:t>
            </w:r>
            <w:r w:rsidR="001068C8">
              <w:rPr>
                <w:i/>
              </w:rPr>
              <w:t>s</w:t>
            </w:r>
            <w:r w:rsidR="000B7BA4">
              <w:rPr>
                <w:i/>
              </w:rPr>
              <w:t>; document and certify successful completions</w:t>
            </w:r>
            <w:r w:rsidR="001068C8">
              <w:rPr>
                <w:i/>
              </w:rPr>
              <w:t xml:space="preserve">. </w:t>
            </w:r>
          </w:p>
        </w:tc>
        <w:tc>
          <w:tcPr>
            <w:tcW w:w="1781" w:type="dxa"/>
          </w:tcPr>
          <w:p w14:paraId="3E1D9A29" w14:textId="3A864C2F" w:rsidR="00F33697" w:rsidRDefault="001068C8">
            <w:pPr>
              <w:pStyle w:val="TableParagraph"/>
              <w:spacing w:line="249" w:lineRule="exact"/>
              <w:ind w:left="102"/>
              <w:rPr>
                <w:i/>
              </w:rPr>
            </w:pPr>
            <w:r>
              <w:rPr>
                <w:i/>
              </w:rPr>
              <w:t>12/31/2022</w:t>
            </w:r>
          </w:p>
        </w:tc>
      </w:tr>
    </w:tbl>
    <w:p w14:paraId="46B944BB" w14:textId="77777777" w:rsidR="00F33697" w:rsidRDefault="00F33697">
      <w:pPr>
        <w:pStyle w:val="BodyText"/>
        <w:spacing w:before="10"/>
        <w:rPr>
          <w:b/>
          <w:sz w:val="20"/>
        </w:rPr>
      </w:pPr>
    </w:p>
    <w:p w14:paraId="4C8E8FBA" w14:textId="37CD6E69" w:rsidR="00F33697" w:rsidRDefault="00EB1ECD">
      <w:pPr>
        <w:spacing w:line="262" w:lineRule="exact"/>
        <w:ind w:left="127"/>
        <w:rPr>
          <w:b/>
        </w:rPr>
      </w:pPr>
      <w:r>
        <w:rPr>
          <w:b/>
        </w:rPr>
        <w:t xml:space="preserve">Activity </w:t>
      </w:r>
      <w:r w:rsidR="00697468">
        <w:rPr>
          <w:b/>
        </w:rPr>
        <w:t>3</w:t>
      </w:r>
      <w:r>
        <w:rPr>
          <w:b/>
        </w:rPr>
        <w:t xml:space="preserve">: Update, improve </w:t>
      </w:r>
      <w:r w:rsidR="003623B5">
        <w:rPr>
          <w:b/>
        </w:rPr>
        <w:t xml:space="preserve">HWT </w:t>
      </w:r>
      <w:r>
        <w:rPr>
          <w:b/>
        </w:rPr>
        <w:t xml:space="preserve">information necessary for </w:t>
      </w:r>
      <w:r w:rsidR="00D967B2">
        <w:rPr>
          <w:b/>
        </w:rPr>
        <w:t>management and</w:t>
      </w:r>
      <w:r>
        <w:rPr>
          <w:b/>
        </w:rPr>
        <w:t xml:space="preserve"> public recreational use</w:t>
      </w:r>
      <w:r w:rsidR="00C41604">
        <w:rPr>
          <w:b/>
        </w:rPr>
        <w:t xml:space="preserve"> (~200)</w:t>
      </w:r>
      <w:r>
        <w:rPr>
          <w:b/>
        </w:rPr>
        <w:t>.</w:t>
      </w:r>
    </w:p>
    <w:p w14:paraId="30C1B294" w14:textId="4BA7C298" w:rsidR="003623B5" w:rsidRDefault="003623B5">
      <w:pPr>
        <w:pStyle w:val="Heading1"/>
        <w:ind w:left="128"/>
      </w:pPr>
    </w:p>
    <w:p w14:paraId="1A81E385" w14:textId="410E5227" w:rsidR="00F33697" w:rsidRDefault="00EB1ECD">
      <w:pPr>
        <w:pStyle w:val="Heading1"/>
        <w:ind w:left="128"/>
      </w:pPr>
      <w:r>
        <w:t>ENRTF BUDGET: $45,000</w:t>
      </w:r>
    </w:p>
    <w:p w14:paraId="5D728AFE" w14:textId="77777777" w:rsidR="008250A0" w:rsidRDefault="008250A0">
      <w:pPr>
        <w:pStyle w:val="Heading1"/>
        <w:ind w:left="128"/>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288"/>
        <w:gridCol w:w="1792"/>
      </w:tblGrid>
      <w:tr w:rsidR="00F33697" w14:paraId="48C0D9E9" w14:textId="77777777">
        <w:trPr>
          <w:trHeight w:val="251"/>
        </w:trPr>
        <w:tc>
          <w:tcPr>
            <w:tcW w:w="8288" w:type="dxa"/>
          </w:tcPr>
          <w:p w14:paraId="6B1EEAAE" w14:textId="77777777" w:rsidR="00F33697" w:rsidRDefault="00EB1ECD">
            <w:pPr>
              <w:pStyle w:val="TableParagraph"/>
              <w:rPr>
                <w:b/>
              </w:rPr>
            </w:pPr>
            <w:r>
              <w:rPr>
                <w:b/>
              </w:rPr>
              <w:t>Outcome</w:t>
            </w:r>
          </w:p>
        </w:tc>
        <w:tc>
          <w:tcPr>
            <w:tcW w:w="1792" w:type="dxa"/>
          </w:tcPr>
          <w:p w14:paraId="1C1E12B8" w14:textId="77777777" w:rsidR="00F33697" w:rsidRDefault="00EB1ECD">
            <w:pPr>
              <w:pStyle w:val="TableParagraph"/>
              <w:ind w:left="102"/>
              <w:rPr>
                <w:b/>
              </w:rPr>
            </w:pPr>
            <w:r>
              <w:rPr>
                <w:b/>
              </w:rPr>
              <w:t>Completion Date</w:t>
            </w:r>
          </w:p>
        </w:tc>
      </w:tr>
      <w:tr w:rsidR="00F33697" w14:paraId="4D3B0EE0" w14:textId="77777777">
        <w:trPr>
          <w:trHeight w:val="524"/>
        </w:trPr>
        <w:tc>
          <w:tcPr>
            <w:tcW w:w="8288" w:type="dxa"/>
          </w:tcPr>
          <w:p w14:paraId="79679942" w14:textId="28A60E5E" w:rsidR="00F33697" w:rsidRDefault="00EB1ECD" w:rsidP="001068C8">
            <w:pPr>
              <w:pStyle w:val="TableParagraph"/>
              <w:spacing w:line="249" w:lineRule="exact"/>
              <w:rPr>
                <w:i/>
              </w:rPr>
            </w:pPr>
            <w:r>
              <w:rPr>
                <w:i/>
              </w:rPr>
              <w:t xml:space="preserve">1. Ongoing </w:t>
            </w:r>
            <w:r w:rsidR="001068C8">
              <w:rPr>
                <w:i/>
              </w:rPr>
              <w:t>field assessment, information, map updates with respective public land administrators, contracted GIS support.</w:t>
            </w:r>
          </w:p>
        </w:tc>
        <w:tc>
          <w:tcPr>
            <w:tcW w:w="1792" w:type="dxa"/>
          </w:tcPr>
          <w:p w14:paraId="166F7729" w14:textId="74FEE53A" w:rsidR="00F33697" w:rsidRDefault="001068C8">
            <w:pPr>
              <w:pStyle w:val="TableParagraph"/>
              <w:spacing w:line="249" w:lineRule="exact"/>
              <w:ind w:left="102"/>
              <w:rPr>
                <w:i/>
              </w:rPr>
            </w:pPr>
            <w:r>
              <w:rPr>
                <w:i/>
              </w:rPr>
              <w:t>12/31/2022</w:t>
            </w:r>
          </w:p>
        </w:tc>
      </w:tr>
      <w:tr w:rsidR="003623B5" w14:paraId="045F2B9F" w14:textId="77777777">
        <w:trPr>
          <w:trHeight w:val="524"/>
        </w:trPr>
        <w:tc>
          <w:tcPr>
            <w:tcW w:w="8288" w:type="dxa"/>
          </w:tcPr>
          <w:p w14:paraId="79FD7F42" w14:textId="1BEB1D02" w:rsidR="003623B5" w:rsidRDefault="001068C8">
            <w:pPr>
              <w:pStyle w:val="TableParagraph"/>
              <w:spacing w:line="249" w:lineRule="exact"/>
              <w:rPr>
                <w:i/>
              </w:rPr>
            </w:pPr>
            <w:r>
              <w:rPr>
                <w:i/>
              </w:rPr>
              <w:t>2. Finalize and complete information and map updates with respective public land administrators, link all to MNDNR’s HWT webpage</w:t>
            </w:r>
            <w:r w:rsidR="001E60DD">
              <w:rPr>
                <w:i/>
              </w:rPr>
              <w:t xml:space="preserve"> for public access. </w:t>
            </w:r>
          </w:p>
        </w:tc>
        <w:tc>
          <w:tcPr>
            <w:tcW w:w="1792" w:type="dxa"/>
          </w:tcPr>
          <w:p w14:paraId="0D07EEC1" w14:textId="15F803A9" w:rsidR="003623B5" w:rsidRDefault="001068C8">
            <w:pPr>
              <w:pStyle w:val="TableParagraph"/>
              <w:spacing w:line="249" w:lineRule="exact"/>
              <w:ind w:left="102"/>
              <w:rPr>
                <w:i/>
              </w:rPr>
            </w:pPr>
            <w:r>
              <w:rPr>
                <w:i/>
              </w:rPr>
              <w:t>6/30/2023</w:t>
            </w:r>
          </w:p>
        </w:tc>
      </w:tr>
    </w:tbl>
    <w:p w14:paraId="6DB67CF1" w14:textId="77777777" w:rsidR="00F33697" w:rsidRDefault="00F33697">
      <w:pPr>
        <w:pStyle w:val="BodyText"/>
        <w:rPr>
          <w:b/>
          <w:sz w:val="16"/>
        </w:rPr>
      </w:pPr>
    </w:p>
    <w:p w14:paraId="0CE41407" w14:textId="77777777" w:rsidR="00F33697" w:rsidRDefault="00EB1ECD">
      <w:pPr>
        <w:pStyle w:val="ListParagraph"/>
        <w:numPr>
          <w:ilvl w:val="0"/>
          <w:numId w:val="1"/>
        </w:numPr>
        <w:tabs>
          <w:tab w:val="left" w:pos="847"/>
          <w:tab w:val="left" w:pos="848"/>
        </w:tabs>
        <w:spacing w:before="59"/>
        <w:ind w:left="847" w:hanging="719"/>
        <w:rPr>
          <w:b/>
        </w:rPr>
      </w:pPr>
      <w:r>
        <w:rPr>
          <w:b/>
          <w:spacing w:val="-3"/>
        </w:rPr>
        <w:t xml:space="preserve">PROJECT </w:t>
      </w:r>
      <w:r>
        <w:rPr>
          <w:b/>
        </w:rPr>
        <w:t xml:space="preserve">PARTNERS </w:t>
      </w:r>
      <w:r>
        <w:rPr>
          <w:b/>
          <w:spacing w:val="-4"/>
        </w:rPr>
        <w:t>AND</w:t>
      </w:r>
      <w:r>
        <w:rPr>
          <w:b/>
          <w:spacing w:val="-9"/>
        </w:rPr>
        <w:t xml:space="preserve"> </w:t>
      </w:r>
      <w:r>
        <w:rPr>
          <w:b/>
          <w:spacing w:val="-3"/>
        </w:rPr>
        <w:t>COLLABORATORS:</w:t>
      </w:r>
    </w:p>
    <w:p w14:paraId="727A6B16" w14:textId="60CC39EF" w:rsidR="0016729B" w:rsidRPr="001E60DD" w:rsidRDefault="00EB1ECD">
      <w:pPr>
        <w:spacing w:line="242" w:lineRule="auto"/>
        <w:ind w:left="847" w:right="220"/>
      </w:pPr>
      <w:r>
        <w:rPr>
          <w:b/>
        </w:rPr>
        <w:t>Partners receiving ENRTF</w:t>
      </w:r>
      <w:r w:rsidR="001068C8">
        <w:rPr>
          <w:b/>
        </w:rPr>
        <w:t xml:space="preserve"> </w:t>
      </w:r>
      <w:r>
        <w:rPr>
          <w:b/>
        </w:rPr>
        <w:t xml:space="preserve">funding: </w:t>
      </w:r>
      <w:r w:rsidR="001E60DD" w:rsidRPr="00C41604">
        <w:rPr>
          <w:i/>
        </w:rPr>
        <w:t>None</w:t>
      </w:r>
    </w:p>
    <w:p w14:paraId="39675C90" w14:textId="77777777" w:rsidR="00C41604" w:rsidRDefault="00EB1ECD">
      <w:pPr>
        <w:pStyle w:val="Heading1"/>
        <w:spacing w:before="1"/>
        <w:ind w:left="847"/>
      </w:pPr>
      <w:r>
        <w:t>Partners not receiving ENRTF</w:t>
      </w:r>
      <w:r w:rsidR="001068C8">
        <w:t xml:space="preserve"> </w:t>
      </w:r>
      <w:r>
        <w:t>funding:</w:t>
      </w:r>
      <w:r w:rsidR="0016729B">
        <w:t xml:space="preserve"> </w:t>
      </w:r>
    </w:p>
    <w:p w14:paraId="70FAEAA3" w14:textId="59A566D8" w:rsidR="0016729B" w:rsidRPr="00C41604" w:rsidRDefault="001E60DD">
      <w:pPr>
        <w:pStyle w:val="Heading1"/>
        <w:spacing w:before="1"/>
        <w:ind w:left="847"/>
        <w:rPr>
          <w:b w:val="0"/>
          <w:i/>
        </w:rPr>
      </w:pPr>
      <w:r w:rsidRPr="00C41604">
        <w:rPr>
          <w:b w:val="0"/>
          <w:i/>
        </w:rPr>
        <w:t xml:space="preserve">Project partners include the </w:t>
      </w:r>
      <w:r w:rsidR="0016729B" w:rsidRPr="00C41604">
        <w:rPr>
          <w:b w:val="0"/>
          <w:i/>
        </w:rPr>
        <w:t>Minnesota Department of Natural Resources</w:t>
      </w:r>
      <w:r w:rsidRPr="00C41604">
        <w:rPr>
          <w:b w:val="0"/>
          <w:i/>
        </w:rPr>
        <w:t xml:space="preserve">; Chippewa and Superior National Forests; and various Minnesota counties that choose to be involved with this grant. Partner participation will include in-kind assistance through staff efforts, existing trailhead and trail footprints, design assistance, site certification of accomplished work, etc. </w:t>
      </w:r>
    </w:p>
    <w:p w14:paraId="70C61E93" w14:textId="77777777" w:rsidR="008250A0" w:rsidRDefault="008250A0">
      <w:pPr>
        <w:pStyle w:val="Heading1"/>
        <w:spacing w:before="1"/>
        <w:ind w:left="847"/>
      </w:pPr>
    </w:p>
    <w:p w14:paraId="283741F3" w14:textId="5EB782A8" w:rsidR="00F33697" w:rsidRDefault="00EB1ECD">
      <w:pPr>
        <w:pStyle w:val="ListParagraph"/>
        <w:numPr>
          <w:ilvl w:val="0"/>
          <w:numId w:val="1"/>
        </w:numPr>
        <w:tabs>
          <w:tab w:val="left" w:pos="847"/>
          <w:tab w:val="left" w:pos="848"/>
        </w:tabs>
        <w:ind w:left="847" w:hanging="719"/>
        <w:rPr>
          <w:b/>
        </w:rPr>
      </w:pPr>
      <w:r>
        <w:rPr>
          <w:b/>
        </w:rPr>
        <w:t xml:space="preserve">LONG-TERM IMPLEMENTATION </w:t>
      </w:r>
      <w:r>
        <w:rPr>
          <w:b/>
          <w:spacing w:val="-4"/>
        </w:rPr>
        <w:t>AND</w:t>
      </w:r>
      <w:r>
        <w:rPr>
          <w:b/>
          <w:spacing w:val="-27"/>
        </w:rPr>
        <w:t xml:space="preserve"> </w:t>
      </w:r>
      <w:r>
        <w:rPr>
          <w:b/>
        </w:rPr>
        <w:t>FUNDING:</w:t>
      </w:r>
      <w:r w:rsidR="00F3143D">
        <w:rPr>
          <w:b/>
        </w:rPr>
        <w:t xml:space="preserve"> </w:t>
      </w:r>
    </w:p>
    <w:p w14:paraId="6AE9D979" w14:textId="7B8FE030" w:rsidR="00F33697" w:rsidRDefault="00EB1ECD">
      <w:pPr>
        <w:spacing w:before="8" w:line="235" w:lineRule="auto"/>
        <w:ind w:left="848" w:right="250" w:hanging="1"/>
        <w:rPr>
          <w:i/>
        </w:rPr>
      </w:pPr>
      <w:r>
        <w:rPr>
          <w:i/>
        </w:rPr>
        <w:t xml:space="preserve">Results from this effort will serve to greatly update and revitalize the current </w:t>
      </w:r>
      <w:r w:rsidR="00F3143D">
        <w:rPr>
          <w:i/>
        </w:rPr>
        <w:t xml:space="preserve">statewide </w:t>
      </w:r>
      <w:r>
        <w:rPr>
          <w:i/>
        </w:rPr>
        <w:t xml:space="preserve">HWT system that exists on Minnesota public forestlands, hopefully </w:t>
      </w:r>
      <w:r w:rsidR="00F3143D">
        <w:rPr>
          <w:i/>
        </w:rPr>
        <w:t xml:space="preserve">also </w:t>
      </w:r>
      <w:r>
        <w:rPr>
          <w:i/>
        </w:rPr>
        <w:t>serve as a catalyst that forms long-term solutions for the management and funding of this system by MNDNR Wildlife and public forest land administrators.</w:t>
      </w:r>
      <w:r w:rsidR="001E60DD">
        <w:rPr>
          <w:i/>
        </w:rPr>
        <w:t xml:space="preserve"> </w:t>
      </w:r>
    </w:p>
    <w:p w14:paraId="59989C21" w14:textId="77777777" w:rsidR="008250A0" w:rsidRDefault="008250A0">
      <w:pPr>
        <w:spacing w:before="8" w:line="235" w:lineRule="auto"/>
        <w:ind w:left="848" w:right="250" w:hanging="1"/>
        <w:rPr>
          <w:i/>
        </w:rPr>
      </w:pPr>
    </w:p>
    <w:p w14:paraId="0DFD4296" w14:textId="77777777" w:rsidR="00F33697" w:rsidRDefault="00EB1ECD" w:rsidP="00D73982">
      <w:pPr>
        <w:pStyle w:val="Heading1"/>
        <w:numPr>
          <w:ilvl w:val="0"/>
          <w:numId w:val="1"/>
        </w:numPr>
        <w:tabs>
          <w:tab w:val="left" w:pos="848"/>
          <w:tab w:val="left" w:pos="849"/>
        </w:tabs>
      </w:pPr>
      <w:r>
        <w:rPr>
          <w:spacing w:val="2"/>
        </w:rPr>
        <w:t xml:space="preserve">SEE </w:t>
      </w:r>
      <w:r>
        <w:t xml:space="preserve">ADDITIONAL </w:t>
      </w:r>
      <w:r>
        <w:rPr>
          <w:spacing w:val="-5"/>
        </w:rPr>
        <w:t>PROPOSAL</w:t>
      </w:r>
      <w:r>
        <w:rPr>
          <w:spacing w:val="-18"/>
        </w:rPr>
        <w:t xml:space="preserve"> </w:t>
      </w:r>
      <w:r>
        <w:rPr>
          <w:spacing w:val="-4"/>
        </w:rPr>
        <w:t>COMPONENTS:</w:t>
      </w:r>
    </w:p>
    <w:p w14:paraId="47F01C81" w14:textId="33ED565C" w:rsidR="00F33697" w:rsidRDefault="00EB1ECD" w:rsidP="00D73982">
      <w:pPr>
        <w:pStyle w:val="ListParagraph"/>
        <w:numPr>
          <w:ilvl w:val="1"/>
          <w:numId w:val="1"/>
        </w:numPr>
        <w:tabs>
          <w:tab w:val="left" w:pos="1088"/>
        </w:tabs>
        <w:ind w:hanging="239"/>
        <w:rPr>
          <w:b/>
        </w:rPr>
      </w:pPr>
      <w:r>
        <w:rPr>
          <w:b/>
          <w:spacing w:val="2"/>
        </w:rPr>
        <w:t>Proposal</w:t>
      </w:r>
      <w:r>
        <w:rPr>
          <w:b/>
          <w:spacing w:val="-25"/>
        </w:rPr>
        <w:t xml:space="preserve"> </w:t>
      </w:r>
      <w:r>
        <w:rPr>
          <w:b/>
          <w:spacing w:val="3"/>
        </w:rPr>
        <w:t>Budget</w:t>
      </w:r>
      <w:r>
        <w:rPr>
          <w:b/>
          <w:spacing w:val="-16"/>
        </w:rPr>
        <w:t xml:space="preserve"> </w:t>
      </w:r>
      <w:r>
        <w:rPr>
          <w:b/>
        </w:rPr>
        <w:t>Spreadsheet</w:t>
      </w:r>
      <w:r w:rsidR="00D73982">
        <w:rPr>
          <w:b/>
        </w:rPr>
        <w:t xml:space="preserve">: </w:t>
      </w:r>
      <w:r w:rsidR="001A2E25">
        <w:t xml:space="preserve">See attached, </w:t>
      </w:r>
      <w:r w:rsidR="00D73982">
        <w:t>submitted</w:t>
      </w:r>
      <w:r w:rsidR="001A2E25">
        <w:t xml:space="preserve"> information</w:t>
      </w:r>
      <w:r w:rsidR="00D73982">
        <w:t>.</w:t>
      </w:r>
    </w:p>
    <w:p w14:paraId="75E3D46B" w14:textId="2D38339A" w:rsidR="00F33697" w:rsidRDefault="00EB1ECD" w:rsidP="00D73982">
      <w:pPr>
        <w:pStyle w:val="Heading1"/>
        <w:numPr>
          <w:ilvl w:val="1"/>
          <w:numId w:val="1"/>
        </w:numPr>
        <w:tabs>
          <w:tab w:val="left" w:pos="1073"/>
        </w:tabs>
        <w:ind w:left="1072" w:hanging="224"/>
      </w:pPr>
      <w:r>
        <w:t>Visual</w:t>
      </w:r>
      <w:r>
        <w:rPr>
          <w:spacing w:val="-9"/>
        </w:rPr>
        <w:t xml:space="preserve"> </w:t>
      </w:r>
      <w:r>
        <w:rPr>
          <w:spacing w:val="2"/>
        </w:rPr>
        <w:t>Component</w:t>
      </w:r>
      <w:r>
        <w:rPr>
          <w:spacing w:val="-16"/>
        </w:rPr>
        <w:t xml:space="preserve"> </w:t>
      </w:r>
      <w:r>
        <w:rPr>
          <w:spacing w:val="3"/>
        </w:rPr>
        <w:t>or</w:t>
      </w:r>
      <w:r>
        <w:rPr>
          <w:spacing w:val="-18"/>
        </w:rPr>
        <w:t xml:space="preserve"> </w:t>
      </w:r>
      <w:r>
        <w:t>Map</w:t>
      </w:r>
      <w:r w:rsidR="00D73982">
        <w:t xml:space="preserve">: </w:t>
      </w:r>
      <w:r w:rsidR="001A2E25">
        <w:rPr>
          <w:b w:val="0"/>
        </w:rPr>
        <w:t xml:space="preserve">See attached, submitted information. </w:t>
      </w:r>
    </w:p>
    <w:p w14:paraId="27375793" w14:textId="68084C89" w:rsidR="00F33697" w:rsidRPr="001A2E25" w:rsidRDefault="00EB1ECD" w:rsidP="00D73982">
      <w:pPr>
        <w:pStyle w:val="Heading1"/>
        <w:numPr>
          <w:ilvl w:val="1"/>
          <w:numId w:val="1"/>
        </w:numPr>
        <w:tabs>
          <w:tab w:val="left" w:pos="1072"/>
        </w:tabs>
        <w:ind w:left="1071" w:hanging="224"/>
      </w:pPr>
      <w:r w:rsidRPr="001A2E25">
        <w:t>Parcel List</w:t>
      </w:r>
      <w:r w:rsidRPr="001A2E25">
        <w:rPr>
          <w:spacing w:val="-9"/>
        </w:rPr>
        <w:t xml:space="preserve"> </w:t>
      </w:r>
      <w:r w:rsidRPr="001A2E25">
        <w:t>Spreadsheet</w:t>
      </w:r>
      <w:r w:rsidR="00D73982" w:rsidRPr="001A2E25">
        <w:t xml:space="preserve">: </w:t>
      </w:r>
      <w:r w:rsidR="00D73982" w:rsidRPr="001A2E25">
        <w:rPr>
          <w:b w:val="0"/>
        </w:rPr>
        <w:t>NA</w:t>
      </w:r>
    </w:p>
    <w:p w14:paraId="6EA992C4" w14:textId="171C0055" w:rsidR="00F33697" w:rsidRPr="001A2E25" w:rsidRDefault="00EB1ECD" w:rsidP="001A2E25">
      <w:pPr>
        <w:pStyle w:val="Heading1"/>
        <w:numPr>
          <w:ilvl w:val="1"/>
          <w:numId w:val="1"/>
        </w:numPr>
        <w:tabs>
          <w:tab w:val="left" w:pos="1088"/>
        </w:tabs>
      </w:pPr>
      <w:r w:rsidRPr="001A2E25">
        <w:t>Acquisition,</w:t>
      </w:r>
      <w:r w:rsidRPr="001A2E25">
        <w:rPr>
          <w:spacing w:val="-12"/>
        </w:rPr>
        <w:t xml:space="preserve"> </w:t>
      </w:r>
      <w:r w:rsidRPr="001A2E25">
        <w:t>Easements,</w:t>
      </w:r>
      <w:r w:rsidRPr="001A2E25">
        <w:rPr>
          <w:spacing w:val="-27"/>
        </w:rPr>
        <w:t xml:space="preserve"> </w:t>
      </w:r>
      <w:r w:rsidRPr="001A2E25">
        <w:rPr>
          <w:spacing w:val="2"/>
        </w:rPr>
        <w:t>and</w:t>
      </w:r>
      <w:r w:rsidRPr="001A2E25">
        <w:rPr>
          <w:spacing w:val="-9"/>
        </w:rPr>
        <w:t xml:space="preserve"> </w:t>
      </w:r>
      <w:r w:rsidRPr="001A2E25">
        <w:t>Restoration</w:t>
      </w:r>
      <w:r w:rsidRPr="001A2E25">
        <w:rPr>
          <w:spacing w:val="-26"/>
        </w:rPr>
        <w:t xml:space="preserve"> </w:t>
      </w:r>
      <w:r w:rsidRPr="001A2E25">
        <w:t>Requirements</w:t>
      </w:r>
      <w:r w:rsidR="00D73982" w:rsidRPr="001A2E25">
        <w:t xml:space="preserve">: </w:t>
      </w:r>
      <w:r w:rsidR="00D73982" w:rsidRPr="001A2E25">
        <w:rPr>
          <w:b w:val="0"/>
        </w:rPr>
        <w:t>NA</w:t>
      </w:r>
    </w:p>
    <w:p w14:paraId="53B80C77" w14:textId="77777777" w:rsidR="001A2E25" w:rsidRPr="001A2E25" w:rsidRDefault="00EB1ECD" w:rsidP="001A2E25">
      <w:pPr>
        <w:pStyle w:val="Heading1"/>
        <w:numPr>
          <w:ilvl w:val="1"/>
          <w:numId w:val="1"/>
        </w:numPr>
        <w:tabs>
          <w:tab w:val="left" w:pos="1057"/>
        </w:tabs>
        <w:ind w:left="1568" w:right="3669" w:hanging="720"/>
      </w:pPr>
      <w:r w:rsidRPr="001A2E25">
        <w:t>Research</w:t>
      </w:r>
      <w:r w:rsidRPr="001A2E25">
        <w:rPr>
          <w:spacing w:val="-10"/>
        </w:rPr>
        <w:t xml:space="preserve"> </w:t>
      </w:r>
      <w:r w:rsidRPr="001A2E25">
        <w:rPr>
          <w:spacing w:val="3"/>
        </w:rPr>
        <w:t>Addendum</w:t>
      </w:r>
      <w:r w:rsidR="00D73982" w:rsidRPr="001A2E25">
        <w:rPr>
          <w:spacing w:val="3"/>
        </w:rPr>
        <w:t xml:space="preserve">: </w:t>
      </w:r>
      <w:r w:rsidR="00D73982" w:rsidRPr="001A2E25">
        <w:rPr>
          <w:b w:val="0"/>
          <w:spacing w:val="3"/>
        </w:rPr>
        <w:t>NA</w:t>
      </w:r>
    </w:p>
    <w:p w14:paraId="4D8955B6" w14:textId="1674ED6E" w:rsidR="00F33697" w:rsidRPr="001A2E25" w:rsidRDefault="00EB1ECD" w:rsidP="001A2E25">
      <w:pPr>
        <w:pStyle w:val="Heading1"/>
        <w:numPr>
          <w:ilvl w:val="1"/>
          <w:numId w:val="1"/>
        </w:numPr>
        <w:tabs>
          <w:tab w:val="left" w:pos="1057"/>
        </w:tabs>
        <w:ind w:left="1568" w:right="3669" w:hanging="720"/>
      </w:pPr>
      <w:r w:rsidRPr="001A2E25">
        <w:t xml:space="preserve">Project Manager Qualifications </w:t>
      </w:r>
      <w:r w:rsidRPr="001A2E25">
        <w:rPr>
          <w:spacing w:val="2"/>
        </w:rPr>
        <w:t xml:space="preserve">and </w:t>
      </w:r>
      <w:r w:rsidRPr="001A2E25">
        <w:t>Organization</w:t>
      </w:r>
      <w:r w:rsidR="001A2E25">
        <w:t xml:space="preserve"> </w:t>
      </w:r>
      <w:r w:rsidR="00C41604">
        <w:t>D</w:t>
      </w:r>
      <w:bookmarkStart w:id="0" w:name="_GoBack"/>
      <w:bookmarkEnd w:id="0"/>
      <w:r w:rsidR="001A2E25">
        <w:t xml:space="preserve">escription: </w:t>
      </w:r>
      <w:r w:rsidR="001A2E25">
        <w:rPr>
          <w:b w:val="0"/>
        </w:rPr>
        <w:t>See attached, submitted information</w:t>
      </w:r>
      <w:r w:rsidR="001A2E25">
        <w:t xml:space="preserve"> </w:t>
      </w:r>
      <w:r w:rsidR="001A2E25" w:rsidRPr="001A2E25">
        <w:rPr>
          <w:b w:val="0"/>
        </w:rPr>
        <w:t xml:space="preserve"> </w:t>
      </w:r>
      <w:r w:rsidRPr="001A2E25">
        <w:t xml:space="preserve"> </w:t>
      </w:r>
    </w:p>
    <w:p w14:paraId="7E8573CB" w14:textId="7A72B50F" w:rsidR="00F33697" w:rsidRPr="001A2E25" w:rsidRDefault="00EB1ECD" w:rsidP="001A2E25">
      <w:pPr>
        <w:pStyle w:val="Heading1"/>
        <w:numPr>
          <w:ilvl w:val="1"/>
          <w:numId w:val="1"/>
        </w:numPr>
        <w:tabs>
          <w:tab w:val="left" w:pos="1105"/>
        </w:tabs>
        <w:ind w:left="1104" w:hanging="256"/>
        <w:rPr>
          <w:sz w:val="23"/>
        </w:rPr>
      </w:pPr>
      <w:r w:rsidRPr="001A2E25">
        <w:t xml:space="preserve">Letter </w:t>
      </w:r>
      <w:r w:rsidRPr="001A2E25">
        <w:rPr>
          <w:spacing w:val="3"/>
        </w:rPr>
        <w:t>or</w:t>
      </w:r>
      <w:r w:rsidRPr="001A2E25">
        <w:rPr>
          <w:spacing w:val="-36"/>
        </w:rPr>
        <w:t xml:space="preserve"> </w:t>
      </w:r>
      <w:r w:rsidRPr="001A2E25">
        <w:t>Resolution</w:t>
      </w:r>
      <w:r w:rsidR="00D73982" w:rsidRPr="001A2E25">
        <w:t xml:space="preserve">: </w:t>
      </w:r>
      <w:r w:rsidR="001A2E25" w:rsidRPr="001A2E25">
        <w:rPr>
          <w:b w:val="0"/>
        </w:rPr>
        <w:t xml:space="preserve">See attached, submitted information. </w:t>
      </w:r>
      <w:r w:rsidR="00D73982" w:rsidRPr="001A2E25">
        <w:rPr>
          <w:b w:val="0"/>
        </w:rPr>
        <w:t xml:space="preserve"> </w:t>
      </w:r>
    </w:p>
    <w:p w14:paraId="60B828E8" w14:textId="51714311" w:rsidR="00F33697" w:rsidRDefault="00EB1ECD" w:rsidP="001A2E25">
      <w:pPr>
        <w:pStyle w:val="Heading1"/>
        <w:numPr>
          <w:ilvl w:val="1"/>
          <w:numId w:val="1"/>
        </w:numPr>
        <w:tabs>
          <w:tab w:val="left" w:pos="1089"/>
        </w:tabs>
        <w:ind w:left="1088"/>
      </w:pPr>
      <w:r w:rsidRPr="001A2E25">
        <w:t>Financial</w:t>
      </w:r>
      <w:r>
        <w:rPr>
          <w:spacing w:val="-9"/>
        </w:rPr>
        <w:t xml:space="preserve"> </w:t>
      </w:r>
      <w:r>
        <w:t>Capacity</w:t>
      </w:r>
      <w:r w:rsidR="00D73982">
        <w:t xml:space="preserve">: </w:t>
      </w:r>
      <w:r w:rsidR="00D73982">
        <w:rPr>
          <w:b w:val="0"/>
        </w:rPr>
        <w:t xml:space="preserve">See </w:t>
      </w:r>
      <w:r w:rsidR="001A2E25">
        <w:rPr>
          <w:b w:val="0"/>
        </w:rPr>
        <w:t xml:space="preserve">attached, </w:t>
      </w:r>
      <w:r w:rsidR="00D73982">
        <w:rPr>
          <w:b w:val="0"/>
        </w:rPr>
        <w:t xml:space="preserve">submitted RGS 2017 annual fiscal report. </w:t>
      </w:r>
    </w:p>
    <w:sectPr w:rsidR="00F33697">
      <w:headerReference w:type="default" r:id="rId7"/>
      <w:footerReference w:type="default" r:id="rId8"/>
      <w:pgSz w:w="12240" w:h="15840"/>
      <w:pgMar w:top="1400" w:right="960" w:bottom="1240" w:left="960" w:header="648" w:footer="10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893BC" w14:textId="77777777" w:rsidR="00F1107C" w:rsidRDefault="00F1107C">
      <w:r>
        <w:separator/>
      </w:r>
    </w:p>
  </w:endnote>
  <w:endnote w:type="continuationSeparator" w:id="0">
    <w:p w14:paraId="71D3FA24" w14:textId="77777777" w:rsidR="00F1107C" w:rsidRDefault="00F11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F41E1" w14:textId="77777777" w:rsidR="00F33697" w:rsidRDefault="00F1107C">
    <w:pPr>
      <w:pStyle w:val="BodyText"/>
      <w:spacing w:line="14" w:lineRule="auto"/>
      <w:rPr>
        <w:sz w:val="20"/>
      </w:rPr>
    </w:pPr>
    <w:r>
      <w:pict w14:anchorId="1521217F">
        <v:shapetype id="_x0000_t202" coordsize="21600,21600" o:spt="202" path="m,l,21600r21600,l21600,xe">
          <v:stroke joinstyle="miter"/>
          <v:path gradientshapeok="t" o:connecttype="rect"/>
        </v:shapetype>
        <v:shape id="_x0000_s2049" type="#_x0000_t202" style="position:absolute;margin-left:301.2pt;margin-top:729pt;width:9.7pt;height:13.2pt;z-index:-5560;mso-position-horizontal-relative:page;mso-position-vertical-relative:page" filled="f" stroked="f">
          <v:textbox inset="0,0,0,0">
            <w:txbxContent>
              <w:p w14:paraId="5C58EE7B" w14:textId="77777777" w:rsidR="00F33697" w:rsidRDefault="00EB1ECD">
                <w:pPr>
                  <w:pStyle w:val="BodyText"/>
                  <w:spacing w:line="24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2D147" w14:textId="77777777" w:rsidR="00F1107C" w:rsidRDefault="00F1107C">
      <w:r>
        <w:separator/>
      </w:r>
    </w:p>
  </w:footnote>
  <w:footnote w:type="continuationSeparator" w:id="0">
    <w:p w14:paraId="63DD6173" w14:textId="77777777" w:rsidR="00F1107C" w:rsidRDefault="00F110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00F27" w14:textId="77777777" w:rsidR="00F33697" w:rsidRDefault="00EB1ECD">
    <w:pPr>
      <w:pStyle w:val="BodyText"/>
      <w:spacing w:line="14" w:lineRule="auto"/>
      <w:rPr>
        <w:sz w:val="20"/>
      </w:rPr>
    </w:pPr>
    <w:r>
      <w:rPr>
        <w:noProof/>
      </w:rPr>
      <w:drawing>
        <wp:anchor distT="0" distB="0" distL="0" distR="0" simplePos="0" relativeHeight="251658240" behindDoc="1" locked="0" layoutInCell="1" allowOverlap="1" wp14:anchorId="4DA3D2D2" wp14:editId="20DBA74B">
          <wp:simplePos x="0" y="0"/>
          <wp:positionH relativeFrom="page">
            <wp:posOffset>754379</wp:posOffset>
          </wp:positionH>
          <wp:positionV relativeFrom="page">
            <wp:posOffset>411478</wp:posOffset>
          </wp:positionV>
          <wp:extent cx="669924" cy="47815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69924" cy="478155"/>
                  </a:xfrm>
                  <a:prstGeom prst="rect">
                    <a:avLst/>
                  </a:prstGeom>
                </pic:spPr>
              </pic:pic>
            </a:graphicData>
          </a:graphic>
        </wp:anchor>
      </w:drawing>
    </w:r>
    <w:r w:rsidR="00F1107C">
      <w:pict w14:anchorId="25ADBC64">
        <v:shapetype id="_x0000_t202" coordsize="21600,21600" o:spt="202" path="m,l,21600r21600,l21600,xe">
          <v:stroke joinstyle="miter"/>
          <v:path gradientshapeok="t" o:connecttype="rect"/>
        </v:shapetype>
        <v:shape id="_x0000_s2050" type="#_x0000_t202" style="position:absolute;margin-left:122.2pt;margin-top:32.2pt;width:258.3pt;height:26.8pt;z-index:-5584;mso-position-horizontal-relative:page;mso-position-vertical-relative:page" filled="f" stroked="f">
          <v:textbox inset="0,0,0,0">
            <w:txbxContent>
              <w:p w14:paraId="330EBE75" w14:textId="77777777" w:rsidR="00F33697" w:rsidRDefault="00EB1ECD">
                <w:pPr>
                  <w:spacing w:line="247" w:lineRule="exact"/>
                  <w:ind w:left="20"/>
                  <w:rPr>
                    <w:b/>
                  </w:rPr>
                </w:pPr>
                <w:r>
                  <w:rPr>
                    <w:b/>
                  </w:rPr>
                  <w:t>Environment and Natural Resources Trust Fund (ENRTF)</w:t>
                </w:r>
              </w:p>
              <w:p w14:paraId="57AD669E" w14:textId="77777777" w:rsidR="00F33697" w:rsidRDefault="00EB1ECD">
                <w:pPr>
                  <w:spacing w:before="3"/>
                  <w:ind w:left="20"/>
                  <w:rPr>
                    <w:b/>
                  </w:rPr>
                </w:pPr>
                <w:r>
                  <w:rPr>
                    <w:b/>
                  </w:rPr>
                  <w:t>2020 Main Proposal Template</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B282B"/>
    <w:multiLevelType w:val="hybridMultilevel"/>
    <w:tmpl w:val="9E54A92E"/>
    <w:lvl w:ilvl="0" w:tplc="D53CFBBA">
      <w:start w:val="1"/>
      <w:numFmt w:val="decimal"/>
      <w:lvlText w:val="%1."/>
      <w:lvlJc w:val="left"/>
      <w:pPr>
        <w:ind w:left="478" w:hanging="360"/>
      </w:pPr>
      <w:rPr>
        <w:rFonts w:hint="default"/>
      </w:rPr>
    </w:lvl>
    <w:lvl w:ilvl="1" w:tplc="04090019" w:tentative="1">
      <w:start w:val="1"/>
      <w:numFmt w:val="lowerLetter"/>
      <w:lvlText w:val="%2."/>
      <w:lvlJc w:val="left"/>
      <w:pPr>
        <w:ind w:left="1198" w:hanging="360"/>
      </w:pPr>
    </w:lvl>
    <w:lvl w:ilvl="2" w:tplc="0409001B" w:tentative="1">
      <w:start w:val="1"/>
      <w:numFmt w:val="lowerRoman"/>
      <w:lvlText w:val="%3."/>
      <w:lvlJc w:val="right"/>
      <w:pPr>
        <w:ind w:left="1918" w:hanging="180"/>
      </w:pPr>
    </w:lvl>
    <w:lvl w:ilvl="3" w:tplc="0409000F" w:tentative="1">
      <w:start w:val="1"/>
      <w:numFmt w:val="decimal"/>
      <w:lvlText w:val="%4."/>
      <w:lvlJc w:val="left"/>
      <w:pPr>
        <w:ind w:left="2638" w:hanging="360"/>
      </w:pPr>
    </w:lvl>
    <w:lvl w:ilvl="4" w:tplc="04090019" w:tentative="1">
      <w:start w:val="1"/>
      <w:numFmt w:val="lowerLetter"/>
      <w:lvlText w:val="%5."/>
      <w:lvlJc w:val="left"/>
      <w:pPr>
        <w:ind w:left="3358" w:hanging="360"/>
      </w:pPr>
    </w:lvl>
    <w:lvl w:ilvl="5" w:tplc="0409001B" w:tentative="1">
      <w:start w:val="1"/>
      <w:numFmt w:val="lowerRoman"/>
      <w:lvlText w:val="%6."/>
      <w:lvlJc w:val="right"/>
      <w:pPr>
        <w:ind w:left="4078" w:hanging="180"/>
      </w:pPr>
    </w:lvl>
    <w:lvl w:ilvl="6" w:tplc="0409000F" w:tentative="1">
      <w:start w:val="1"/>
      <w:numFmt w:val="decimal"/>
      <w:lvlText w:val="%7."/>
      <w:lvlJc w:val="left"/>
      <w:pPr>
        <w:ind w:left="4798" w:hanging="360"/>
      </w:pPr>
    </w:lvl>
    <w:lvl w:ilvl="7" w:tplc="04090019" w:tentative="1">
      <w:start w:val="1"/>
      <w:numFmt w:val="lowerLetter"/>
      <w:lvlText w:val="%8."/>
      <w:lvlJc w:val="left"/>
      <w:pPr>
        <w:ind w:left="5518" w:hanging="360"/>
      </w:pPr>
    </w:lvl>
    <w:lvl w:ilvl="8" w:tplc="0409001B" w:tentative="1">
      <w:start w:val="1"/>
      <w:numFmt w:val="lowerRoman"/>
      <w:lvlText w:val="%9."/>
      <w:lvlJc w:val="right"/>
      <w:pPr>
        <w:ind w:left="6238" w:hanging="180"/>
      </w:pPr>
    </w:lvl>
  </w:abstractNum>
  <w:abstractNum w:abstractNumId="1" w15:restartNumberingAfterBreak="0">
    <w:nsid w:val="62354E65"/>
    <w:multiLevelType w:val="hybridMultilevel"/>
    <w:tmpl w:val="5C0251E4"/>
    <w:lvl w:ilvl="0" w:tplc="126C3854">
      <w:start w:val="1"/>
      <w:numFmt w:val="upperRoman"/>
      <w:lvlText w:val="%1."/>
      <w:lvlJc w:val="left"/>
      <w:pPr>
        <w:ind w:left="848" w:hanging="720"/>
        <w:jc w:val="left"/>
      </w:pPr>
      <w:rPr>
        <w:rFonts w:ascii="Calibri" w:eastAsia="Calibri" w:hAnsi="Calibri" w:cs="Calibri" w:hint="default"/>
        <w:b/>
        <w:bCs/>
        <w:spacing w:val="0"/>
        <w:w w:val="101"/>
        <w:sz w:val="22"/>
        <w:szCs w:val="22"/>
        <w:lang w:val="en-US" w:eastAsia="en-US" w:bidi="en-US"/>
      </w:rPr>
    </w:lvl>
    <w:lvl w:ilvl="1" w:tplc="3B3E0CC0">
      <w:start w:val="1"/>
      <w:numFmt w:val="upperLetter"/>
      <w:lvlText w:val="%2."/>
      <w:lvlJc w:val="left"/>
      <w:pPr>
        <w:ind w:left="1087" w:hanging="240"/>
        <w:jc w:val="left"/>
      </w:pPr>
      <w:rPr>
        <w:rFonts w:ascii="Calibri" w:eastAsia="Calibri" w:hAnsi="Calibri" w:cs="Calibri" w:hint="default"/>
        <w:b/>
        <w:bCs/>
        <w:spacing w:val="-8"/>
        <w:w w:val="101"/>
        <w:sz w:val="22"/>
        <w:szCs w:val="22"/>
        <w:lang w:val="en-US" w:eastAsia="en-US" w:bidi="en-US"/>
      </w:rPr>
    </w:lvl>
    <w:lvl w:ilvl="2" w:tplc="72B85924">
      <w:numFmt w:val="bullet"/>
      <w:lvlText w:val="•"/>
      <w:lvlJc w:val="left"/>
      <w:pPr>
        <w:ind w:left="2106" w:hanging="240"/>
      </w:pPr>
      <w:rPr>
        <w:rFonts w:hint="default"/>
        <w:lang w:val="en-US" w:eastAsia="en-US" w:bidi="en-US"/>
      </w:rPr>
    </w:lvl>
    <w:lvl w:ilvl="3" w:tplc="2466D04C">
      <w:numFmt w:val="bullet"/>
      <w:lvlText w:val="•"/>
      <w:lvlJc w:val="left"/>
      <w:pPr>
        <w:ind w:left="3133" w:hanging="240"/>
      </w:pPr>
      <w:rPr>
        <w:rFonts w:hint="default"/>
        <w:lang w:val="en-US" w:eastAsia="en-US" w:bidi="en-US"/>
      </w:rPr>
    </w:lvl>
    <w:lvl w:ilvl="4" w:tplc="7B026348">
      <w:numFmt w:val="bullet"/>
      <w:lvlText w:val="•"/>
      <w:lvlJc w:val="left"/>
      <w:pPr>
        <w:ind w:left="4160" w:hanging="240"/>
      </w:pPr>
      <w:rPr>
        <w:rFonts w:hint="default"/>
        <w:lang w:val="en-US" w:eastAsia="en-US" w:bidi="en-US"/>
      </w:rPr>
    </w:lvl>
    <w:lvl w:ilvl="5" w:tplc="3DB0F6E4">
      <w:numFmt w:val="bullet"/>
      <w:lvlText w:val="•"/>
      <w:lvlJc w:val="left"/>
      <w:pPr>
        <w:ind w:left="5186" w:hanging="240"/>
      </w:pPr>
      <w:rPr>
        <w:rFonts w:hint="default"/>
        <w:lang w:val="en-US" w:eastAsia="en-US" w:bidi="en-US"/>
      </w:rPr>
    </w:lvl>
    <w:lvl w:ilvl="6" w:tplc="291220D8">
      <w:numFmt w:val="bullet"/>
      <w:lvlText w:val="•"/>
      <w:lvlJc w:val="left"/>
      <w:pPr>
        <w:ind w:left="6213" w:hanging="240"/>
      </w:pPr>
      <w:rPr>
        <w:rFonts w:hint="default"/>
        <w:lang w:val="en-US" w:eastAsia="en-US" w:bidi="en-US"/>
      </w:rPr>
    </w:lvl>
    <w:lvl w:ilvl="7" w:tplc="80DA8B3C">
      <w:numFmt w:val="bullet"/>
      <w:lvlText w:val="•"/>
      <w:lvlJc w:val="left"/>
      <w:pPr>
        <w:ind w:left="7240" w:hanging="240"/>
      </w:pPr>
      <w:rPr>
        <w:rFonts w:hint="default"/>
        <w:lang w:val="en-US" w:eastAsia="en-US" w:bidi="en-US"/>
      </w:rPr>
    </w:lvl>
    <w:lvl w:ilvl="8" w:tplc="0D20EFAC">
      <w:numFmt w:val="bullet"/>
      <w:lvlText w:val="•"/>
      <w:lvlJc w:val="left"/>
      <w:pPr>
        <w:ind w:left="8266" w:hanging="24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F33697"/>
    <w:rsid w:val="000B7BA4"/>
    <w:rsid w:val="001068C8"/>
    <w:rsid w:val="0016729B"/>
    <w:rsid w:val="001A083C"/>
    <w:rsid w:val="001A2E25"/>
    <w:rsid w:val="001E60DD"/>
    <w:rsid w:val="003623B5"/>
    <w:rsid w:val="00582462"/>
    <w:rsid w:val="00697468"/>
    <w:rsid w:val="008250A0"/>
    <w:rsid w:val="00835753"/>
    <w:rsid w:val="009575F2"/>
    <w:rsid w:val="00B36FF5"/>
    <w:rsid w:val="00BF0D4C"/>
    <w:rsid w:val="00C239DF"/>
    <w:rsid w:val="00C41604"/>
    <w:rsid w:val="00D73982"/>
    <w:rsid w:val="00D85440"/>
    <w:rsid w:val="00D967B2"/>
    <w:rsid w:val="00EB1ECD"/>
    <w:rsid w:val="00F1107C"/>
    <w:rsid w:val="00F3143D"/>
    <w:rsid w:val="00F33697"/>
    <w:rsid w:val="00FD4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7647549"/>
  <w15:docId w15:val="{A2A814B4-F7A7-416D-A59A-BB863C47A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2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7" w:hanging="720"/>
    </w:pPr>
  </w:style>
  <w:style w:type="paragraph" w:customStyle="1" w:styleId="TableParagraph">
    <w:name w:val="Table Paragraph"/>
    <w:basedOn w:val="Normal"/>
    <w:uiPriority w:val="1"/>
    <w:qFormat/>
    <w:pPr>
      <w:spacing w:line="232" w:lineRule="exact"/>
      <w:ind w:left="11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878</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Gary Drotts</cp:lastModifiedBy>
  <cp:revision>11</cp:revision>
  <cp:lastPrinted>2019-04-15T01:53:00Z</cp:lastPrinted>
  <dcterms:created xsi:type="dcterms:W3CDTF">2019-04-04T13:21:00Z</dcterms:created>
  <dcterms:modified xsi:type="dcterms:W3CDTF">2019-04-15T01:54:00Z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2019-03-14T00:00:00Z</vt:filetime>
  </property>
  <property fmtid="{D5CDD505-2E9C-101B-9397-08002B2CF9AE}" pid="3" name="Creator">
    <vt:lpwstr>Acrobat PDFMaker 11 for Word</vt:lpwstr>
  </property>
  <property fmtid="{D5CDD505-2E9C-101B-9397-08002B2CF9AE}" pid="4" name="LastSaved">
    <vt:filetime>2019-04-04T00:00:00Z</vt:filetime>
  </property>
</Properties>
</file>