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76" w:rsidRPr="00EB5831" w:rsidRDefault="006E0EFD" w:rsidP="00436B76">
      <w:pPr>
        <w:pStyle w:val="Header"/>
        <w:rPr>
          <w:b/>
          <w:lang w:val="en-US" w:eastAsia="en-US"/>
        </w:rPr>
      </w:pPr>
      <w:r w:rsidRPr="000A202A">
        <w:rPr>
          <w:rFonts w:asciiTheme="minorHAnsi" w:hAnsiTheme="minorHAnsi" w:cstheme="minorHAnsi"/>
          <w:b/>
        </w:rPr>
        <w:t>PROJECT TITLE:</w:t>
      </w:r>
      <w:r w:rsidR="00BD42EB" w:rsidRPr="000A202A">
        <w:rPr>
          <w:rFonts w:asciiTheme="minorHAnsi" w:hAnsiTheme="minorHAnsi" w:cstheme="minorHAnsi"/>
          <w:b/>
        </w:rPr>
        <w:t xml:space="preserve"> </w:t>
      </w:r>
      <w:r w:rsidR="00436B76">
        <w:rPr>
          <w:b/>
          <w:lang w:val="en-US" w:eastAsia="en-US"/>
        </w:rPr>
        <w:t>Integrating Water Storage, Conservation Targeting and Citizen Involvement</w:t>
      </w:r>
    </w:p>
    <w:p w:rsidR="00BA1DCA" w:rsidRPr="000A202A" w:rsidRDefault="00BA1DCA" w:rsidP="005A4FB1">
      <w:pPr>
        <w:rPr>
          <w:rFonts w:asciiTheme="minorHAnsi" w:eastAsia="Times New Roman" w:hAnsiTheme="minorHAnsi" w:cstheme="minorHAnsi"/>
          <w:color w:val="FF0000"/>
        </w:rPr>
      </w:pPr>
    </w:p>
    <w:p w:rsidR="00BA1DCA" w:rsidRPr="000A202A" w:rsidRDefault="00BA1DCA" w:rsidP="00BA1DCA">
      <w:pPr>
        <w:rPr>
          <w:rFonts w:asciiTheme="minorHAnsi" w:hAnsiTheme="minorHAnsi" w:cstheme="minorHAnsi"/>
        </w:rPr>
      </w:pPr>
      <w:r w:rsidRPr="000A202A">
        <w:rPr>
          <w:rFonts w:asciiTheme="minorHAnsi" w:hAnsiTheme="minorHAnsi" w:cstheme="minorHAnsi"/>
          <w:b/>
        </w:rPr>
        <w:t>I. PROJECT STATEMENT</w:t>
      </w:r>
    </w:p>
    <w:p w:rsidR="00DB4ED9" w:rsidRPr="00DB4ED9" w:rsidRDefault="00DB4ED9" w:rsidP="00DB4ED9">
      <w:pPr>
        <w:rPr>
          <w:rFonts w:cs="Arial"/>
        </w:rPr>
      </w:pPr>
      <w:r w:rsidRPr="000A202A">
        <w:rPr>
          <w:rFonts w:asciiTheme="minorHAnsi" w:hAnsiTheme="minorHAnsi" w:cstheme="minorHAnsi"/>
        </w:rPr>
        <w:t>This project focuses on improving water quality and mitigating the impacts from hydrological modifications in the highly impaired Minnesota River Basin (MRB) by engaging community members, supporting broad-based</w:t>
      </w:r>
      <w:r>
        <w:rPr>
          <w:rFonts w:cs="Arial"/>
        </w:rPr>
        <w:t xml:space="preserve"> partnerships and raising awareness and support for </w:t>
      </w:r>
      <w:r w:rsidR="00851A08">
        <w:rPr>
          <w:rFonts w:cs="Arial"/>
        </w:rPr>
        <w:t xml:space="preserve">increased water storage and </w:t>
      </w:r>
      <w:r>
        <w:rPr>
          <w:rFonts w:cs="Arial"/>
        </w:rPr>
        <w:t xml:space="preserve">targeted conservation. </w:t>
      </w:r>
      <w:r w:rsidR="00436B76">
        <w:rPr>
          <w:color w:val="000000" w:themeColor="text1"/>
        </w:rPr>
        <w:t>R</w:t>
      </w:r>
      <w:r w:rsidRPr="00DB4ED9">
        <w:rPr>
          <w:color w:val="000000" w:themeColor="text1"/>
        </w:rPr>
        <w:t xml:space="preserve">esearchers have identified altered flow regime as a major stressor causing accelerated erosion in rivers and streams across the </w:t>
      </w:r>
      <w:r>
        <w:rPr>
          <w:color w:val="000000" w:themeColor="text1"/>
        </w:rPr>
        <w:t>MRB</w:t>
      </w:r>
      <w:r w:rsidR="00851A08">
        <w:rPr>
          <w:color w:val="000000" w:themeColor="text1"/>
        </w:rPr>
        <w:t xml:space="preserve"> </w:t>
      </w:r>
      <w:r w:rsidRPr="00DB4ED9">
        <w:rPr>
          <w:color w:val="000000" w:themeColor="text1"/>
        </w:rPr>
        <w:t>in general and the Le Sueur River Watershed in particular</w:t>
      </w:r>
      <w:r>
        <w:rPr>
          <w:color w:val="000000" w:themeColor="text1"/>
        </w:rPr>
        <w:t xml:space="preserve">. </w:t>
      </w:r>
      <w:r w:rsidRPr="00DB4ED9">
        <w:rPr>
          <w:rFonts w:cs="Arial"/>
          <w:color w:val="000000" w:themeColor="text1"/>
        </w:rPr>
        <w:t xml:space="preserve">Numerous scientific studies point to surface water storage </w:t>
      </w:r>
      <w:r w:rsidR="00851A08">
        <w:rPr>
          <w:rFonts w:cs="Arial"/>
          <w:color w:val="000000" w:themeColor="text1"/>
        </w:rPr>
        <w:t>a</w:t>
      </w:r>
      <w:r w:rsidRPr="00DB4ED9">
        <w:rPr>
          <w:rFonts w:cs="Arial"/>
          <w:color w:val="000000" w:themeColor="text1"/>
        </w:rPr>
        <w:t xml:space="preserve">s a central pollution </w:t>
      </w:r>
      <w:r w:rsidR="000A202A">
        <w:rPr>
          <w:rFonts w:cs="Arial"/>
          <w:color w:val="000000" w:themeColor="text1"/>
        </w:rPr>
        <w:t>reduction</w:t>
      </w:r>
      <w:r w:rsidRPr="00DB4ED9">
        <w:rPr>
          <w:rFonts w:cs="Arial"/>
          <w:color w:val="000000" w:themeColor="text1"/>
        </w:rPr>
        <w:t xml:space="preserve"> strategy</w:t>
      </w:r>
      <w:r w:rsidR="000A202A">
        <w:rPr>
          <w:rFonts w:cs="Arial"/>
          <w:color w:val="000000" w:themeColor="text1"/>
        </w:rPr>
        <w:t xml:space="preserve"> </w:t>
      </w:r>
      <w:r w:rsidR="000A202A" w:rsidRPr="00BA1DCA">
        <w:rPr>
          <w:rFonts w:cs="Arial"/>
          <w:color w:val="000000" w:themeColor="text1"/>
        </w:rPr>
        <w:t>(WRAPS</w:t>
      </w:r>
      <w:r w:rsidR="000A202A">
        <w:rPr>
          <w:rFonts w:cs="Arial"/>
          <w:color w:val="000000" w:themeColor="text1"/>
        </w:rPr>
        <w:t xml:space="preserve">, </w:t>
      </w:r>
      <w:r w:rsidR="00851A08">
        <w:rPr>
          <w:rFonts w:cs="Arial"/>
          <w:color w:val="000000" w:themeColor="text1"/>
        </w:rPr>
        <w:t>CSSR</w:t>
      </w:r>
      <w:r w:rsidR="000A202A">
        <w:rPr>
          <w:rFonts w:cs="Arial"/>
          <w:color w:val="000000" w:themeColor="text1"/>
        </w:rPr>
        <w:t xml:space="preserve">, </w:t>
      </w:r>
      <w:proofErr w:type="gramStart"/>
      <w:r w:rsidR="000A202A">
        <w:rPr>
          <w:rFonts w:cs="Arial"/>
          <w:color w:val="000000" w:themeColor="text1"/>
        </w:rPr>
        <w:t>MOSM</w:t>
      </w:r>
      <w:proofErr w:type="gramEnd"/>
      <w:r w:rsidR="000A202A" w:rsidRPr="00BA1DCA">
        <w:rPr>
          <w:rFonts w:cs="Arial"/>
          <w:color w:val="000000" w:themeColor="text1"/>
        </w:rPr>
        <w:t>)</w:t>
      </w:r>
      <w:r w:rsidR="00A72D68">
        <w:rPr>
          <w:rFonts w:cs="Arial"/>
          <w:color w:val="000000" w:themeColor="text1"/>
        </w:rPr>
        <w:t xml:space="preserve">. </w:t>
      </w:r>
      <w:r w:rsidR="000A202A">
        <w:rPr>
          <w:color w:val="000000" w:themeColor="text1"/>
        </w:rPr>
        <w:t>Conservation partners, r</w:t>
      </w:r>
      <w:r w:rsidRPr="00DB4ED9">
        <w:rPr>
          <w:color w:val="000000" w:themeColor="text1"/>
        </w:rPr>
        <w:t>esearchers</w:t>
      </w:r>
      <w:r>
        <w:rPr>
          <w:color w:val="000000" w:themeColor="text1"/>
        </w:rPr>
        <w:t xml:space="preserve">, </w:t>
      </w:r>
      <w:r w:rsidR="00851A08">
        <w:rPr>
          <w:color w:val="000000" w:themeColor="text1"/>
        </w:rPr>
        <w:t xml:space="preserve">and the citizen-led </w:t>
      </w:r>
      <w:r w:rsidRPr="00DB4ED9">
        <w:rPr>
          <w:color w:val="000000" w:themeColor="text1"/>
        </w:rPr>
        <w:t>Le Sueur River Watershed Network</w:t>
      </w:r>
      <w:r w:rsidR="00851A08">
        <w:rPr>
          <w:color w:val="000000" w:themeColor="text1"/>
        </w:rPr>
        <w:t xml:space="preserve"> </w:t>
      </w:r>
      <w:r w:rsidRPr="00DB4ED9">
        <w:rPr>
          <w:color w:val="000000" w:themeColor="text1"/>
        </w:rPr>
        <w:t>(lesueurriver.org)</w:t>
      </w:r>
      <w:r w:rsidR="00851A08">
        <w:rPr>
          <w:color w:val="000000" w:themeColor="text1"/>
        </w:rPr>
        <w:t>,</w:t>
      </w:r>
      <w:r w:rsidRPr="00DB4ED9">
        <w:rPr>
          <w:color w:val="000000" w:themeColor="text1"/>
        </w:rPr>
        <w:t xml:space="preserve"> </w:t>
      </w:r>
      <w:r>
        <w:rPr>
          <w:color w:val="000000" w:themeColor="text1"/>
        </w:rPr>
        <w:t>are working together to</w:t>
      </w:r>
      <w:r w:rsidRPr="00DB4ED9">
        <w:rPr>
          <w:color w:val="000000" w:themeColor="text1"/>
        </w:rPr>
        <w:t xml:space="preserve"> re</w:t>
      </w:r>
      <w:r w:rsidRPr="00DB4ED9">
        <w:rPr>
          <w:rFonts w:cs="ûÓXˇø&lt;˘µ'1"/>
          <w:b/>
          <w:bCs/>
          <w:color w:val="000000" w:themeColor="text1"/>
        </w:rPr>
        <w:t>‐</w:t>
      </w:r>
      <w:r w:rsidRPr="00DB4ED9">
        <w:rPr>
          <w:color w:val="000000" w:themeColor="text1"/>
        </w:rPr>
        <w:t>creat</w:t>
      </w:r>
      <w:r w:rsidR="00A72D68">
        <w:rPr>
          <w:color w:val="000000" w:themeColor="text1"/>
        </w:rPr>
        <w:t>e</w:t>
      </w:r>
      <w:r w:rsidRPr="00DB4ED9">
        <w:rPr>
          <w:color w:val="000000" w:themeColor="text1"/>
        </w:rPr>
        <w:t xml:space="preserve"> more storage, retention, and infiltration in the watershed in order to hold back water that is destabilizing these systems and contributing to water quality problems. </w:t>
      </w:r>
    </w:p>
    <w:p w:rsidR="00DB4ED9" w:rsidRDefault="00DB4ED9" w:rsidP="00DB4ED9">
      <w:pPr>
        <w:widowControl w:val="0"/>
        <w:tabs>
          <w:tab w:val="left" w:pos="9270"/>
        </w:tabs>
        <w:ind w:right="450"/>
        <w:rPr>
          <w:color w:val="000000" w:themeColor="text1"/>
        </w:rPr>
      </w:pPr>
    </w:p>
    <w:p w:rsidR="00DB4ED9" w:rsidRPr="00A72D68" w:rsidRDefault="00A72D68" w:rsidP="00A72D68">
      <w:pPr>
        <w:widowControl w:val="0"/>
        <w:tabs>
          <w:tab w:val="left" w:pos="9270"/>
        </w:tabs>
        <w:ind w:right="450"/>
        <w:rPr>
          <w:color w:val="000000" w:themeColor="text1"/>
        </w:rPr>
      </w:pPr>
      <w:r w:rsidRPr="00DB4ED9">
        <w:rPr>
          <w:color w:val="000000" w:themeColor="text1"/>
        </w:rPr>
        <w:t>Statewide, there is a need to better target pollution reduction in these high</w:t>
      </w:r>
      <w:r w:rsidRPr="00DB4ED9">
        <w:rPr>
          <w:rFonts w:cs="ûÓXˇø&lt;˘µ'1"/>
          <w:b/>
          <w:bCs/>
          <w:color w:val="000000" w:themeColor="text1"/>
        </w:rPr>
        <w:t>‐</w:t>
      </w:r>
      <w:r w:rsidRPr="00DB4ED9">
        <w:rPr>
          <w:color w:val="000000" w:themeColor="text1"/>
        </w:rPr>
        <w:t>loading agricultural watersheds.</w:t>
      </w:r>
      <w:r>
        <w:rPr>
          <w:color w:val="000000" w:themeColor="text1"/>
        </w:rPr>
        <w:t xml:space="preserve"> </w:t>
      </w:r>
      <w:r w:rsidR="00DB4ED9" w:rsidRPr="00DB4ED9">
        <w:rPr>
          <w:color w:val="000000" w:themeColor="text1"/>
        </w:rPr>
        <w:t xml:space="preserve">The Le Sueur River Watershed continues to be one of the leading contributors of pollutant loads in the Upper Mississippi River Basin. The 711,000 acre Le Sueur River watershed is a prolific source of total suspended solids </w:t>
      </w:r>
      <w:r w:rsidR="00DB4ED9">
        <w:rPr>
          <w:color w:val="000000" w:themeColor="text1"/>
        </w:rPr>
        <w:t xml:space="preserve">and nutrients </w:t>
      </w:r>
      <w:r w:rsidR="00DB4ED9" w:rsidRPr="00DB4ED9">
        <w:rPr>
          <w:color w:val="000000" w:themeColor="text1"/>
        </w:rPr>
        <w:t xml:space="preserve">which affect downstream receiving waters including the Minnesota River and Lake Pepin. It is listed as a priority watershed for both nitrogen and phosphorus in the </w:t>
      </w:r>
      <w:r w:rsidR="00DB4ED9" w:rsidRPr="00DB4ED9">
        <w:rPr>
          <w:i/>
          <w:color w:val="000000" w:themeColor="text1"/>
        </w:rPr>
        <w:t>Minnesota Nutrient Reduction Strategy</w:t>
      </w:r>
      <w:r w:rsidR="00DB4ED9" w:rsidRPr="00DB4ED9">
        <w:rPr>
          <w:color w:val="000000" w:themeColor="text1"/>
        </w:rPr>
        <w:t xml:space="preserve">. This project will clarify </w:t>
      </w:r>
      <w:r w:rsidR="00DB4ED9">
        <w:rPr>
          <w:color w:val="000000" w:themeColor="text1"/>
        </w:rPr>
        <w:t xml:space="preserve">and support </w:t>
      </w:r>
      <w:r>
        <w:rPr>
          <w:color w:val="000000" w:themeColor="text1"/>
        </w:rPr>
        <w:t>a divers</w:t>
      </w:r>
      <w:r w:rsidR="00851A08">
        <w:rPr>
          <w:color w:val="000000" w:themeColor="text1"/>
        </w:rPr>
        <w:t xml:space="preserve">e range of </w:t>
      </w:r>
      <w:r w:rsidR="00DB4ED9" w:rsidRPr="00DB4ED9">
        <w:rPr>
          <w:color w:val="000000" w:themeColor="text1"/>
        </w:rPr>
        <w:t xml:space="preserve">water storage BMPs, foster better coordination among </w:t>
      </w:r>
      <w:r w:rsidR="00DB4ED9">
        <w:rPr>
          <w:color w:val="000000" w:themeColor="text1"/>
        </w:rPr>
        <w:t>local and state conservation partners</w:t>
      </w:r>
      <w:r w:rsidR="00DB4ED9" w:rsidRPr="00DB4ED9">
        <w:rPr>
          <w:color w:val="000000" w:themeColor="text1"/>
        </w:rPr>
        <w:t>, demonstrate targeted conservation planning</w:t>
      </w:r>
      <w:r>
        <w:rPr>
          <w:color w:val="000000" w:themeColor="text1"/>
        </w:rPr>
        <w:t xml:space="preserve">, </w:t>
      </w:r>
      <w:r w:rsidR="00DB4ED9" w:rsidRPr="00DB4ED9">
        <w:rPr>
          <w:color w:val="000000" w:themeColor="text1"/>
        </w:rPr>
        <w:t xml:space="preserve">and harness the energy of a citizen group to facilitate </w:t>
      </w:r>
      <w:r w:rsidR="00DB4ED9">
        <w:rPr>
          <w:color w:val="000000" w:themeColor="text1"/>
        </w:rPr>
        <w:t>pollutant reduction in</w:t>
      </w:r>
      <w:r w:rsidR="00DB4ED9" w:rsidRPr="00DB4ED9">
        <w:rPr>
          <w:color w:val="000000" w:themeColor="text1"/>
        </w:rPr>
        <w:t xml:space="preserve"> one of the most </w:t>
      </w:r>
      <w:r w:rsidR="00851A08">
        <w:rPr>
          <w:color w:val="000000" w:themeColor="text1"/>
        </w:rPr>
        <w:t xml:space="preserve">substantially impaired </w:t>
      </w:r>
      <w:r w:rsidR="00DB4ED9" w:rsidRPr="00DB4ED9">
        <w:rPr>
          <w:color w:val="000000" w:themeColor="text1"/>
        </w:rPr>
        <w:t>watersheds in the state.</w:t>
      </w:r>
    </w:p>
    <w:p w:rsidR="00BA1DCA" w:rsidRDefault="00BA1DCA" w:rsidP="00BA1DCA">
      <w:pPr>
        <w:rPr>
          <w:rFonts w:cs="Arial"/>
          <w:b/>
        </w:rPr>
      </w:pPr>
    </w:p>
    <w:p w:rsidR="00BA1DCA" w:rsidRPr="00DB4ED9" w:rsidRDefault="00BA1DCA" w:rsidP="00BA1DCA">
      <w:pPr>
        <w:rPr>
          <w:rFonts w:cs="Arial"/>
        </w:rPr>
      </w:pPr>
      <w:r w:rsidRPr="009D6EC8">
        <w:rPr>
          <w:rFonts w:cs="Arial"/>
          <w:b/>
        </w:rPr>
        <w:t>II. PROJECT ACTIVITIES</w:t>
      </w:r>
      <w:r>
        <w:rPr>
          <w:rFonts w:cs="Arial"/>
          <w:b/>
        </w:rPr>
        <w:t xml:space="preserve"> AND OUTCOMES</w:t>
      </w:r>
    </w:p>
    <w:p w:rsidR="00DB4ED9" w:rsidRPr="00851A08" w:rsidRDefault="00DB4ED9" w:rsidP="00DB4ED9">
      <w:pPr>
        <w:rPr>
          <w:rFonts w:cs="Arial"/>
          <w:b/>
          <w:color w:val="A6A6A6" w:themeColor="background1" w:themeShade="A6"/>
          <w:highlight w:val="yellow"/>
        </w:rPr>
      </w:pPr>
      <w:r w:rsidRPr="00BA1DCA">
        <w:rPr>
          <w:rFonts w:cs="Arial"/>
          <w:b/>
          <w:color w:val="000000" w:themeColor="text1"/>
        </w:rPr>
        <w:t>Activity 1:</w:t>
      </w:r>
      <w:r w:rsidRPr="00BA1DCA">
        <w:rPr>
          <w:rFonts w:cs="Arial"/>
          <w:color w:val="000000" w:themeColor="text1"/>
        </w:rPr>
        <w:t xml:space="preserve"> </w:t>
      </w:r>
      <w:r w:rsidRPr="00DB4ED9">
        <w:rPr>
          <w:rFonts w:cs="Arial"/>
          <w:b/>
          <w:color w:val="000000" w:themeColor="text1"/>
        </w:rPr>
        <w:t xml:space="preserve">Strengthen networks for sharing information and discussing solutions for Water </w:t>
      </w:r>
      <w:r w:rsidRPr="00AF175E">
        <w:rPr>
          <w:rFonts w:cs="Arial"/>
          <w:b/>
          <w:color w:val="000000" w:themeColor="text1"/>
        </w:rPr>
        <w:t>Storage</w:t>
      </w:r>
      <w:r w:rsidRPr="00AF175E">
        <w:rPr>
          <w:rFonts w:cs="Arial"/>
          <w:b/>
          <w:color w:val="A6A6A6" w:themeColor="background1" w:themeShade="A6"/>
        </w:rPr>
        <w:t xml:space="preserve"> </w:t>
      </w:r>
      <w:r w:rsidR="00E77883">
        <w:rPr>
          <w:rFonts w:cs="Arial"/>
          <w:b/>
          <w:color w:val="A6A6A6" w:themeColor="background1" w:themeShade="A6"/>
        </w:rPr>
        <w:br/>
      </w:r>
      <w:r w:rsidRPr="00E77883">
        <w:rPr>
          <w:rFonts w:cs="Arial"/>
          <w:b/>
          <w:color w:val="000000" w:themeColor="text1"/>
        </w:rPr>
        <w:t>Budget: $</w:t>
      </w:r>
      <w:r w:rsidR="00AF175E" w:rsidRPr="00E77883">
        <w:rPr>
          <w:rFonts w:cs="Arial"/>
          <w:b/>
          <w:color w:val="000000" w:themeColor="text1"/>
        </w:rPr>
        <w:t>102,250</w:t>
      </w:r>
      <w:r w:rsidRPr="00AF175E">
        <w:rPr>
          <w:rFonts w:cs="Arial"/>
          <w:b/>
          <w:color w:val="A6A6A6" w:themeColor="background1" w:themeShade="A6"/>
        </w:rPr>
        <w:br/>
      </w:r>
      <w:proofErr w:type="gramStart"/>
      <w:r w:rsidR="00851A08" w:rsidRPr="00851A08">
        <w:rPr>
          <w:rFonts w:cs="Arial"/>
          <w:color w:val="000000" w:themeColor="text1"/>
        </w:rPr>
        <w:t>This</w:t>
      </w:r>
      <w:proofErr w:type="gramEnd"/>
      <w:r w:rsidR="00851A08" w:rsidRPr="00851A08">
        <w:rPr>
          <w:rFonts w:cs="Arial"/>
          <w:color w:val="000000" w:themeColor="text1"/>
        </w:rPr>
        <w:t xml:space="preserve"> project aims to fulfil a regional need for improved information flow about water storage in the MRB. T</w:t>
      </w:r>
      <w:r w:rsidR="00851A08">
        <w:rPr>
          <w:rFonts w:cs="Arial"/>
          <w:color w:val="000000" w:themeColor="text1"/>
        </w:rPr>
        <w:t>hree objectives include: 1)</w:t>
      </w:r>
      <w:r w:rsidR="00851A08">
        <w:rPr>
          <w:rFonts w:cs="Arial"/>
          <w:b/>
          <w:i/>
          <w:color w:val="000000" w:themeColor="text1"/>
        </w:rPr>
        <w:t xml:space="preserve"> </w:t>
      </w:r>
      <w:r w:rsidR="00851A08">
        <w:rPr>
          <w:rFonts w:cs="Arial"/>
          <w:color w:val="000000" w:themeColor="text1"/>
        </w:rPr>
        <w:t>i</w:t>
      </w:r>
      <w:r w:rsidRPr="00BA1DCA">
        <w:rPr>
          <w:rFonts w:cs="Arial"/>
          <w:color w:val="000000" w:themeColor="text1"/>
        </w:rPr>
        <w:t xml:space="preserve">nventory </w:t>
      </w:r>
      <w:r w:rsidR="00851A08">
        <w:rPr>
          <w:rFonts w:cs="Arial"/>
          <w:color w:val="000000" w:themeColor="text1"/>
        </w:rPr>
        <w:t>diverse</w:t>
      </w:r>
      <w:r w:rsidRPr="00BA1DCA">
        <w:rPr>
          <w:rFonts w:cs="Arial"/>
          <w:color w:val="000000" w:themeColor="text1"/>
        </w:rPr>
        <w:t xml:space="preserve"> water storage methods</w:t>
      </w:r>
      <w:r w:rsidR="00851A08">
        <w:rPr>
          <w:rFonts w:cs="Arial"/>
          <w:color w:val="000000" w:themeColor="text1"/>
        </w:rPr>
        <w:t xml:space="preserve"> (e.g. </w:t>
      </w:r>
      <w:r w:rsidRPr="00BA1DCA">
        <w:rPr>
          <w:rFonts w:cs="Arial"/>
          <w:color w:val="000000" w:themeColor="text1"/>
        </w:rPr>
        <w:t>wetlands</w:t>
      </w:r>
      <w:r w:rsidR="00851A08">
        <w:rPr>
          <w:rFonts w:cs="Arial"/>
          <w:color w:val="000000" w:themeColor="text1"/>
        </w:rPr>
        <w:t>,</w:t>
      </w:r>
      <w:r w:rsidRPr="00BA1DCA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multipurpose drainage management</w:t>
      </w:r>
      <w:r w:rsidR="00851A08">
        <w:rPr>
          <w:rFonts w:cs="Arial"/>
          <w:color w:val="000000" w:themeColor="text1"/>
        </w:rPr>
        <w:t>, and</w:t>
      </w:r>
      <w:r w:rsidRPr="00BA1DCA">
        <w:rPr>
          <w:rFonts w:cs="Arial"/>
          <w:color w:val="000000" w:themeColor="text1"/>
        </w:rPr>
        <w:t xml:space="preserve"> soil health</w:t>
      </w:r>
      <w:r w:rsidR="00851A08">
        <w:rPr>
          <w:rFonts w:cs="Arial"/>
          <w:color w:val="000000" w:themeColor="text1"/>
        </w:rPr>
        <w:t>). 2) C</w:t>
      </w:r>
      <w:r w:rsidRPr="00BA1DCA">
        <w:rPr>
          <w:rFonts w:cs="Arial"/>
          <w:color w:val="000000" w:themeColor="text1"/>
        </w:rPr>
        <w:t>reate a public resource website and story map to disseminate information on water storage research</w:t>
      </w:r>
      <w:r w:rsidR="00A72D68">
        <w:rPr>
          <w:rFonts w:cs="Arial"/>
          <w:color w:val="000000" w:themeColor="text1"/>
        </w:rPr>
        <w:t xml:space="preserve"> and </w:t>
      </w:r>
      <w:r w:rsidRPr="00BA1DCA">
        <w:rPr>
          <w:rFonts w:cs="Arial"/>
          <w:color w:val="000000" w:themeColor="text1"/>
        </w:rPr>
        <w:t>case studies</w:t>
      </w:r>
      <w:r w:rsidR="00A72D68">
        <w:rPr>
          <w:rFonts w:cs="Arial"/>
          <w:color w:val="000000" w:themeColor="text1"/>
        </w:rPr>
        <w:t xml:space="preserve">. </w:t>
      </w:r>
      <w:r w:rsidR="00851A08">
        <w:rPr>
          <w:rFonts w:cs="Arial"/>
          <w:color w:val="000000" w:themeColor="text1"/>
        </w:rPr>
        <w:t>3) D</w:t>
      </w:r>
      <w:r w:rsidR="00A72D68">
        <w:rPr>
          <w:rFonts w:cs="Arial"/>
          <w:color w:val="000000" w:themeColor="text1"/>
        </w:rPr>
        <w:t>evelop</w:t>
      </w:r>
      <w:r w:rsidRPr="00BA1DCA">
        <w:rPr>
          <w:rFonts w:cs="Arial"/>
          <w:color w:val="000000" w:themeColor="text1"/>
        </w:rPr>
        <w:t xml:space="preserve"> educational materials </w:t>
      </w:r>
      <w:r w:rsidR="00A72D68">
        <w:rPr>
          <w:rFonts w:cs="Arial"/>
          <w:color w:val="000000" w:themeColor="text1"/>
        </w:rPr>
        <w:t xml:space="preserve">(summary handbook, infographics, </w:t>
      </w:r>
      <w:proofErr w:type="gramStart"/>
      <w:r w:rsidR="00A72D68">
        <w:rPr>
          <w:rFonts w:cs="Arial"/>
          <w:color w:val="000000" w:themeColor="text1"/>
        </w:rPr>
        <w:t>videos</w:t>
      </w:r>
      <w:proofErr w:type="gramEnd"/>
      <w:r w:rsidR="00A72D68">
        <w:rPr>
          <w:rFonts w:cs="Arial"/>
          <w:color w:val="000000" w:themeColor="text1"/>
        </w:rPr>
        <w:t xml:space="preserve">) </w:t>
      </w:r>
      <w:r w:rsidRPr="00BA1DCA">
        <w:rPr>
          <w:rFonts w:cs="Arial"/>
          <w:color w:val="000000" w:themeColor="text1"/>
        </w:rPr>
        <w:t xml:space="preserve">for the </w:t>
      </w:r>
      <w:r>
        <w:rPr>
          <w:rFonts w:cs="Arial"/>
          <w:color w:val="000000" w:themeColor="text1"/>
        </w:rPr>
        <w:t xml:space="preserve">general </w:t>
      </w:r>
      <w:r w:rsidRPr="00BA1DCA">
        <w:rPr>
          <w:rFonts w:cs="Arial"/>
          <w:color w:val="000000" w:themeColor="text1"/>
        </w:rPr>
        <w:t xml:space="preserve">public about the benefits of water storage </w:t>
      </w:r>
      <w:r w:rsidR="000A202A">
        <w:rPr>
          <w:rFonts w:cs="Arial"/>
          <w:color w:val="000000" w:themeColor="text1"/>
        </w:rPr>
        <w:t>to support</w:t>
      </w:r>
      <w:r w:rsidRPr="00BA1DCA">
        <w:rPr>
          <w:rFonts w:cs="Arial"/>
          <w:color w:val="000000" w:themeColor="text1"/>
        </w:rPr>
        <w:t xml:space="preserve"> regional </w:t>
      </w:r>
      <w:r w:rsidR="000A202A">
        <w:rPr>
          <w:rFonts w:cs="Arial"/>
          <w:color w:val="000000" w:themeColor="text1"/>
        </w:rPr>
        <w:t xml:space="preserve">environmental and </w:t>
      </w:r>
      <w:r w:rsidRPr="00BA1DCA">
        <w:rPr>
          <w:rFonts w:cs="Arial"/>
          <w:color w:val="000000" w:themeColor="text1"/>
        </w:rPr>
        <w:t>economic vitality.</w:t>
      </w:r>
      <w:r>
        <w:rPr>
          <w:rFonts w:cs="Arial"/>
          <w:color w:val="000000" w:themeColor="text1"/>
        </w:rPr>
        <w:t xml:space="preserve"> </w:t>
      </w:r>
    </w:p>
    <w:p w:rsidR="00BA1DCA" w:rsidRPr="009D6EC8" w:rsidRDefault="00BA1DCA" w:rsidP="00BA1DCA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BA1DCA" w:rsidRPr="009D6EC8" w:rsidTr="00BA1DCA">
        <w:tc>
          <w:tcPr>
            <w:tcW w:w="8284" w:type="dxa"/>
          </w:tcPr>
          <w:p w:rsidR="00BA1DCA" w:rsidRPr="009D6EC8" w:rsidRDefault="00BA1DCA" w:rsidP="00F03C65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:rsidR="00BA1DCA" w:rsidRPr="009D6EC8" w:rsidRDefault="00BA1DCA" w:rsidP="00F03C65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A1DCA" w:rsidRPr="009D6EC8" w:rsidTr="00BA1DCA">
        <w:tc>
          <w:tcPr>
            <w:tcW w:w="8284" w:type="dxa"/>
          </w:tcPr>
          <w:p w:rsidR="00BA1DCA" w:rsidRPr="009D6EC8" w:rsidRDefault="00BA1DCA" w:rsidP="00F03C65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>
              <w:rPr>
                <w:rFonts w:cs="Arial"/>
                <w:i/>
              </w:rPr>
              <w:t>Inventory</w:t>
            </w:r>
            <w:r w:rsidR="00DB4ED9">
              <w:rPr>
                <w:rFonts w:cs="Arial"/>
                <w:i/>
              </w:rPr>
              <w:t xml:space="preserve"> the</w:t>
            </w:r>
            <w:r>
              <w:rPr>
                <w:rFonts w:cs="Arial"/>
                <w:i/>
              </w:rPr>
              <w:t xml:space="preserve"> diversity of conservation practices t</w:t>
            </w:r>
            <w:r w:rsidR="00DB4ED9">
              <w:rPr>
                <w:rFonts w:cs="Arial"/>
                <w:i/>
              </w:rPr>
              <w:t>hat</w:t>
            </w:r>
            <w:r>
              <w:rPr>
                <w:rFonts w:cs="Arial"/>
                <w:i/>
              </w:rPr>
              <w:t xml:space="preserve"> promote water storage</w:t>
            </w:r>
            <w:r w:rsidR="00452BAC">
              <w:rPr>
                <w:rFonts w:cs="Arial"/>
                <w:i/>
              </w:rPr>
              <w:t>. Compile and summarize existing research and water storage case studies</w:t>
            </w:r>
            <w:r w:rsidR="00DB4ED9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:rsidR="00BA1DCA" w:rsidRPr="009D6EC8" w:rsidRDefault="00BA1DCA" w:rsidP="00F03C6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DB4ED9">
              <w:rPr>
                <w:rFonts w:cs="Arial"/>
                <w:i/>
              </w:rPr>
              <w:t>3</w:t>
            </w:r>
          </w:p>
        </w:tc>
      </w:tr>
      <w:tr w:rsidR="00BA1DCA" w:rsidRPr="009D6EC8" w:rsidTr="00BA1DCA">
        <w:tc>
          <w:tcPr>
            <w:tcW w:w="8284" w:type="dxa"/>
          </w:tcPr>
          <w:p w:rsidR="00BA1DCA" w:rsidRPr="009D6EC8" w:rsidRDefault="00BA1DCA" w:rsidP="001C1419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</w:t>
            </w:r>
            <w:r w:rsidR="00DB4ED9">
              <w:rPr>
                <w:rFonts w:cs="Arial"/>
                <w:i/>
              </w:rPr>
              <w:t>Convene advisory committee and h</w:t>
            </w:r>
            <w:r w:rsidR="00452BAC">
              <w:rPr>
                <w:rFonts w:cs="Arial"/>
                <w:i/>
              </w:rPr>
              <w:t xml:space="preserve">ost </w:t>
            </w:r>
            <w:r w:rsidR="00DB4ED9">
              <w:rPr>
                <w:rFonts w:cs="Arial"/>
                <w:i/>
              </w:rPr>
              <w:t>t</w:t>
            </w:r>
            <w:r w:rsidR="00452BAC">
              <w:rPr>
                <w:rFonts w:cs="Arial"/>
                <w:i/>
              </w:rPr>
              <w:t xml:space="preserve">hree (3) Water Storage </w:t>
            </w:r>
            <w:r w:rsidR="00DB4ED9">
              <w:rPr>
                <w:rFonts w:cs="Arial"/>
                <w:i/>
              </w:rPr>
              <w:t>Forums to share information about research, case studies, and example</w:t>
            </w:r>
            <w:r w:rsidR="00436B76">
              <w:rPr>
                <w:rFonts w:cs="Arial"/>
                <w:i/>
              </w:rPr>
              <w:t>s</w:t>
            </w:r>
            <w:r w:rsidR="00DB4ED9">
              <w:rPr>
                <w:rFonts w:cs="Arial"/>
                <w:i/>
              </w:rPr>
              <w:t xml:space="preserve"> of water storage practice</w:t>
            </w:r>
            <w:r w:rsidR="00A72D68">
              <w:rPr>
                <w:rFonts w:cs="Arial"/>
                <w:i/>
              </w:rPr>
              <w:t>s (3 meetings; 450 people).</w:t>
            </w:r>
            <w:r w:rsidR="001C1419">
              <w:rPr>
                <w:rFonts w:cs="Arial"/>
                <w:i/>
              </w:rPr>
              <w:t xml:space="preserve"> Host numerous</w:t>
            </w:r>
            <w:r w:rsidR="0060375F">
              <w:rPr>
                <w:rFonts w:cs="Arial"/>
                <w:i/>
              </w:rPr>
              <w:t xml:space="preserve"> targeted outreach meetings (e.g. convening farmers, cities impacted by flooding, landowners impacted </w:t>
            </w:r>
            <w:r w:rsidR="001C1419">
              <w:rPr>
                <w:rFonts w:cs="Arial"/>
                <w:i/>
              </w:rPr>
              <w:t>by erosion and flashy flows)</w:t>
            </w:r>
          </w:p>
        </w:tc>
        <w:tc>
          <w:tcPr>
            <w:tcW w:w="1786" w:type="dxa"/>
          </w:tcPr>
          <w:p w:rsidR="00BA1DCA" w:rsidRPr="009D6EC8" w:rsidRDefault="00BA1DCA" w:rsidP="00F03C6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  <w:tr w:rsidR="00BA1DCA" w:rsidRPr="009D6EC8" w:rsidTr="00BA1DCA">
        <w:tc>
          <w:tcPr>
            <w:tcW w:w="8284" w:type="dxa"/>
          </w:tcPr>
          <w:p w:rsidR="00BA1DCA" w:rsidRPr="009D6EC8" w:rsidRDefault="00BA1DCA" w:rsidP="00F03C65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>
              <w:rPr>
                <w:rFonts w:cs="Arial"/>
                <w:i/>
              </w:rPr>
              <w:t>A summary website, GIS story map</w:t>
            </w:r>
            <w:r w:rsidR="00DB4ED9">
              <w:rPr>
                <w:rFonts w:cs="Arial"/>
                <w:i/>
              </w:rPr>
              <w:t>, handbook</w:t>
            </w:r>
            <w:r>
              <w:rPr>
                <w:rFonts w:cs="Arial"/>
                <w:i/>
              </w:rPr>
              <w:t xml:space="preserve"> and </w:t>
            </w:r>
            <w:r w:rsidR="00DB4ED9">
              <w:rPr>
                <w:rFonts w:cs="Arial"/>
                <w:i/>
              </w:rPr>
              <w:t xml:space="preserve">other </w:t>
            </w:r>
            <w:r>
              <w:rPr>
                <w:rFonts w:cs="Arial"/>
                <w:i/>
              </w:rPr>
              <w:t>educational materials to disseminate water storage research, practices and case studies</w:t>
            </w:r>
            <w:r w:rsidR="00DB4ED9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:rsidR="00BA1DCA" w:rsidRPr="009D6EC8" w:rsidRDefault="00BA1DCA" w:rsidP="00F03C6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161ECD">
              <w:rPr>
                <w:rFonts w:cs="Arial"/>
                <w:i/>
              </w:rPr>
              <w:t>3</w:t>
            </w:r>
          </w:p>
        </w:tc>
      </w:tr>
    </w:tbl>
    <w:p w:rsidR="00230CFC" w:rsidRDefault="00851A08">
      <w:r>
        <w:br w:type="page"/>
      </w:r>
    </w:p>
    <w:tbl>
      <w:tblPr>
        <w:tblW w:w="10591" w:type="dxa"/>
        <w:tblLook w:val="04A0" w:firstRow="1" w:lastRow="0" w:firstColumn="1" w:lastColumn="0" w:noHBand="0" w:noVBand="1"/>
      </w:tblPr>
      <w:tblGrid>
        <w:gridCol w:w="10369"/>
        <w:gridCol w:w="222"/>
      </w:tblGrid>
      <w:tr w:rsidR="00BA1DCA" w:rsidRPr="00BA1DCA" w:rsidTr="00230CFC">
        <w:tc>
          <w:tcPr>
            <w:tcW w:w="10369" w:type="dxa"/>
          </w:tcPr>
          <w:p w:rsidR="00DB4ED9" w:rsidRPr="00DB4ED9" w:rsidRDefault="00BA1DCA" w:rsidP="00DB4ED9">
            <w:pPr>
              <w:rPr>
                <w:rFonts w:cs="Arial"/>
                <w:color w:val="000000" w:themeColor="text1"/>
              </w:rPr>
            </w:pPr>
            <w:r w:rsidRPr="00BA1DCA">
              <w:rPr>
                <w:rFonts w:cs="Arial"/>
                <w:b/>
                <w:color w:val="000000" w:themeColor="text1"/>
              </w:rPr>
              <w:lastRenderedPageBreak/>
              <w:t>Activity 2:</w:t>
            </w:r>
            <w:r w:rsidR="00DB4ED9">
              <w:rPr>
                <w:rFonts w:cs="Arial"/>
                <w:b/>
                <w:color w:val="000000" w:themeColor="text1"/>
              </w:rPr>
              <w:t xml:space="preserve"> </w:t>
            </w:r>
            <w:r w:rsidRPr="00BA1DCA">
              <w:rPr>
                <w:rFonts w:cs="Arial"/>
                <w:color w:val="000000" w:themeColor="text1"/>
              </w:rPr>
              <w:t xml:space="preserve"> </w:t>
            </w:r>
            <w:r w:rsidR="00DB4ED9" w:rsidRPr="00DB4ED9">
              <w:rPr>
                <w:rFonts w:cs="Arial"/>
                <w:b/>
                <w:color w:val="000000" w:themeColor="text1"/>
              </w:rPr>
              <w:t xml:space="preserve">Conservation targeting and citizen engagement in the Le Sueur River </w:t>
            </w:r>
            <w:r w:rsidR="00DB4ED9" w:rsidRPr="00AF175E">
              <w:rPr>
                <w:rFonts w:cs="Arial"/>
                <w:b/>
                <w:color w:val="000000" w:themeColor="text1"/>
              </w:rPr>
              <w:t>Watershed</w:t>
            </w:r>
            <w:r w:rsidR="00DB4ED9" w:rsidRPr="00AF175E">
              <w:rPr>
                <w:rFonts w:cs="Arial"/>
                <w:color w:val="000000" w:themeColor="text1"/>
              </w:rPr>
              <w:t xml:space="preserve"> </w:t>
            </w:r>
            <w:r w:rsidR="00DB4ED9" w:rsidRPr="00E77883">
              <w:rPr>
                <w:rFonts w:cs="Arial"/>
                <w:b/>
                <w:color w:val="000000" w:themeColor="text1"/>
              </w:rPr>
              <w:t>Budget: $</w:t>
            </w:r>
            <w:r w:rsidR="006D6D11">
              <w:rPr>
                <w:rFonts w:cs="Arial"/>
                <w:b/>
                <w:color w:val="000000" w:themeColor="text1"/>
              </w:rPr>
              <w:t>92,9</w:t>
            </w:r>
            <w:r w:rsidR="00AF175E" w:rsidRPr="00E77883">
              <w:rPr>
                <w:rFonts w:cs="Arial"/>
                <w:b/>
                <w:color w:val="000000" w:themeColor="text1"/>
              </w:rPr>
              <w:t>82</w:t>
            </w:r>
          </w:p>
          <w:p w:rsidR="00452BAC" w:rsidRPr="0060375F" w:rsidRDefault="00851A08" w:rsidP="00BA1DC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This activity aims to accelerate conservation adoption in the Le Sueur River Watershed by </w:t>
            </w:r>
            <w:r w:rsidR="00DB4ED9">
              <w:rPr>
                <w:rFonts w:cs="Arial"/>
                <w:color w:val="000000" w:themeColor="text1"/>
              </w:rPr>
              <w:t>support</w:t>
            </w:r>
            <w:r>
              <w:rPr>
                <w:rFonts w:cs="Arial"/>
                <w:color w:val="000000" w:themeColor="text1"/>
              </w:rPr>
              <w:t>ing</w:t>
            </w:r>
            <w:r w:rsidR="00DB4ED9">
              <w:rPr>
                <w:rFonts w:cs="Arial"/>
                <w:color w:val="000000" w:themeColor="text1"/>
              </w:rPr>
              <w:t xml:space="preserve"> partnerships, </w:t>
            </w:r>
            <w:r w:rsidR="00452BAC" w:rsidRPr="00452BAC">
              <w:rPr>
                <w:rFonts w:cs="Arial"/>
                <w:color w:val="000000" w:themeColor="text1"/>
              </w:rPr>
              <w:t>engag</w:t>
            </w:r>
            <w:r>
              <w:rPr>
                <w:rFonts w:cs="Arial"/>
                <w:color w:val="000000" w:themeColor="text1"/>
              </w:rPr>
              <w:t>ing</w:t>
            </w:r>
            <w:r w:rsidR="00452BAC" w:rsidRPr="00452BAC">
              <w:rPr>
                <w:rFonts w:cs="Arial"/>
                <w:color w:val="000000" w:themeColor="text1"/>
              </w:rPr>
              <w:t xml:space="preserve"> citizens,</w:t>
            </w:r>
            <w:r w:rsidR="00DB4ED9">
              <w:rPr>
                <w:rFonts w:cs="Arial"/>
                <w:color w:val="000000" w:themeColor="text1"/>
              </w:rPr>
              <w:t xml:space="preserve"> and </w:t>
            </w:r>
            <w:r>
              <w:rPr>
                <w:rFonts w:cs="Arial"/>
                <w:color w:val="000000" w:themeColor="text1"/>
              </w:rPr>
              <w:t>working with</w:t>
            </w:r>
            <w:r w:rsidRPr="00452BAC">
              <w:rPr>
                <w:rFonts w:cs="Arial"/>
                <w:color w:val="000000" w:themeColor="text1"/>
              </w:rPr>
              <w:t xml:space="preserve"> local conservation </w:t>
            </w:r>
            <w:r>
              <w:rPr>
                <w:rFonts w:cs="Arial"/>
                <w:color w:val="000000" w:themeColor="text1"/>
              </w:rPr>
              <w:t xml:space="preserve">partners </w:t>
            </w:r>
            <w:r w:rsidR="00033BC1">
              <w:rPr>
                <w:rFonts w:cs="Arial"/>
                <w:color w:val="000000" w:themeColor="text1"/>
              </w:rPr>
              <w:t>on</w:t>
            </w:r>
            <w:r w:rsidR="00452BAC" w:rsidRPr="00452BAC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conservation targeting and implementation</w:t>
            </w:r>
            <w:r w:rsidR="00DB4ED9">
              <w:rPr>
                <w:rFonts w:cs="Arial"/>
                <w:color w:val="000000" w:themeColor="text1"/>
              </w:rPr>
              <w:t xml:space="preserve">. Watershed-wide, </w:t>
            </w:r>
            <w:r>
              <w:rPr>
                <w:rFonts w:cs="Arial"/>
                <w:color w:val="000000" w:themeColor="text1"/>
              </w:rPr>
              <w:t xml:space="preserve">project partners will </w:t>
            </w:r>
            <w:r w:rsidR="00DB4ED9">
              <w:rPr>
                <w:rFonts w:cs="Arial"/>
                <w:color w:val="000000" w:themeColor="text1"/>
              </w:rPr>
              <w:t>provide education and outreach</w:t>
            </w:r>
            <w:r>
              <w:rPr>
                <w:rFonts w:cs="Arial"/>
                <w:color w:val="000000" w:themeColor="text1"/>
              </w:rPr>
              <w:t xml:space="preserve"> for the general public to</w:t>
            </w:r>
            <w:r w:rsidR="00DB4ED9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support a greater understanding of scientific findings and pollution reduction strategies</w:t>
            </w:r>
            <w:r w:rsidR="00DB4ED9">
              <w:rPr>
                <w:rFonts w:cs="Arial"/>
                <w:color w:val="000000" w:themeColor="text1"/>
              </w:rPr>
              <w:t xml:space="preserve">. </w:t>
            </w:r>
            <w:r>
              <w:rPr>
                <w:rFonts w:cs="Arial"/>
                <w:color w:val="000000" w:themeColor="text1"/>
              </w:rPr>
              <w:t>This will be accomplished through h</w:t>
            </w:r>
            <w:r w:rsidR="00DB4ED9">
              <w:rPr>
                <w:rFonts w:cs="Arial"/>
                <w:color w:val="000000" w:themeColor="text1"/>
              </w:rPr>
              <w:t>osting meeting and field days, creating summary materials (videos, handouts, website development)</w:t>
            </w:r>
            <w:r>
              <w:rPr>
                <w:rFonts w:cs="Arial"/>
                <w:color w:val="000000" w:themeColor="text1"/>
              </w:rPr>
              <w:t>. The project team will c</w:t>
            </w:r>
            <w:r w:rsidR="00DB4ED9">
              <w:rPr>
                <w:rFonts w:cs="Arial"/>
                <w:color w:val="000000" w:themeColor="text1"/>
              </w:rPr>
              <w:t xml:space="preserve">ontinue to serve as a regional resource </w:t>
            </w:r>
            <w:r>
              <w:rPr>
                <w:rFonts w:cs="Arial"/>
                <w:color w:val="000000" w:themeColor="text1"/>
              </w:rPr>
              <w:t>for GIS</w:t>
            </w:r>
            <w:r w:rsidR="00DB4ED9">
              <w:rPr>
                <w:rFonts w:cs="Arial"/>
                <w:color w:val="000000" w:themeColor="text1"/>
              </w:rPr>
              <w:t xml:space="preserve"> conservation targeting tools (ACPF, </w:t>
            </w:r>
            <w:proofErr w:type="spellStart"/>
            <w:r w:rsidR="00DB4ED9">
              <w:rPr>
                <w:rFonts w:cs="Arial"/>
                <w:color w:val="000000" w:themeColor="text1"/>
              </w:rPr>
              <w:t>PTMApp</w:t>
            </w:r>
            <w:proofErr w:type="spellEnd"/>
            <w:r w:rsidR="00DB4ED9">
              <w:rPr>
                <w:rFonts w:cs="Arial"/>
                <w:color w:val="000000" w:themeColor="text1"/>
              </w:rPr>
              <w:t xml:space="preserve">, </w:t>
            </w:r>
            <w:proofErr w:type="gramStart"/>
            <w:r w:rsidR="00DB4ED9">
              <w:rPr>
                <w:rFonts w:cs="Arial"/>
                <w:color w:val="000000" w:themeColor="text1"/>
              </w:rPr>
              <w:t>MOSM</w:t>
            </w:r>
            <w:proofErr w:type="gramEnd"/>
            <w:r w:rsidR="00DB4ED9">
              <w:rPr>
                <w:rFonts w:cs="Arial"/>
                <w:color w:val="000000" w:themeColor="text1"/>
              </w:rPr>
              <w:t xml:space="preserve"> etc</w:t>
            </w:r>
            <w:r w:rsidR="00033BC1">
              <w:rPr>
                <w:rFonts w:cs="Arial"/>
                <w:color w:val="000000" w:themeColor="text1"/>
              </w:rPr>
              <w:t>.</w:t>
            </w:r>
            <w:r w:rsidR="00DB4ED9">
              <w:rPr>
                <w:rFonts w:cs="Arial"/>
                <w:color w:val="000000" w:themeColor="text1"/>
              </w:rPr>
              <w:t>)</w:t>
            </w:r>
            <w:r>
              <w:rPr>
                <w:rFonts w:cs="Arial"/>
                <w:color w:val="000000" w:themeColor="text1"/>
              </w:rPr>
              <w:t xml:space="preserve"> and pr</w:t>
            </w:r>
            <w:r w:rsidR="00DB4ED9">
              <w:rPr>
                <w:rFonts w:cs="Arial"/>
                <w:color w:val="000000" w:themeColor="text1"/>
              </w:rPr>
              <w:t xml:space="preserve">ovide </w:t>
            </w:r>
            <w:proofErr w:type="spellStart"/>
            <w:r w:rsidR="00DB4ED9">
              <w:rPr>
                <w:rFonts w:cs="Arial"/>
                <w:color w:val="000000" w:themeColor="text1"/>
              </w:rPr>
              <w:t>subwatershed</w:t>
            </w:r>
            <w:proofErr w:type="spellEnd"/>
            <w:r w:rsidR="00DB4ED9">
              <w:rPr>
                <w:rFonts w:cs="Arial"/>
                <w:color w:val="000000" w:themeColor="text1"/>
              </w:rPr>
              <w:t xml:space="preserve"> scale conservation targeting and networking to support pollution reduction scenarios in five (5) priority </w:t>
            </w:r>
            <w:proofErr w:type="spellStart"/>
            <w:r w:rsidR="00DB4ED9">
              <w:rPr>
                <w:rFonts w:cs="Arial"/>
                <w:color w:val="000000" w:themeColor="text1"/>
              </w:rPr>
              <w:t>subwatersheds</w:t>
            </w:r>
            <w:proofErr w:type="spellEnd"/>
            <w:r w:rsidR="00DB4ED9">
              <w:rPr>
                <w:rFonts w:cs="Arial"/>
                <w:color w:val="000000" w:themeColor="text1"/>
              </w:rPr>
              <w:t xml:space="preserve">. </w:t>
            </w:r>
            <w:r w:rsidR="00452BAC" w:rsidRPr="00452BAC">
              <w:rPr>
                <w:rFonts w:cs="Arial"/>
                <w:color w:val="000000" w:themeColor="text1"/>
              </w:rPr>
              <w:t xml:space="preserve">Le Sueur River Watershed Network citizens will reach out to neighbors to increase peer-to-peer networking to implement BMPs that support reduction strategies. </w:t>
            </w:r>
          </w:p>
          <w:tbl>
            <w:tblPr>
              <w:tblW w:w="10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33"/>
              <w:gridCol w:w="1710"/>
            </w:tblGrid>
            <w:tr w:rsidR="00452BAC" w:rsidRPr="0068666A" w:rsidTr="00436B76">
              <w:tc>
                <w:tcPr>
                  <w:tcW w:w="8433" w:type="dxa"/>
                </w:tcPr>
                <w:p w:rsidR="00452BAC" w:rsidRPr="00452BAC" w:rsidRDefault="00452BAC" w:rsidP="00452BAC">
                  <w:pPr>
                    <w:rPr>
                      <w:rFonts w:cs="Arial"/>
                      <w:b/>
                      <w:color w:val="000000" w:themeColor="text1"/>
                    </w:rPr>
                  </w:pPr>
                  <w:r w:rsidRPr="00452BAC">
                    <w:rPr>
                      <w:rFonts w:cs="Arial"/>
                      <w:b/>
                      <w:color w:val="000000" w:themeColor="text1"/>
                    </w:rPr>
                    <w:t>Outcome</w:t>
                  </w:r>
                </w:p>
              </w:tc>
              <w:tc>
                <w:tcPr>
                  <w:tcW w:w="1710" w:type="dxa"/>
                </w:tcPr>
                <w:p w:rsidR="00452BAC" w:rsidRPr="00436B76" w:rsidRDefault="00452BAC" w:rsidP="0060375F">
                  <w:pPr>
                    <w:rPr>
                      <w:rFonts w:cs="Arial"/>
                      <w:b/>
                      <w:color w:val="000000" w:themeColor="text1"/>
                      <w:sz w:val="21"/>
                      <w:szCs w:val="21"/>
                    </w:rPr>
                  </w:pPr>
                  <w:r w:rsidRPr="00436B76">
                    <w:rPr>
                      <w:rFonts w:cs="Arial"/>
                      <w:b/>
                      <w:color w:val="000000" w:themeColor="text1"/>
                      <w:sz w:val="21"/>
                      <w:szCs w:val="21"/>
                    </w:rPr>
                    <w:t>Completion Date</w:t>
                  </w:r>
                </w:p>
              </w:tc>
            </w:tr>
            <w:tr w:rsidR="00452BAC" w:rsidRPr="0068666A" w:rsidTr="00436B76">
              <w:tc>
                <w:tcPr>
                  <w:tcW w:w="8433" w:type="dxa"/>
                </w:tcPr>
                <w:p w:rsidR="00452BAC" w:rsidRPr="00452BAC" w:rsidRDefault="00DB4ED9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>
                    <w:rPr>
                      <w:rFonts w:cs="Arial"/>
                      <w:i/>
                      <w:color w:val="000000" w:themeColor="text1"/>
                    </w:rPr>
                    <w:t>1</w:t>
                  </w:r>
                  <w:r w:rsidR="00452BAC" w:rsidRPr="00452BAC">
                    <w:rPr>
                      <w:rFonts w:cs="Arial"/>
                      <w:i/>
                      <w:color w:val="000000" w:themeColor="text1"/>
                    </w:rPr>
                    <w:t xml:space="preserve">. </w:t>
                  </w:r>
                  <w:r>
                    <w:rPr>
                      <w:rFonts w:cs="Arial"/>
                      <w:i/>
                      <w:color w:val="000000" w:themeColor="text1"/>
                    </w:rPr>
                    <w:t>Convene</w:t>
                  </w:r>
                  <w:r w:rsidR="00452BAC" w:rsidRPr="00452BAC">
                    <w:rPr>
                      <w:rFonts w:cs="Arial"/>
                      <w:i/>
                      <w:color w:val="000000" w:themeColor="text1"/>
                    </w:rPr>
                    <w:t xml:space="preserve"> watershed meetings to explain background issues, describe benefits of targeting and facilitate conversations that clarify goals and conservation opportunities among local staff and landowners:</w:t>
                  </w:r>
                </w:p>
                <w:p w:rsidR="00DB4ED9" w:rsidRDefault="00452BAC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 w:rsidRPr="00452BAC">
                    <w:rPr>
                      <w:rFonts w:cs="Arial"/>
                      <w:i/>
                      <w:color w:val="000000" w:themeColor="text1"/>
                    </w:rPr>
                    <w:t>- Le Sueur River watershed-wide (</w:t>
                  </w:r>
                  <w:r w:rsidR="00DB4ED9">
                    <w:rPr>
                      <w:rFonts w:cs="Arial"/>
                      <w:i/>
                      <w:color w:val="000000" w:themeColor="text1"/>
                    </w:rPr>
                    <w:t xml:space="preserve">2 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per year = </w:t>
                  </w:r>
                  <w:r w:rsidR="00DB4ED9">
                    <w:rPr>
                      <w:rFonts w:cs="Arial"/>
                      <w:i/>
                      <w:color w:val="000000" w:themeColor="text1"/>
                    </w:rPr>
                    <w:t>6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 meetings; ~</w:t>
                  </w:r>
                  <w:r w:rsidR="00DB4ED9">
                    <w:rPr>
                      <w:rFonts w:cs="Arial"/>
                      <w:i/>
                      <w:color w:val="000000" w:themeColor="text1"/>
                    </w:rPr>
                    <w:t>5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>00 people)</w:t>
                  </w:r>
                </w:p>
                <w:p w:rsidR="00DB4ED9" w:rsidRDefault="00DB4ED9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>
                    <w:rPr>
                      <w:rFonts w:cs="Arial"/>
                      <w:i/>
                      <w:color w:val="000000" w:themeColor="text1"/>
                    </w:rPr>
                    <w:t>- Le Sueur River Watershed Network Steering Committee (4 per year= 12 meetings;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>~</w:t>
                  </w:r>
                  <w:r>
                    <w:rPr>
                      <w:rFonts w:cs="Arial"/>
                      <w:i/>
                      <w:color w:val="000000" w:themeColor="text1"/>
                    </w:rPr>
                    <w:t>240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>)</w:t>
                  </w:r>
                </w:p>
                <w:p w:rsidR="00452BAC" w:rsidRPr="00452BAC" w:rsidRDefault="00452BAC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- Selected </w:t>
                  </w:r>
                  <w:r w:rsidR="00DB4ED9">
                    <w:rPr>
                      <w:rFonts w:cs="Arial"/>
                      <w:i/>
                      <w:color w:val="000000" w:themeColor="text1"/>
                    </w:rPr>
                    <w:t xml:space="preserve">priority </w:t>
                  </w:r>
                  <w:proofErr w:type="spellStart"/>
                  <w:r w:rsidRPr="00452BAC">
                    <w:rPr>
                      <w:rFonts w:cs="Arial"/>
                      <w:i/>
                      <w:color w:val="000000" w:themeColor="text1"/>
                    </w:rPr>
                    <w:t>subwatersheds</w:t>
                  </w:r>
                  <w:proofErr w:type="spellEnd"/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 (</w:t>
                  </w:r>
                  <w:r w:rsidR="00071448">
                    <w:rPr>
                      <w:rFonts w:cs="Arial"/>
                      <w:i/>
                      <w:color w:val="000000" w:themeColor="text1"/>
                    </w:rPr>
                    <w:t>3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  per each of  5 </w:t>
                  </w:r>
                  <w:proofErr w:type="spellStart"/>
                  <w:r w:rsidRPr="00452BAC">
                    <w:rPr>
                      <w:rFonts w:cs="Arial"/>
                      <w:i/>
                      <w:color w:val="000000" w:themeColor="text1"/>
                    </w:rPr>
                    <w:t>subwatersheds</w:t>
                  </w:r>
                  <w:proofErr w:type="spellEnd"/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 = </w:t>
                  </w:r>
                  <w:r w:rsidR="00071448">
                    <w:rPr>
                      <w:rFonts w:cs="Arial"/>
                      <w:i/>
                      <w:color w:val="000000" w:themeColor="text1"/>
                    </w:rPr>
                    <w:t>15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 meetings; ~</w:t>
                  </w:r>
                  <w:r w:rsidR="00071448">
                    <w:rPr>
                      <w:rFonts w:cs="Arial"/>
                      <w:i/>
                      <w:color w:val="000000" w:themeColor="text1"/>
                    </w:rPr>
                    <w:t>350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>)</w:t>
                  </w:r>
                </w:p>
                <w:p w:rsidR="00452BAC" w:rsidRPr="00452BAC" w:rsidRDefault="00452BAC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- Field days in </w:t>
                  </w:r>
                  <w:proofErr w:type="spellStart"/>
                  <w:r w:rsidRPr="00452BAC">
                    <w:rPr>
                      <w:rFonts w:cs="Arial"/>
                      <w:i/>
                      <w:color w:val="000000" w:themeColor="text1"/>
                    </w:rPr>
                    <w:t>subwatersheds</w:t>
                  </w:r>
                  <w:proofErr w:type="spellEnd"/>
                  <w:r w:rsidRPr="00452BAC">
                    <w:rPr>
                      <w:rFonts w:cs="Arial"/>
                      <w:i/>
                      <w:color w:val="000000" w:themeColor="text1"/>
                    </w:rPr>
                    <w:t xml:space="preserve"> demonstrating targeted conservation planning and examples of effective BMPs in agricultural watersheds (</w:t>
                  </w:r>
                  <w:r w:rsidR="00DB4ED9">
                    <w:rPr>
                      <w:rFonts w:cs="Arial"/>
                      <w:i/>
                      <w:color w:val="000000" w:themeColor="text1"/>
                    </w:rPr>
                    <w:t xml:space="preserve">2 per year = 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>6 field days; ~</w:t>
                  </w:r>
                  <w:r w:rsidR="00DB4ED9">
                    <w:rPr>
                      <w:rFonts w:cs="Arial"/>
                      <w:i/>
                      <w:color w:val="000000" w:themeColor="text1"/>
                    </w:rPr>
                    <w:t>3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>00)</w:t>
                  </w:r>
                </w:p>
              </w:tc>
              <w:tc>
                <w:tcPr>
                  <w:tcW w:w="1710" w:type="dxa"/>
                </w:tcPr>
                <w:p w:rsidR="00452BAC" w:rsidRPr="00452BAC" w:rsidRDefault="00452BAC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 w:rsidRPr="00452BAC">
                    <w:rPr>
                      <w:rFonts w:cs="Arial"/>
                      <w:i/>
                      <w:color w:val="000000" w:themeColor="text1"/>
                    </w:rPr>
                    <w:t>June 2023</w:t>
                  </w:r>
                </w:p>
              </w:tc>
            </w:tr>
            <w:tr w:rsidR="00452BAC" w:rsidRPr="0068666A" w:rsidTr="00436B76">
              <w:trPr>
                <w:trHeight w:val="575"/>
              </w:trPr>
              <w:tc>
                <w:tcPr>
                  <w:tcW w:w="8433" w:type="dxa"/>
                </w:tcPr>
                <w:p w:rsidR="00DB4ED9" w:rsidRPr="00452BAC" w:rsidRDefault="00DB4ED9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>
                    <w:rPr>
                      <w:rFonts w:cs="Arial"/>
                      <w:i/>
                      <w:color w:val="000000" w:themeColor="text1"/>
                    </w:rPr>
                    <w:t xml:space="preserve">2. </w:t>
                  </w:r>
                  <w:r w:rsidRPr="00DB4ED9">
                    <w:rPr>
                      <w:rFonts w:cs="Arial"/>
                      <w:i/>
                      <w:color w:val="000000" w:themeColor="text1"/>
                    </w:rPr>
                    <w:t xml:space="preserve">Develop </w:t>
                  </w:r>
                  <w:r w:rsidR="00033BC1">
                    <w:rPr>
                      <w:rFonts w:cs="Arial"/>
                      <w:i/>
                      <w:color w:val="000000" w:themeColor="text1"/>
                    </w:rPr>
                    <w:t>planning and outreach</w:t>
                  </w:r>
                  <w:r w:rsidRPr="00DB4ED9">
                    <w:rPr>
                      <w:rFonts w:cs="Arial"/>
                      <w:i/>
                      <w:color w:val="000000" w:themeColor="text1"/>
                    </w:rPr>
                    <w:t xml:space="preserve"> materials such as </w:t>
                  </w:r>
                  <w:proofErr w:type="spellStart"/>
                  <w:r w:rsidRPr="00DB4ED9">
                    <w:rPr>
                      <w:rFonts w:cs="Arial"/>
                      <w:i/>
                      <w:color w:val="000000" w:themeColor="text1"/>
                    </w:rPr>
                    <w:t>subwatershed</w:t>
                  </w:r>
                  <w:proofErr w:type="spellEnd"/>
                  <w:r w:rsidRPr="00DB4ED9">
                    <w:rPr>
                      <w:rFonts w:cs="Arial"/>
                      <w:i/>
                      <w:color w:val="000000" w:themeColor="text1"/>
                    </w:rPr>
                    <w:t xml:space="preserve"> resource profiles, targeted conservation opportunity </w:t>
                  </w:r>
                  <w:r>
                    <w:rPr>
                      <w:rFonts w:cs="Arial"/>
                      <w:i/>
                      <w:color w:val="000000" w:themeColor="text1"/>
                    </w:rPr>
                    <w:t>maps</w:t>
                  </w:r>
                  <w:r w:rsidRPr="00DB4ED9">
                    <w:rPr>
                      <w:rFonts w:cs="Arial"/>
                      <w:i/>
                      <w:color w:val="000000" w:themeColor="text1"/>
                    </w:rPr>
                    <w:t xml:space="preserve"> and BMP implementation strategies</w:t>
                  </w:r>
                  <w:r>
                    <w:rPr>
                      <w:rFonts w:cs="Arial"/>
                      <w:i/>
                      <w:color w:val="000000" w:themeColor="text1"/>
                    </w:rPr>
                    <w:t xml:space="preserve">, videos and infographics </w:t>
                  </w:r>
                </w:p>
              </w:tc>
              <w:tc>
                <w:tcPr>
                  <w:tcW w:w="1710" w:type="dxa"/>
                </w:tcPr>
                <w:p w:rsidR="00452BAC" w:rsidRPr="00452BAC" w:rsidRDefault="00452BAC" w:rsidP="00452BAC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 w:rsidRPr="00452BAC">
                    <w:rPr>
                      <w:rFonts w:cs="Arial"/>
                      <w:i/>
                      <w:color w:val="000000" w:themeColor="text1"/>
                    </w:rPr>
                    <w:t>June 2023</w:t>
                  </w:r>
                </w:p>
              </w:tc>
            </w:tr>
            <w:tr w:rsidR="00DB4ED9" w:rsidRPr="0068666A" w:rsidTr="00436B76">
              <w:trPr>
                <w:trHeight w:val="74"/>
              </w:trPr>
              <w:tc>
                <w:tcPr>
                  <w:tcW w:w="8433" w:type="dxa"/>
                </w:tcPr>
                <w:p w:rsidR="00DB4ED9" w:rsidRPr="00DB4ED9" w:rsidRDefault="00DB4ED9" w:rsidP="00DB4ED9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 w:rsidRPr="00DB4ED9">
                    <w:rPr>
                      <w:rFonts w:cs="Arial"/>
                      <w:i/>
                      <w:color w:val="000000" w:themeColor="text1"/>
                    </w:rPr>
                    <w:t xml:space="preserve">3. </w:t>
                  </w:r>
                  <w:r>
                    <w:rPr>
                      <w:rFonts w:cs="Arial"/>
                      <w:i/>
                      <w:color w:val="000000" w:themeColor="text1"/>
                    </w:rPr>
                    <w:t>Provide regional</w:t>
                  </w:r>
                  <w:r w:rsidR="00436B76">
                    <w:rPr>
                      <w:rFonts w:cs="Arial"/>
                      <w:i/>
                      <w:color w:val="000000" w:themeColor="text1"/>
                    </w:rPr>
                    <w:t xml:space="preserve"> </w:t>
                  </w:r>
                  <w:r>
                    <w:rPr>
                      <w:rFonts w:cs="Arial"/>
                      <w:i/>
                      <w:color w:val="000000" w:themeColor="text1"/>
                    </w:rPr>
                    <w:t xml:space="preserve">support for using GIS targeting tools, training and one-on-one mentoring (e.g. ACPF, </w:t>
                  </w:r>
                  <w:proofErr w:type="spellStart"/>
                  <w:r>
                    <w:rPr>
                      <w:rFonts w:cs="Arial"/>
                      <w:i/>
                      <w:color w:val="000000" w:themeColor="text1"/>
                    </w:rPr>
                    <w:t>PTMApp</w:t>
                  </w:r>
                  <w:proofErr w:type="spellEnd"/>
                  <w:r>
                    <w:rPr>
                      <w:rFonts w:cs="Arial"/>
                      <w:i/>
                      <w:color w:val="000000" w:themeColor="text1"/>
                    </w:rPr>
                    <w:t xml:space="preserve">, MOSM, spreadsheets tools etc.) and co-convening South Central GIS User Group Meetings (2 per year = 6 meetings, </w:t>
                  </w:r>
                  <w:r w:rsidRPr="00452BAC">
                    <w:rPr>
                      <w:rFonts w:cs="Arial"/>
                      <w:i/>
                      <w:color w:val="000000" w:themeColor="text1"/>
                    </w:rPr>
                    <w:t>~</w:t>
                  </w:r>
                  <w:r>
                    <w:rPr>
                      <w:rFonts w:cs="Arial"/>
                      <w:i/>
                      <w:color w:val="000000" w:themeColor="text1"/>
                    </w:rPr>
                    <w:t>300 people).</w:t>
                  </w:r>
                </w:p>
              </w:tc>
              <w:tc>
                <w:tcPr>
                  <w:tcW w:w="1710" w:type="dxa"/>
                </w:tcPr>
                <w:p w:rsidR="00DB4ED9" w:rsidRPr="00452BAC" w:rsidRDefault="00DB4ED9" w:rsidP="00DB4ED9">
                  <w:pPr>
                    <w:rPr>
                      <w:rFonts w:cs="Arial"/>
                      <w:i/>
                      <w:color w:val="000000" w:themeColor="text1"/>
                    </w:rPr>
                  </w:pPr>
                  <w:r w:rsidRPr="00452BAC">
                    <w:rPr>
                      <w:rFonts w:cs="Arial"/>
                      <w:i/>
                      <w:color w:val="000000" w:themeColor="text1"/>
                    </w:rPr>
                    <w:t>June 2023</w:t>
                  </w:r>
                </w:p>
              </w:tc>
            </w:tr>
          </w:tbl>
          <w:p w:rsidR="00DB4ED9" w:rsidRDefault="00DB4ED9" w:rsidP="00BA1DCA">
            <w:pPr>
              <w:rPr>
                <w:rFonts w:cs="Arial"/>
                <w:color w:val="A6A6A6" w:themeColor="background1" w:themeShade="A6"/>
              </w:rPr>
            </w:pPr>
          </w:p>
          <w:p w:rsidR="00DB4ED9" w:rsidRDefault="00DB4ED9" w:rsidP="00DB4ED9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9D6EC8">
              <w:rPr>
                <w:rFonts w:cs="Arial"/>
                <w:b/>
              </w:rPr>
              <w:t xml:space="preserve">III. </w:t>
            </w:r>
            <w:r w:rsidRPr="00AF4ECD">
              <w:rPr>
                <w:rFonts w:cs="Arial"/>
                <w:b/>
                <w:bCs/>
                <w:color w:val="000000"/>
              </w:rPr>
              <w:t xml:space="preserve">PROJECT </w:t>
            </w:r>
            <w:r>
              <w:rPr>
                <w:rFonts w:cs="Arial"/>
                <w:b/>
                <w:bCs/>
                <w:color w:val="000000"/>
              </w:rPr>
              <w:t>PARTNERS AND COLLABORATORS</w:t>
            </w:r>
            <w:r w:rsidRPr="00AF4ECD">
              <w:rPr>
                <w:rFonts w:cs="Arial"/>
                <w:b/>
                <w:bCs/>
                <w:color w:val="000000"/>
              </w:rPr>
              <w:t>:</w:t>
            </w:r>
          </w:p>
          <w:p w:rsidR="00DB4ED9" w:rsidRPr="00DB4ED9" w:rsidRDefault="00DB4ED9" w:rsidP="00DB4ED9">
            <w:pPr>
              <w:rPr>
                <w:rFonts w:cs="Arial"/>
                <w:b/>
                <w:color w:val="000000" w:themeColor="text1"/>
              </w:rPr>
            </w:pPr>
            <w:r w:rsidRPr="00DB4ED9">
              <w:rPr>
                <w:rFonts w:cs="Arial"/>
                <w:b/>
                <w:color w:val="000000" w:themeColor="text1"/>
              </w:rPr>
              <w:t xml:space="preserve">A. Project Team/Partners </w:t>
            </w:r>
          </w:p>
          <w:p w:rsidR="00DB4ED9" w:rsidRPr="00DB4ED9" w:rsidRDefault="00DB4ED9" w:rsidP="00DB4ED9">
            <w:pPr>
              <w:rPr>
                <w:rFonts w:cs="Arial"/>
                <w:color w:val="000000" w:themeColor="text1"/>
              </w:rPr>
            </w:pPr>
            <w:r w:rsidRPr="00DB4ED9">
              <w:rPr>
                <w:rFonts w:cs="Arial"/>
                <w:color w:val="000000" w:themeColor="text1"/>
              </w:rPr>
              <w:t>Supported by this Project: Water Resources Center, Minnesota State University, Mankato staff and student</w:t>
            </w:r>
          </w:p>
          <w:p w:rsidR="00AF175E" w:rsidRPr="00EC5B35" w:rsidRDefault="00DB4ED9" w:rsidP="00DB4ED9">
            <w:pPr>
              <w:rPr>
                <w:rFonts w:cs="Arial"/>
                <w:iCs/>
                <w:color w:val="000000" w:themeColor="text1"/>
              </w:rPr>
            </w:pPr>
            <w:r w:rsidRPr="00DB4ED9">
              <w:rPr>
                <w:rFonts w:cs="Arial"/>
                <w:color w:val="000000" w:themeColor="text1"/>
              </w:rPr>
              <w:t>Supported by Other Projects &amp; Staff Time: Le Sueur River Watershed Network (citizen-led group)</w:t>
            </w:r>
            <w:proofErr w:type="gramStart"/>
            <w:r w:rsidRPr="00DB4ED9">
              <w:rPr>
                <w:rFonts w:cs="Arial"/>
                <w:color w:val="000000" w:themeColor="text1"/>
              </w:rPr>
              <w:t>;</w:t>
            </w:r>
            <w:proofErr w:type="gramEnd"/>
            <w:r w:rsidRPr="00DB4ED9">
              <w:rPr>
                <w:rFonts w:cs="Arial"/>
                <w:color w:val="000000" w:themeColor="text1"/>
              </w:rPr>
              <w:br/>
            </w:r>
            <w:r w:rsidRPr="00DB4ED9">
              <w:rPr>
                <w:rFonts w:cs="Arial"/>
                <w:iCs/>
                <w:color w:val="000000" w:themeColor="text1"/>
              </w:rPr>
              <w:t>Blue Earth County/SWCD, Freeborn County/SWCD, Waseca County, Faribault County/SWCD</w:t>
            </w:r>
            <w:r w:rsidR="00436B76">
              <w:rPr>
                <w:rFonts w:cs="Arial"/>
                <w:iCs/>
                <w:color w:val="000000" w:themeColor="text1"/>
              </w:rPr>
              <w:t>, Minnesota River Congress, Coalition for a Clean Minnesota River.</w:t>
            </w:r>
          </w:p>
          <w:p w:rsidR="00DB4ED9" w:rsidRPr="00DB4ED9" w:rsidRDefault="00DB4ED9" w:rsidP="00DB4ED9">
            <w:pPr>
              <w:rPr>
                <w:rFonts w:cs="Arial"/>
                <w:b/>
                <w:color w:val="000000" w:themeColor="text1"/>
              </w:rPr>
            </w:pPr>
            <w:r w:rsidRPr="00DB4ED9">
              <w:rPr>
                <w:rFonts w:cs="Arial"/>
                <w:b/>
                <w:color w:val="000000" w:themeColor="text1"/>
              </w:rPr>
              <w:t>B. Project Impact and Long-Term Strategy</w:t>
            </w:r>
          </w:p>
          <w:p w:rsidR="00DB4ED9" w:rsidRPr="00DB4ED9" w:rsidRDefault="00DB4ED9" w:rsidP="00DB4ED9">
            <w:pPr>
              <w:rPr>
                <w:color w:val="000000" w:themeColor="text1"/>
              </w:rPr>
            </w:pPr>
            <w:r w:rsidRPr="00DB4ED9">
              <w:rPr>
                <w:rFonts w:cs="Arial"/>
                <w:iCs/>
                <w:color w:val="000000" w:themeColor="text1"/>
              </w:rPr>
              <w:t xml:space="preserve">The project will help to inform a longer-term strategy to reduce pollutant loads in high-loading watersheds in the state. Over time the </w:t>
            </w:r>
            <w:r w:rsidR="00436B76">
              <w:rPr>
                <w:rFonts w:cs="Arial"/>
                <w:iCs/>
                <w:color w:val="000000" w:themeColor="text1"/>
              </w:rPr>
              <w:t>goal</w:t>
            </w:r>
            <w:r w:rsidRPr="00DB4ED9">
              <w:rPr>
                <w:rFonts w:cs="Arial"/>
                <w:iCs/>
                <w:color w:val="000000" w:themeColor="text1"/>
              </w:rPr>
              <w:t xml:space="preserve"> is to </w:t>
            </w:r>
            <w:r>
              <w:rPr>
                <w:rFonts w:cs="Arial"/>
                <w:iCs/>
                <w:color w:val="000000" w:themeColor="text1"/>
              </w:rPr>
              <w:t xml:space="preserve">promote water storage, </w:t>
            </w:r>
            <w:r w:rsidRPr="00DB4ED9">
              <w:rPr>
                <w:rFonts w:cs="Arial"/>
                <w:iCs/>
                <w:color w:val="000000" w:themeColor="text1"/>
              </w:rPr>
              <w:t xml:space="preserve">reduce the number of impairments and to improve water quality.  Citizens will have a clearer idea </w:t>
            </w:r>
            <w:r>
              <w:rPr>
                <w:rFonts w:cs="Arial"/>
                <w:iCs/>
                <w:color w:val="000000" w:themeColor="text1"/>
              </w:rPr>
              <w:t>of effective and cost-efficient BMPs</w:t>
            </w:r>
            <w:r w:rsidR="0060375F">
              <w:rPr>
                <w:rFonts w:cs="Arial"/>
                <w:iCs/>
                <w:color w:val="000000" w:themeColor="text1"/>
              </w:rPr>
              <w:t xml:space="preserve"> for water storage and pollution reduction</w:t>
            </w:r>
            <w:r>
              <w:rPr>
                <w:rFonts w:cs="Arial"/>
                <w:iCs/>
                <w:color w:val="000000" w:themeColor="text1"/>
              </w:rPr>
              <w:t xml:space="preserve">. </w:t>
            </w:r>
          </w:p>
          <w:p w:rsidR="00230CFC" w:rsidRPr="00DB4ED9" w:rsidRDefault="00DB4ED9" w:rsidP="00DB4ED9">
            <w:pPr>
              <w:rPr>
                <w:rFonts w:cs="Arial"/>
                <w:b/>
                <w:color w:val="000000" w:themeColor="text1"/>
              </w:rPr>
            </w:pPr>
            <w:r w:rsidRPr="00DB4ED9">
              <w:rPr>
                <w:rFonts w:cs="Arial"/>
                <w:b/>
                <w:color w:val="000000" w:themeColor="text1"/>
              </w:rPr>
              <w:t>C. Timeline Requirements</w:t>
            </w:r>
            <w:bookmarkStart w:id="0" w:name="_GoBack"/>
            <w:bookmarkEnd w:id="0"/>
          </w:p>
          <w:p w:rsidR="00DB4ED9" w:rsidRPr="00AF175E" w:rsidRDefault="00DB4ED9" w:rsidP="00DB4ED9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B4ED9">
              <w:rPr>
                <w:rFonts w:cs="Arial"/>
                <w:iCs/>
                <w:color w:val="000000" w:themeColor="text1"/>
              </w:rPr>
              <w:t>This project will require 36 months to complete and be underway from July 20</w:t>
            </w:r>
            <w:r>
              <w:rPr>
                <w:rFonts w:cs="Arial"/>
                <w:iCs/>
                <w:color w:val="000000" w:themeColor="text1"/>
              </w:rPr>
              <w:t>20</w:t>
            </w:r>
            <w:r w:rsidRPr="00DB4ED9">
              <w:rPr>
                <w:rFonts w:cs="Arial"/>
                <w:iCs/>
                <w:color w:val="000000" w:themeColor="text1"/>
              </w:rPr>
              <w:t>-June 20</w:t>
            </w:r>
            <w:r>
              <w:rPr>
                <w:rFonts w:cs="Arial"/>
                <w:iCs/>
                <w:color w:val="000000" w:themeColor="text1"/>
              </w:rPr>
              <w:t>23</w:t>
            </w:r>
            <w:r w:rsidRPr="00DB4ED9">
              <w:rPr>
                <w:rFonts w:cs="Arial"/>
                <w:iCs/>
                <w:color w:val="000000" w:themeColor="text1"/>
              </w:rPr>
              <w:t>.</w:t>
            </w:r>
            <w:r w:rsidR="00EC5B35">
              <w:rPr>
                <w:rFonts w:cs="Arial"/>
                <w:iCs/>
                <w:color w:val="000000" w:themeColor="text1"/>
              </w:rPr>
              <w:br/>
            </w:r>
          </w:p>
          <w:p w:rsidR="00DB4ED9" w:rsidRDefault="00DB4ED9" w:rsidP="00DB4ED9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AF4ECD">
              <w:rPr>
                <w:rFonts w:cs="Arial"/>
                <w:b/>
                <w:bCs/>
                <w:color w:val="000000"/>
              </w:rPr>
              <w:t xml:space="preserve">V. </w:t>
            </w:r>
            <w:r w:rsidRPr="00AF4ECD">
              <w:rPr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color w:val="000000"/>
              </w:rPr>
              <w:t>LONG-TERM IMPLEMENTATION AND FUNDING:</w:t>
            </w:r>
          </w:p>
          <w:p w:rsidR="00BA1DCA" w:rsidRPr="00BA1DCA" w:rsidRDefault="00DB4ED9" w:rsidP="00436B7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</w:rPr>
            </w:pPr>
            <w:r w:rsidRPr="00DB4ED9">
              <w:rPr>
                <w:rFonts w:cs="Arial"/>
                <w:bCs/>
                <w:color w:val="000000"/>
              </w:rPr>
              <w:t>Modeled climate projections indicate more intense spring storms and overall increase</w:t>
            </w:r>
            <w:r>
              <w:rPr>
                <w:rFonts w:cs="Arial"/>
                <w:bCs/>
                <w:color w:val="000000"/>
              </w:rPr>
              <w:t>s</w:t>
            </w:r>
            <w:r w:rsidRPr="00DB4ED9">
              <w:rPr>
                <w:rFonts w:cs="Arial"/>
                <w:bCs/>
                <w:color w:val="000000"/>
              </w:rPr>
              <w:t xml:space="preserve"> in annual precipitation</w:t>
            </w:r>
            <w:r>
              <w:rPr>
                <w:rFonts w:cs="Arial"/>
                <w:bCs/>
                <w:color w:val="000000"/>
              </w:rPr>
              <w:t xml:space="preserve"> in the MRB</w:t>
            </w:r>
            <w:r w:rsidRPr="00DB4ED9">
              <w:rPr>
                <w:rFonts w:cs="Arial"/>
                <w:bCs/>
                <w:color w:val="000000"/>
              </w:rPr>
              <w:t xml:space="preserve">. Water storage is </w:t>
            </w:r>
            <w:r>
              <w:rPr>
                <w:rFonts w:cs="Arial"/>
                <w:bCs/>
                <w:color w:val="000000"/>
              </w:rPr>
              <w:t xml:space="preserve">key </w:t>
            </w:r>
            <w:r w:rsidRPr="00DB4ED9">
              <w:rPr>
                <w:rFonts w:cs="Arial"/>
                <w:bCs/>
                <w:color w:val="000000"/>
              </w:rPr>
              <w:t xml:space="preserve">for managing for these changes and </w:t>
            </w:r>
            <w:r>
              <w:rPr>
                <w:rFonts w:cs="Arial"/>
                <w:bCs/>
                <w:color w:val="000000"/>
              </w:rPr>
              <w:t>for multiple environmental and economic benefits</w:t>
            </w:r>
            <w:r w:rsidRPr="00DB4ED9">
              <w:rPr>
                <w:rFonts w:cs="Arial"/>
                <w:bCs/>
                <w:color w:val="000000"/>
              </w:rPr>
              <w:t xml:space="preserve">. </w:t>
            </w:r>
            <w:r>
              <w:rPr>
                <w:rFonts w:cs="Arial"/>
                <w:bCs/>
                <w:color w:val="000000"/>
              </w:rPr>
              <w:t xml:space="preserve">Aggregating data on water storage can help support statewide policy development, local partner planning and implementation, and help citizens better understand the role each of us can play. </w:t>
            </w:r>
            <w:r w:rsidR="00436B76">
              <w:rPr>
                <w:rFonts w:cs="Arial"/>
                <w:bCs/>
                <w:color w:val="000000"/>
              </w:rPr>
              <w:t>In the future,</w:t>
            </w:r>
            <w:r>
              <w:rPr>
                <w:rFonts w:cs="Arial"/>
                <w:bCs/>
                <w:color w:val="000000"/>
              </w:rPr>
              <w:t xml:space="preserve"> will continue to work with local and state conservation partners to secure funding to support this effort.</w:t>
            </w:r>
            <w:r w:rsidR="00436B76" w:rsidRPr="00BA1DCA">
              <w:rPr>
                <w:rFonts w:cs="Arial"/>
                <w:color w:val="A6A6A6" w:themeColor="background1" w:themeShade="A6"/>
              </w:rPr>
              <w:t xml:space="preserve"> </w:t>
            </w:r>
          </w:p>
        </w:tc>
        <w:tc>
          <w:tcPr>
            <w:tcW w:w="222" w:type="dxa"/>
          </w:tcPr>
          <w:p w:rsidR="00BA1DCA" w:rsidRPr="00BA1DCA" w:rsidRDefault="00BA1DCA" w:rsidP="00F03C65">
            <w:pPr>
              <w:rPr>
                <w:rFonts w:cs="Arial"/>
                <w:color w:val="A6A6A6" w:themeColor="background1" w:themeShade="A6"/>
              </w:rPr>
            </w:pPr>
          </w:p>
        </w:tc>
      </w:tr>
    </w:tbl>
    <w:p w:rsidR="00BA1DCA" w:rsidRPr="009D6EC8" w:rsidRDefault="00BA1DCA" w:rsidP="00230CFC">
      <w:pPr>
        <w:rPr>
          <w:rFonts w:cs="Arial"/>
        </w:rPr>
      </w:pPr>
    </w:p>
    <w:sectPr w:rsidR="00BA1DCA" w:rsidRPr="009D6EC8" w:rsidSect="00452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1E" w:rsidRDefault="0036411E" w:rsidP="00533120">
      <w:r>
        <w:separator/>
      </w:r>
    </w:p>
  </w:endnote>
  <w:endnote w:type="continuationSeparator" w:id="0">
    <w:p w:rsidR="0036411E" w:rsidRDefault="0036411E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OT-Light">
    <w:altName w:val="DINOT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ûÓXˇø&lt;˘µ'1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C" w:rsidRDefault="0052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B35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1E" w:rsidRDefault="0036411E" w:rsidP="00533120">
      <w:r>
        <w:separator/>
      </w:r>
    </w:p>
  </w:footnote>
  <w:footnote w:type="continuationSeparator" w:id="0">
    <w:p w:rsidR="0036411E" w:rsidRDefault="0036411E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C" w:rsidRDefault="00526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436B76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Integrating Water Storage, Conservation Targeting and Citizen Involvement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52542B3F"/>
    <w:multiLevelType w:val="multilevel"/>
    <w:tmpl w:val="8A8C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71650721"/>
    <w:multiLevelType w:val="multilevel"/>
    <w:tmpl w:val="6DEA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014AC"/>
    <w:multiLevelType w:val="hybridMultilevel"/>
    <w:tmpl w:val="72F4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33BC1"/>
    <w:rsid w:val="0004788B"/>
    <w:rsid w:val="00061EF5"/>
    <w:rsid w:val="00062497"/>
    <w:rsid w:val="00065366"/>
    <w:rsid w:val="00071448"/>
    <w:rsid w:val="00073C96"/>
    <w:rsid w:val="00076157"/>
    <w:rsid w:val="000A202A"/>
    <w:rsid w:val="000B34BA"/>
    <w:rsid w:val="000C3EF3"/>
    <w:rsid w:val="000D7F31"/>
    <w:rsid w:val="00100A34"/>
    <w:rsid w:val="00107495"/>
    <w:rsid w:val="001225BC"/>
    <w:rsid w:val="001515B6"/>
    <w:rsid w:val="00161ECD"/>
    <w:rsid w:val="00165716"/>
    <w:rsid w:val="0018005E"/>
    <w:rsid w:val="00186FCC"/>
    <w:rsid w:val="001B0368"/>
    <w:rsid w:val="001C1419"/>
    <w:rsid w:val="001E42AC"/>
    <w:rsid w:val="002159DD"/>
    <w:rsid w:val="00217C2A"/>
    <w:rsid w:val="00230CFC"/>
    <w:rsid w:val="00237FA8"/>
    <w:rsid w:val="00290E4E"/>
    <w:rsid w:val="0029726A"/>
    <w:rsid w:val="002B469A"/>
    <w:rsid w:val="003205A7"/>
    <w:rsid w:val="003239FE"/>
    <w:rsid w:val="00347E7A"/>
    <w:rsid w:val="00351EA6"/>
    <w:rsid w:val="00354888"/>
    <w:rsid w:val="003578A0"/>
    <w:rsid w:val="0036411E"/>
    <w:rsid w:val="0037310D"/>
    <w:rsid w:val="0039481E"/>
    <w:rsid w:val="003E3F73"/>
    <w:rsid w:val="003F32CA"/>
    <w:rsid w:val="00404B9C"/>
    <w:rsid w:val="004357AE"/>
    <w:rsid w:val="00436B76"/>
    <w:rsid w:val="00452BAC"/>
    <w:rsid w:val="004530F7"/>
    <w:rsid w:val="00454495"/>
    <w:rsid w:val="00487D08"/>
    <w:rsid w:val="0049103C"/>
    <w:rsid w:val="004A43B9"/>
    <w:rsid w:val="004A4BE4"/>
    <w:rsid w:val="004E6113"/>
    <w:rsid w:val="0052677C"/>
    <w:rsid w:val="00533120"/>
    <w:rsid w:val="005431D4"/>
    <w:rsid w:val="00550B29"/>
    <w:rsid w:val="005648A9"/>
    <w:rsid w:val="005A1D00"/>
    <w:rsid w:val="005A4FB1"/>
    <w:rsid w:val="005F0DBA"/>
    <w:rsid w:val="005F1006"/>
    <w:rsid w:val="005F7237"/>
    <w:rsid w:val="00602068"/>
    <w:rsid w:val="0060375F"/>
    <w:rsid w:val="00614DF2"/>
    <w:rsid w:val="00640A9A"/>
    <w:rsid w:val="00640D75"/>
    <w:rsid w:val="006562F0"/>
    <w:rsid w:val="0068666A"/>
    <w:rsid w:val="00686B53"/>
    <w:rsid w:val="006D6D11"/>
    <w:rsid w:val="006E0EFD"/>
    <w:rsid w:val="006F7F24"/>
    <w:rsid w:val="00721661"/>
    <w:rsid w:val="00731A65"/>
    <w:rsid w:val="007724A0"/>
    <w:rsid w:val="007936A9"/>
    <w:rsid w:val="007B284F"/>
    <w:rsid w:val="007B3535"/>
    <w:rsid w:val="00806460"/>
    <w:rsid w:val="008076FB"/>
    <w:rsid w:val="00816323"/>
    <w:rsid w:val="00851A08"/>
    <w:rsid w:val="008751D4"/>
    <w:rsid w:val="008949EE"/>
    <w:rsid w:val="008A088E"/>
    <w:rsid w:val="008A4498"/>
    <w:rsid w:val="008A5FD9"/>
    <w:rsid w:val="008D2242"/>
    <w:rsid w:val="00910DB8"/>
    <w:rsid w:val="00912C65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42E60"/>
    <w:rsid w:val="00A45A41"/>
    <w:rsid w:val="00A7257F"/>
    <w:rsid w:val="00A72D68"/>
    <w:rsid w:val="00A73B75"/>
    <w:rsid w:val="00A974B6"/>
    <w:rsid w:val="00AB6CFF"/>
    <w:rsid w:val="00AC2C07"/>
    <w:rsid w:val="00AC2CDE"/>
    <w:rsid w:val="00AD3337"/>
    <w:rsid w:val="00AF175E"/>
    <w:rsid w:val="00B44FE4"/>
    <w:rsid w:val="00B728BF"/>
    <w:rsid w:val="00B8369A"/>
    <w:rsid w:val="00B86A22"/>
    <w:rsid w:val="00BA1DCA"/>
    <w:rsid w:val="00BC28A6"/>
    <w:rsid w:val="00BD42EB"/>
    <w:rsid w:val="00C02DAD"/>
    <w:rsid w:val="00C660F0"/>
    <w:rsid w:val="00C7105D"/>
    <w:rsid w:val="00C72BD9"/>
    <w:rsid w:val="00C82CD3"/>
    <w:rsid w:val="00C85E92"/>
    <w:rsid w:val="00C952E4"/>
    <w:rsid w:val="00CB652D"/>
    <w:rsid w:val="00CE20AC"/>
    <w:rsid w:val="00D02E23"/>
    <w:rsid w:val="00D121DD"/>
    <w:rsid w:val="00D25619"/>
    <w:rsid w:val="00D32CFB"/>
    <w:rsid w:val="00DB4ED9"/>
    <w:rsid w:val="00E47145"/>
    <w:rsid w:val="00E5279E"/>
    <w:rsid w:val="00E619C4"/>
    <w:rsid w:val="00E76D57"/>
    <w:rsid w:val="00E77883"/>
    <w:rsid w:val="00EB5831"/>
    <w:rsid w:val="00EC5B35"/>
    <w:rsid w:val="00F42507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BECBA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BA1DC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1DCA"/>
    <w:rPr>
      <w:rFonts w:ascii="Times New Roman" w:eastAsia="Times New Roman" w:hAnsi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1DC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1DCA"/>
    <w:rPr>
      <w:rFonts w:ascii="Arial" w:eastAsia="Times New Roman" w:hAnsi="Arial" w:cs="Arial"/>
      <w:vanish/>
      <w:sz w:val="16"/>
      <w:szCs w:val="16"/>
    </w:rPr>
  </w:style>
  <w:style w:type="paragraph" w:customStyle="1" w:styleId="pb-2">
    <w:name w:val="pb-2"/>
    <w:basedOn w:val="Normal"/>
    <w:rsid w:val="00BA1D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1DCA"/>
    <w:rPr>
      <w:color w:val="0000FF"/>
      <w:u w:val="single"/>
    </w:rPr>
  </w:style>
  <w:style w:type="paragraph" w:customStyle="1" w:styleId="pl-2">
    <w:name w:val="pl-2"/>
    <w:basedOn w:val="Normal"/>
    <w:rsid w:val="00BA1D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1DC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1DCA"/>
    <w:rPr>
      <w:rFonts w:ascii="Arial" w:eastAsia="Times New Roman" w:hAnsi="Arial" w:cs="Arial"/>
      <w:vanish/>
      <w:sz w:val="16"/>
      <w:szCs w:val="16"/>
    </w:rPr>
  </w:style>
  <w:style w:type="character" w:customStyle="1" w:styleId="A0">
    <w:name w:val="A0"/>
    <w:uiPriority w:val="99"/>
    <w:rsid w:val="00DB4ED9"/>
    <w:rPr>
      <w:rFonts w:cs="DINOT-Light"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560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66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17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47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69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55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85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81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8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35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45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88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54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57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652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Musser, Kimberly</cp:lastModifiedBy>
  <cp:revision>8</cp:revision>
  <cp:lastPrinted>2019-04-15T16:35:00Z</cp:lastPrinted>
  <dcterms:created xsi:type="dcterms:W3CDTF">2019-04-15T14:10:00Z</dcterms:created>
  <dcterms:modified xsi:type="dcterms:W3CDTF">2019-04-15T19:17:00Z</dcterms:modified>
</cp:coreProperties>
</file>