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50" w:rsidRPr="009F7967" w:rsidRDefault="00B65350" w:rsidP="00B65350">
      <w:pPr>
        <w:spacing w:after="120"/>
        <w:rPr>
          <w:rFonts w:asciiTheme="minorHAnsi" w:hAnsiTheme="minorHAnsi"/>
          <w:b/>
          <w:bCs/>
        </w:rPr>
      </w:pPr>
      <w:r>
        <w:rPr>
          <w:rFonts w:asciiTheme="minorHAnsi" w:hAnsiTheme="minorHAnsi"/>
          <w:b/>
          <w:bCs/>
        </w:rPr>
        <w:t>Project Manager Qualifications</w:t>
      </w:r>
    </w:p>
    <w:p w:rsidR="00B65350" w:rsidRDefault="00B65350" w:rsidP="00B65350">
      <w:pPr>
        <w:autoSpaceDE w:val="0"/>
        <w:autoSpaceDN w:val="0"/>
        <w:rPr>
          <w:rFonts w:asciiTheme="minorHAnsi" w:hAnsiTheme="minorHAnsi"/>
          <w:b/>
        </w:rPr>
      </w:pPr>
      <w:r w:rsidRPr="00B65350">
        <w:rPr>
          <w:rFonts w:asciiTheme="minorHAnsi" w:hAnsiTheme="minorHAnsi"/>
          <w:b/>
        </w:rPr>
        <w:t xml:space="preserve">Brett Barney, </w:t>
      </w:r>
      <w:r w:rsidR="006437F0">
        <w:rPr>
          <w:rFonts w:asciiTheme="minorHAnsi" w:hAnsiTheme="minorHAnsi"/>
          <w:b/>
        </w:rPr>
        <w:t>Project Manager</w:t>
      </w:r>
    </w:p>
    <w:p w:rsidR="00B65350" w:rsidRDefault="00B65350" w:rsidP="006437F0">
      <w:pPr>
        <w:autoSpaceDE w:val="0"/>
        <w:autoSpaceDN w:val="0"/>
        <w:ind w:left="180"/>
        <w:rPr>
          <w:rFonts w:asciiTheme="minorHAnsi" w:hAnsiTheme="minorHAnsi"/>
          <w:b/>
        </w:rPr>
      </w:pPr>
      <w:r>
        <w:rPr>
          <w:rFonts w:asciiTheme="minorHAnsi" w:hAnsiTheme="minorHAnsi"/>
          <w:b/>
        </w:rPr>
        <w:t>Education:</w:t>
      </w:r>
    </w:p>
    <w:p w:rsidR="00B65350" w:rsidRDefault="00B65350" w:rsidP="006437F0">
      <w:pPr>
        <w:tabs>
          <w:tab w:val="left" w:pos="1080"/>
        </w:tabs>
        <w:autoSpaceDE w:val="0"/>
        <w:autoSpaceDN w:val="0"/>
        <w:ind w:left="180"/>
        <w:rPr>
          <w:rFonts w:asciiTheme="minorHAnsi" w:hAnsiTheme="minorHAnsi"/>
        </w:rPr>
      </w:pPr>
      <w:r>
        <w:rPr>
          <w:rFonts w:asciiTheme="minorHAnsi" w:hAnsiTheme="minorHAnsi"/>
        </w:rPr>
        <w:t xml:space="preserve">Ph.D. </w:t>
      </w:r>
      <w:r>
        <w:rPr>
          <w:rFonts w:asciiTheme="minorHAnsi" w:hAnsiTheme="minorHAnsi"/>
        </w:rPr>
        <w:tab/>
        <w:t>Biochemistry, Arizona State University, 2003</w:t>
      </w:r>
    </w:p>
    <w:p w:rsidR="00B65350" w:rsidRDefault="00B65350" w:rsidP="006437F0">
      <w:pPr>
        <w:tabs>
          <w:tab w:val="left" w:pos="1080"/>
        </w:tabs>
        <w:autoSpaceDE w:val="0"/>
        <w:autoSpaceDN w:val="0"/>
        <w:ind w:left="180"/>
        <w:rPr>
          <w:rFonts w:asciiTheme="minorHAnsi" w:hAnsiTheme="minorHAnsi"/>
        </w:rPr>
      </w:pPr>
      <w:r>
        <w:rPr>
          <w:rFonts w:asciiTheme="minorHAnsi" w:hAnsiTheme="minorHAnsi"/>
        </w:rPr>
        <w:t>B.S.</w:t>
      </w:r>
      <w:r>
        <w:rPr>
          <w:rFonts w:asciiTheme="minorHAnsi" w:hAnsiTheme="minorHAnsi"/>
        </w:rPr>
        <w:tab/>
        <w:t>Professional Chemistry, Utah State University 1993</w:t>
      </w:r>
    </w:p>
    <w:p w:rsidR="00B65350" w:rsidRPr="00B65350" w:rsidRDefault="00B65350" w:rsidP="006437F0">
      <w:pPr>
        <w:tabs>
          <w:tab w:val="left" w:pos="1080"/>
          <w:tab w:val="left" w:pos="1710"/>
        </w:tabs>
        <w:autoSpaceDE w:val="0"/>
        <w:autoSpaceDN w:val="0"/>
        <w:ind w:left="180"/>
        <w:rPr>
          <w:rFonts w:asciiTheme="minorHAnsi" w:hAnsiTheme="minorHAnsi"/>
          <w:b/>
        </w:rPr>
      </w:pPr>
      <w:r w:rsidRPr="00B65350">
        <w:rPr>
          <w:rFonts w:asciiTheme="minorHAnsi" w:hAnsiTheme="minorHAnsi"/>
          <w:b/>
        </w:rPr>
        <w:t>Work and Research Experience:</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2015 – Present</w:t>
      </w:r>
      <w:r>
        <w:rPr>
          <w:rFonts w:asciiTheme="minorHAnsi" w:hAnsiTheme="minorHAnsi"/>
        </w:rPr>
        <w:tab/>
        <w:t xml:space="preserve">Associate Professor, </w:t>
      </w:r>
      <w:proofErr w:type="spellStart"/>
      <w:r>
        <w:rPr>
          <w:rFonts w:asciiTheme="minorHAnsi" w:hAnsiTheme="minorHAnsi"/>
        </w:rPr>
        <w:t>Bioproducts</w:t>
      </w:r>
      <w:proofErr w:type="spellEnd"/>
      <w:r>
        <w:rPr>
          <w:rFonts w:asciiTheme="minorHAnsi" w:hAnsiTheme="minorHAnsi"/>
        </w:rPr>
        <w:t xml:space="preserve"> and Biosystems Engineering (UMN)</w:t>
      </w:r>
    </w:p>
    <w:p w:rsidR="00B1148C" w:rsidRDefault="00B1148C" w:rsidP="00B1148C">
      <w:pPr>
        <w:tabs>
          <w:tab w:val="left" w:pos="1080"/>
          <w:tab w:val="left" w:pos="1710"/>
          <w:tab w:val="left" w:pos="1890"/>
        </w:tabs>
        <w:autoSpaceDE w:val="0"/>
        <w:autoSpaceDN w:val="0"/>
        <w:ind w:left="180"/>
        <w:rPr>
          <w:rFonts w:asciiTheme="minorHAnsi" w:hAnsiTheme="minorHAnsi"/>
        </w:rPr>
      </w:pPr>
      <w:r>
        <w:rPr>
          <w:rFonts w:asciiTheme="minorHAnsi" w:hAnsiTheme="minorHAnsi"/>
        </w:rPr>
        <w:t>2017 – Present</w:t>
      </w:r>
      <w:r>
        <w:rPr>
          <w:rFonts w:asciiTheme="minorHAnsi" w:hAnsiTheme="minorHAnsi"/>
        </w:rPr>
        <w:tab/>
        <w:t>Director of Graduate Studies, BBSEM Program (UMN)</w:t>
      </w:r>
    </w:p>
    <w:p w:rsidR="00B1148C" w:rsidRDefault="00B1148C" w:rsidP="00B1148C">
      <w:pPr>
        <w:tabs>
          <w:tab w:val="left" w:pos="1080"/>
          <w:tab w:val="left" w:pos="1710"/>
          <w:tab w:val="left" w:pos="1890"/>
        </w:tabs>
        <w:autoSpaceDE w:val="0"/>
        <w:autoSpaceDN w:val="0"/>
        <w:ind w:left="180"/>
        <w:rPr>
          <w:rFonts w:asciiTheme="minorHAnsi" w:hAnsiTheme="minorHAnsi"/>
        </w:rPr>
      </w:pPr>
      <w:r>
        <w:rPr>
          <w:rFonts w:asciiTheme="minorHAnsi" w:hAnsiTheme="minorHAnsi"/>
        </w:rPr>
        <w:t>2015 – Present</w:t>
      </w:r>
      <w:r>
        <w:rPr>
          <w:rFonts w:asciiTheme="minorHAnsi" w:hAnsiTheme="minorHAnsi"/>
        </w:rPr>
        <w:tab/>
        <w:t>Director of Graduate Studies, Microbial Engineering Program (UMN)</w:t>
      </w:r>
    </w:p>
    <w:p w:rsidR="006437F0" w:rsidRDefault="006437F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2010 – Present</w:t>
      </w:r>
      <w:r>
        <w:rPr>
          <w:rFonts w:asciiTheme="minorHAnsi" w:hAnsiTheme="minorHAnsi"/>
        </w:rPr>
        <w:tab/>
        <w:t xml:space="preserve">Faculty Member, </w:t>
      </w:r>
      <w:proofErr w:type="spellStart"/>
      <w:r>
        <w:rPr>
          <w:rFonts w:asciiTheme="minorHAnsi" w:hAnsiTheme="minorHAnsi"/>
        </w:rPr>
        <w:t>BioTechnology</w:t>
      </w:r>
      <w:proofErr w:type="spellEnd"/>
      <w:r>
        <w:rPr>
          <w:rFonts w:asciiTheme="minorHAnsi" w:hAnsiTheme="minorHAnsi"/>
        </w:rPr>
        <w:t xml:space="preserve"> Institute and Microbial and Plant Genomics Institute (UMN)</w:t>
      </w:r>
    </w:p>
    <w:p w:rsidR="006437F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 xml:space="preserve">2009 – 2015 </w:t>
      </w:r>
      <w:r>
        <w:rPr>
          <w:rFonts w:asciiTheme="minorHAnsi" w:hAnsiTheme="minorHAnsi"/>
        </w:rPr>
        <w:tab/>
        <w:t xml:space="preserve">Assistant Professor, </w:t>
      </w:r>
      <w:proofErr w:type="spellStart"/>
      <w:r>
        <w:rPr>
          <w:rFonts w:asciiTheme="minorHAnsi" w:hAnsiTheme="minorHAnsi"/>
        </w:rPr>
        <w:t>Bioproducts</w:t>
      </w:r>
      <w:proofErr w:type="spellEnd"/>
      <w:r>
        <w:rPr>
          <w:rFonts w:asciiTheme="minorHAnsi" w:hAnsiTheme="minorHAnsi"/>
        </w:rPr>
        <w:t xml:space="preserve"> and Biosystems Engineering (UMN)</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2003 – 2009</w:t>
      </w:r>
      <w:r>
        <w:rPr>
          <w:rFonts w:asciiTheme="minorHAnsi" w:hAnsiTheme="minorHAnsi"/>
        </w:rPr>
        <w:tab/>
        <w:t>Research Assistant Professor and USDA Postdoctoral Fellow (USU)</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 xml:space="preserve">1999 – 2003 </w:t>
      </w:r>
      <w:r w:rsidR="006D21DE">
        <w:rPr>
          <w:rFonts w:asciiTheme="minorHAnsi" w:hAnsiTheme="minorHAnsi"/>
        </w:rPr>
        <w:tab/>
        <w:t>Research Assistant and NSF Fellow</w:t>
      </w:r>
      <w:r>
        <w:rPr>
          <w:rFonts w:asciiTheme="minorHAnsi" w:hAnsiTheme="minorHAnsi"/>
        </w:rPr>
        <w:t>, Department of Chemistry and Biochemistry (ASU)</w:t>
      </w:r>
    </w:p>
    <w:p w:rsidR="00B65350" w:rsidRDefault="00B65350" w:rsidP="006437F0">
      <w:pPr>
        <w:tabs>
          <w:tab w:val="left" w:pos="1080"/>
          <w:tab w:val="left" w:pos="1710"/>
          <w:tab w:val="left" w:pos="1890"/>
        </w:tabs>
        <w:autoSpaceDE w:val="0"/>
        <w:autoSpaceDN w:val="0"/>
        <w:ind w:left="1710" w:hanging="1530"/>
        <w:rPr>
          <w:rFonts w:asciiTheme="minorHAnsi" w:hAnsiTheme="minorHAnsi"/>
        </w:rPr>
      </w:pPr>
      <w:r>
        <w:rPr>
          <w:rFonts w:asciiTheme="minorHAnsi" w:hAnsiTheme="minorHAnsi"/>
        </w:rPr>
        <w:t>1993 – 1999</w:t>
      </w:r>
      <w:r>
        <w:rPr>
          <w:rFonts w:asciiTheme="minorHAnsi" w:hAnsiTheme="minorHAnsi"/>
        </w:rPr>
        <w:tab/>
        <w:t>Fiber Laboratory Manager, Research</w:t>
      </w:r>
      <w:r w:rsidR="006437F0">
        <w:rPr>
          <w:rFonts w:asciiTheme="minorHAnsi" w:hAnsiTheme="minorHAnsi"/>
        </w:rPr>
        <w:t xml:space="preserve"> Chemis</w:t>
      </w:r>
      <w:r w:rsidR="00671452">
        <w:rPr>
          <w:rFonts w:asciiTheme="minorHAnsi" w:hAnsiTheme="minorHAnsi"/>
        </w:rPr>
        <w:t>t, Senior Laboratory Technician and</w:t>
      </w:r>
      <w:r w:rsidR="006437F0">
        <w:rPr>
          <w:rFonts w:asciiTheme="minorHAnsi" w:hAnsiTheme="minorHAnsi"/>
        </w:rPr>
        <w:t xml:space="preserve"> Associate Chemist, Fresenius Medical Care, Ogden, Utah</w:t>
      </w:r>
    </w:p>
    <w:p w:rsidR="006437F0" w:rsidRDefault="006437F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1991 – 1993</w:t>
      </w:r>
      <w:r>
        <w:rPr>
          <w:rFonts w:asciiTheme="minorHAnsi" w:hAnsiTheme="minorHAnsi"/>
        </w:rPr>
        <w:tab/>
        <w:t>Research Technician, Utah Water Research Laboratory (USU)</w:t>
      </w:r>
    </w:p>
    <w:p w:rsidR="006437F0" w:rsidRDefault="006437F0" w:rsidP="006437F0">
      <w:pPr>
        <w:tabs>
          <w:tab w:val="left" w:pos="1080"/>
          <w:tab w:val="left" w:pos="1710"/>
          <w:tab w:val="left" w:pos="1890"/>
        </w:tabs>
        <w:autoSpaceDE w:val="0"/>
        <w:autoSpaceDN w:val="0"/>
        <w:ind w:left="180"/>
        <w:rPr>
          <w:rFonts w:asciiTheme="minorHAnsi" w:hAnsiTheme="minorHAnsi"/>
        </w:rPr>
      </w:pPr>
    </w:p>
    <w:p w:rsidR="006437F0" w:rsidRPr="006437F0" w:rsidRDefault="00D148A7" w:rsidP="006437F0">
      <w:pPr>
        <w:tabs>
          <w:tab w:val="left" w:pos="1080"/>
          <w:tab w:val="left" w:pos="1710"/>
          <w:tab w:val="left" w:pos="1890"/>
        </w:tabs>
        <w:autoSpaceDE w:val="0"/>
        <w:autoSpaceDN w:val="0"/>
        <w:rPr>
          <w:rFonts w:asciiTheme="minorHAnsi" w:hAnsiTheme="minorHAnsi"/>
          <w:b/>
        </w:rPr>
      </w:pPr>
      <w:r>
        <w:rPr>
          <w:rFonts w:asciiTheme="minorHAnsi" w:hAnsiTheme="minorHAnsi"/>
          <w:b/>
        </w:rPr>
        <w:t xml:space="preserve">Neil </w:t>
      </w:r>
      <w:proofErr w:type="spellStart"/>
      <w:r>
        <w:rPr>
          <w:rFonts w:asciiTheme="minorHAnsi" w:hAnsiTheme="minorHAnsi"/>
          <w:b/>
        </w:rPr>
        <w:t>Olszewski</w:t>
      </w:r>
      <w:proofErr w:type="spellEnd"/>
      <w:r w:rsidR="006437F0" w:rsidRPr="006437F0">
        <w:rPr>
          <w:rFonts w:asciiTheme="minorHAnsi" w:hAnsiTheme="minorHAnsi"/>
          <w:b/>
        </w:rPr>
        <w:t xml:space="preserve">, co-Project Manager, Professor, Department of </w:t>
      </w:r>
      <w:r>
        <w:rPr>
          <w:rFonts w:asciiTheme="minorHAnsi" w:hAnsiTheme="minorHAnsi"/>
          <w:b/>
        </w:rPr>
        <w:t>Plant and Microbial Biology</w:t>
      </w:r>
      <w:r w:rsidR="006437F0" w:rsidRPr="006437F0">
        <w:rPr>
          <w:rFonts w:asciiTheme="minorHAnsi" w:hAnsiTheme="minorHAnsi"/>
          <w:b/>
        </w:rPr>
        <w:t xml:space="preserve"> (UMN)</w:t>
      </w:r>
    </w:p>
    <w:p w:rsidR="006437F0" w:rsidRDefault="00D148A7"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Neil</w:t>
      </w:r>
      <w:r w:rsidR="006437F0">
        <w:rPr>
          <w:rFonts w:asciiTheme="minorHAnsi" w:hAnsiTheme="minorHAnsi"/>
        </w:rPr>
        <w:t xml:space="preserve"> </w:t>
      </w:r>
      <w:r w:rsidR="006D21DE">
        <w:rPr>
          <w:rFonts w:asciiTheme="minorHAnsi" w:hAnsiTheme="minorHAnsi"/>
        </w:rPr>
        <w:t xml:space="preserve">brings expertise in plant </w:t>
      </w:r>
      <w:r>
        <w:rPr>
          <w:rFonts w:asciiTheme="minorHAnsi" w:hAnsiTheme="minorHAnsi"/>
        </w:rPr>
        <w:t>management</w:t>
      </w:r>
      <w:r w:rsidR="006D21DE">
        <w:rPr>
          <w:rFonts w:asciiTheme="minorHAnsi" w:hAnsiTheme="minorHAnsi"/>
        </w:rPr>
        <w:t xml:space="preserve"> that are important components of agriculture in Minnesota</w:t>
      </w:r>
      <w:r w:rsidR="000C4765">
        <w:rPr>
          <w:rFonts w:asciiTheme="minorHAnsi" w:hAnsiTheme="minorHAnsi"/>
        </w:rPr>
        <w:t>.</w:t>
      </w:r>
    </w:p>
    <w:p w:rsidR="00B65350" w:rsidRDefault="00B65350" w:rsidP="006D21DE">
      <w:pPr>
        <w:autoSpaceDE w:val="0"/>
        <w:autoSpaceDN w:val="0"/>
        <w:rPr>
          <w:rFonts w:asciiTheme="minorHAnsi" w:hAnsiTheme="minorHAnsi"/>
        </w:rPr>
      </w:pPr>
    </w:p>
    <w:p w:rsidR="00B65350" w:rsidRDefault="00B65350" w:rsidP="006D21DE">
      <w:pPr>
        <w:autoSpaceDE w:val="0"/>
        <w:autoSpaceDN w:val="0"/>
        <w:ind w:firstLine="360"/>
        <w:jc w:val="both"/>
        <w:rPr>
          <w:rFonts w:asciiTheme="minorHAnsi" w:hAnsiTheme="minorHAnsi"/>
        </w:rPr>
      </w:pPr>
      <w:r>
        <w:rPr>
          <w:rFonts w:asciiTheme="minorHAnsi" w:hAnsiTheme="minorHAnsi"/>
        </w:rPr>
        <w:t xml:space="preserve">Dr. Barney’s laboratory </w:t>
      </w:r>
      <w:r w:rsidR="00CC07E6">
        <w:rPr>
          <w:rFonts w:asciiTheme="minorHAnsi" w:hAnsiTheme="minorHAnsi"/>
        </w:rPr>
        <w:t>is</w:t>
      </w:r>
      <w:r>
        <w:rPr>
          <w:rFonts w:asciiTheme="minorHAnsi" w:hAnsiTheme="minorHAnsi"/>
        </w:rPr>
        <w:t xml:space="preserve"> focused on biological </w:t>
      </w:r>
      <w:r w:rsidR="00CC2A61">
        <w:rPr>
          <w:rFonts w:asciiTheme="minorHAnsi" w:hAnsiTheme="minorHAnsi"/>
        </w:rPr>
        <w:t>nitrogen fixation</w:t>
      </w:r>
      <w:r>
        <w:rPr>
          <w:rFonts w:asciiTheme="minorHAnsi" w:hAnsiTheme="minorHAnsi"/>
        </w:rPr>
        <w:t xml:space="preserve"> for minimizing costs </w:t>
      </w:r>
      <w:r w:rsidR="00CC2A61">
        <w:rPr>
          <w:rFonts w:asciiTheme="minorHAnsi" w:hAnsiTheme="minorHAnsi"/>
        </w:rPr>
        <w:t xml:space="preserve">and environmental impacts </w:t>
      </w:r>
      <w:r>
        <w:rPr>
          <w:rFonts w:asciiTheme="minorHAnsi" w:hAnsiTheme="minorHAnsi"/>
        </w:rPr>
        <w:t>associated with biofuels</w:t>
      </w:r>
      <w:r w:rsidR="006D21DE">
        <w:rPr>
          <w:rFonts w:asciiTheme="minorHAnsi" w:hAnsiTheme="minorHAnsi"/>
        </w:rPr>
        <w:t xml:space="preserve"> and agriculture</w:t>
      </w:r>
      <w:r>
        <w:rPr>
          <w:rFonts w:asciiTheme="minorHAnsi" w:hAnsiTheme="minorHAnsi"/>
        </w:rPr>
        <w:t xml:space="preserve">. </w:t>
      </w:r>
      <w:r w:rsidR="00DC7DFD">
        <w:rPr>
          <w:rFonts w:asciiTheme="minorHAnsi" w:hAnsiTheme="minorHAnsi"/>
        </w:rPr>
        <w:t xml:space="preserve">Dr. Barney has </w:t>
      </w:r>
      <w:r w:rsidR="00CC2A61">
        <w:rPr>
          <w:rFonts w:asciiTheme="minorHAnsi" w:hAnsiTheme="minorHAnsi"/>
        </w:rPr>
        <w:t>30</w:t>
      </w:r>
      <w:r w:rsidR="00DC7DFD">
        <w:rPr>
          <w:rFonts w:asciiTheme="minorHAnsi" w:hAnsiTheme="minorHAnsi"/>
        </w:rPr>
        <w:t xml:space="preserve"> years of experience in both basic and applied research in both academia and industry, including experience managing projects and laboratories in a range of settings. </w:t>
      </w:r>
      <w:r>
        <w:rPr>
          <w:rFonts w:asciiTheme="minorHAnsi" w:hAnsiTheme="minorHAnsi"/>
        </w:rPr>
        <w:t xml:space="preserve">Previous research funding has come from the National Science Foundation (NSF), the United States Department of Agriculture (USDA), the United States Department of Energy (DOE), the Defense Advanced Research Projects Agency (DARPA), Minnesota’s Discover, Research and </w:t>
      </w:r>
      <w:proofErr w:type="spellStart"/>
      <w:r>
        <w:rPr>
          <w:rFonts w:asciiTheme="minorHAnsi" w:hAnsiTheme="minorHAnsi"/>
        </w:rPr>
        <w:t>InnoVation</w:t>
      </w:r>
      <w:proofErr w:type="spellEnd"/>
      <w:r>
        <w:rPr>
          <w:rFonts w:asciiTheme="minorHAnsi" w:hAnsiTheme="minorHAnsi"/>
        </w:rPr>
        <w:t xml:space="preserve"> Economy (</w:t>
      </w:r>
      <w:proofErr w:type="spellStart"/>
      <w:r>
        <w:rPr>
          <w:rFonts w:asciiTheme="minorHAnsi" w:hAnsiTheme="minorHAnsi"/>
        </w:rPr>
        <w:t>MnDRIVE</w:t>
      </w:r>
      <w:proofErr w:type="spellEnd"/>
      <w:r>
        <w:rPr>
          <w:rFonts w:asciiTheme="minorHAnsi" w:hAnsiTheme="minorHAnsi"/>
        </w:rPr>
        <w:t>) and the Initiative for Renewable Energy and the Environment (IREE).</w:t>
      </w:r>
    </w:p>
    <w:p w:rsidR="00B65350" w:rsidRPr="008518CF" w:rsidRDefault="00B65350" w:rsidP="006D21DE">
      <w:pPr>
        <w:autoSpaceDE w:val="0"/>
        <w:autoSpaceDN w:val="0"/>
        <w:spacing w:after="120"/>
        <w:ind w:firstLine="360"/>
        <w:jc w:val="both"/>
        <w:rPr>
          <w:rFonts w:asciiTheme="minorHAnsi" w:hAnsiTheme="minorHAnsi"/>
        </w:rPr>
      </w:pPr>
      <w:r w:rsidRPr="00752C19">
        <w:rPr>
          <w:rFonts w:asciiTheme="minorHAnsi" w:hAnsiTheme="minorHAnsi"/>
        </w:rPr>
        <w:t xml:space="preserve">The Barney laboratory is housed </w:t>
      </w:r>
      <w:r w:rsidR="006D21DE">
        <w:rPr>
          <w:rFonts w:asciiTheme="minorHAnsi" w:hAnsiTheme="minorHAnsi"/>
        </w:rPr>
        <w:t>in</w:t>
      </w:r>
      <w:r w:rsidRPr="00752C19">
        <w:rPr>
          <w:rFonts w:asciiTheme="minorHAnsi" w:hAnsiTheme="minorHAnsi"/>
        </w:rPr>
        <w:t xml:space="preserve"> the Cargill building for Microbial and Plant Genomics at the University of Minnesota. The Cargill building was designed with the intention to promote interdisciplinary collaborations and provide a shared lab space for each floor, which facilitates flexible group sizes. This</w:t>
      </w:r>
      <w:r>
        <w:rPr>
          <w:rFonts w:asciiTheme="minorHAnsi" w:hAnsiTheme="minorHAnsi"/>
        </w:rPr>
        <w:t xml:space="preserve"> large</w:t>
      </w:r>
      <w:r w:rsidRPr="00752C19">
        <w:rPr>
          <w:rFonts w:asciiTheme="minorHAnsi" w:hAnsiTheme="minorHAnsi"/>
        </w:rPr>
        <w:t xml:space="preserve"> laboratory space is designed around a shared communal format, with various rooms available for utilization for specific experiments.</w:t>
      </w:r>
      <w:r>
        <w:rPr>
          <w:rFonts w:asciiTheme="minorHAnsi" w:hAnsiTheme="minorHAnsi"/>
        </w:rPr>
        <w:t xml:space="preserve"> The laboratory contains the primary equipment to perform this research project, including facilities to cultivate various bacteria, autoclaves, analytical instrumentati</w:t>
      </w:r>
      <w:bookmarkStart w:id="0" w:name="_GoBack"/>
      <w:bookmarkEnd w:id="0"/>
      <w:r>
        <w:rPr>
          <w:rFonts w:asciiTheme="minorHAnsi" w:hAnsiTheme="minorHAnsi"/>
        </w:rPr>
        <w:t xml:space="preserve">on for analysis (gas chromatography, spectrophotometers, and balances), thermocyclers for PCR reactions, centrifuges, electrophoresis equipment and various incubators. Additional facilities include the Biotechnology Resource Center, the Genomic Sequencing Center and a broad range of additional analytical laboratories which are available as pay services. </w:t>
      </w:r>
    </w:p>
    <w:p w:rsidR="00B65350" w:rsidRPr="008518CF" w:rsidRDefault="00B65350" w:rsidP="00B65350">
      <w:pPr>
        <w:spacing w:before="120" w:after="120"/>
        <w:rPr>
          <w:rFonts w:asciiTheme="minorHAnsi" w:hAnsiTheme="minorHAnsi"/>
          <w:b/>
        </w:rPr>
      </w:pPr>
      <w:r w:rsidRPr="008518CF">
        <w:rPr>
          <w:rFonts w:asciiTheme="minorHAnsi" w:hAnsiTheme="minorHAnsi"/>
          <w:b/>
        </w:rPr>
        <w:t>Organization Description</w:t>
      </w:r>
    </w:p>
    <w:p w:rsidR="006E0EFD" w:rsidRPr="00DC7DFD" w:rsidRDefault="00B65350" w:rsidP="00DC7DFD">
      <w:pPr>
        <w:spacing w:before="120" w:after="120"/>
        <w:ind w:firstLine="360"/>
        <w:jc w:val="both"/>
        <w:rPr>
          <w:rFonts w:asciiTheme="minorHAnsi" w:hAnsiTheme="minorHAnsi"/>
        </w:rPr>
      </w:pPr>
      <w:r w:rsidRPr="001C4F52">
        <w:rPr>
          <w:rFonts w:asciiTheme="minorHAnsi" w:hAnsiTheme="minorHAnsi"/>
        </w:rPr>
        <w:t>Dr. Brett Barney</w:t>
      </w:r>
      <w:r>
        <w:rPr>
          <w:rFonts w:asciiTheme="minorHAnsi" w:hAnsiTheme="minorHAnsi"/>
        </w:rPr>
        <w:t xml:space="preserve"> (PI)</w:t>
      </w:r>
      <w:r w:rsidRPr="001C4F52">
        <w:rPr>
          <w:rFonts w:asciiTheme="minorHAnsi" w:hAnsiTheme="minorHAnsi"/>
        </w:rPr>
        <w:t xml:space="preserve"> has been a professor with the Department of </w:t>
      </w:r>
      <w:proofErr w:type="spellStart"/>
      <w:r w:rsidRPr="001C4F52">
        <w:rPr>
          <w:rFonts w:asciiTheme="minorHAnsi" w:hAnsiTheme="minorHAnsi"/>
        </w:rPr>
        <w:t>Bioproducts</w:t>
      </w:r>
      <w:proofErr w:type="spellEnd"/>
      <w:r w:rsidRPr="001C4F52">
        <w:rPr>
          <w:rFonts w:asciiTheme="minorHAnsi" w:hAnsiTheme="minorHAnsi"/>
        </w:rPr>
        <w:t xml:space="preserve"> and Biosystems Engineering at the University of Minnesota since 2009. The </w:t>
      </w:r>
      <w:proofErr w:type="spellStart"/>
      <w:r w:rsidRPr="001C4F52">
        <w:rPr>
          <w:rFonts w:asciiTheme="minorHAnsi" w:hAnsiTheme="minorHAnsi"/>
        </w:rPr>
        <w:t>Bioproducts</w:t>
      </w:r>
      <w:proofErr w:type="spellEnd"/>
      <w:r w:rsidRPr="001C4F52">
        <w:rPr>
          <w:rFonts w:asciiTheme="minorHAnsi" w:hAnsiTheme="minorHAnsi"/>
        </w:rPr>
        <w:t xml:space="preserve"> and Biosystems Engineering Department serves as a core department combining Agricultural Engineering, Biological Engineering and Environmental and Ecological Engineering. </w:t>
      </w:r>
      <w:r>
        <w:rPr>
          <w:rFonts w:asciiTheme="minorHAnsi" w:hAnsiTheme="minorHAnsi"/>
        </w:rPr>
        <w:t xml:space="preserve">The University of Minnesota provides a range of facilities and sufficient laboratory space to perform each of the activities described in this proposal. Additionally, controlled environments including greenhouse space sufficient for this work is conveniently located next door to Dr. Barney’s laboratory space. </w:t>
      </w:r>
      <w:r w:rsidRPr="008518CF">
        <w:rPr>
          <w:rFonts w:asciiTheme="minorHAnsi" w:hAnsiTheme="minorHAnsi"/>
        </w:rPr>
        <w:t xml:space="preserve">UMN Sponsored Projects Administration (SPA) </w:t>
      </w:r>
      <w:r>
        <w:rPr>
          <w:rFonts w:asciiTheme="minorHAnsi" w:hAnsiTheme="minorHAnsi"/>
        </w:rPr>
        <w:t xml:space="preserve">is </w:t>
      </w:r>
      <w:r w:rsidRPr="008518CF">
        <w:rPr>
          <w:rFonts w:asciiTheme="minorHAnsi" w:hAnsiTheme="minorHAnsi"/>
        </w:rPr>
        <w:t xml:space="preserve">the entity authorized by the Board of Regents to </w:t>
      </w:r>
      <w:r>
        <w:rPr>
          <w:rFonts w:asciiTheme="minorHAnsi" w:hAnsiTheme="minorHAnsi"/>
        </w:rPr>
        <w:t xml:space="preserve">manage project </w:t>
      </w:r>
      <w:r w:rsidRPr="008518CF">
        <w:rPr>
          <w:rFonts w:asciiTheme="minorHAnsi" w:hAnsiTheme="minorHAnsi"/>
        </w:rPr>
        <w:t>agreements</w:t>
      </w:r>
      <w:r>
        <w:rPr>
          <w:rFonts w:asciiTheme="minorHAnsi" w:hAnsiTheme="minorHAnsi"/>
        </w:rPr>
        <w:t xml:space="preserve"> with</w:t>
      </w:r>
      <w:r w:rsidR="00CC07E6">
        <w:rPr>
          <w:rFonts w:asciiTheme="minorHAnsi" w:hAnsiTheme="minorHAnsi"/>
        </w:rPr>
        <w:t xml:space="preserve"> the</w:t>
      </w:r>
      <w:r>
        <w:rPr>
          <w:rFonts w:asciiTheme="minorHAnsi" w:hAnsiTheme="minorHAnsi"/>
        </w:rPr>
        <w:t xml:space="preserve"> LCCMR program</w:t>
      </w:r>
      <w:r w:rsidRPr="008518CF">
        <w:rPr>
          <w:rFonts w:asciiTheme="minorHAnsi" w:hAnsiTheme="minorHAnsi"/>
        </w:rPr>
        <w:t>.</w:t>
      </w:r>
    </w:p>
    <w:sectPr w:rsidR="006E0EFD" w:rsidRPr="00DC7DFD"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14" w:rsidRDefault="00593C14" w:rsidP="00533120">
      <w:r>
        <w:separator/>
      </w:r>
    </w:p>
  </w:endnote>
  <w:endnote w:type="continuationSeparator" w:id="0">
    <w:p w:rsidR="00593C14" w:rsidRDefault="00593C1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pPr>
      <w:pStyle w:val="Footer"/>
      <w:jc w:val="center"/>
    </w:pPr>
    <w:r>
      <w:fldChar w:fldCharType="begin"/>
    </w:r>
    <w:r w:rsidR="005F7237">
      <w:instrText xml:space="preserve"> PAGE   \* MERGEFORMAT </w:instrText>
    </w:r>
    <w:r>
      <w:fldChar w:fldCharType="separate"/>
    </w:r>
    <w:r w:rsidR="00B1148C">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rsidP="00C72BD9">
    <w:pPr>
      <w:pStyle w:val="Footer"/>
      <w:jc w:val="center"/>
    </w:pPr>
    <w:r>
      <w:fldChar w:fldCharType="begin"/>
    </w:r>
    <w:r w:rsidR="005F7237">
      <w:instrText xml:space="preserve"> PAGE   \* MERGEFORMAT </w:instrText>
    </w:r>
    <w:r>
      <w:fldChar w:fldCharType="separate"/>
    </w:r>
    <w:r w:rsidR="005F7237">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14" w:rsidRDefault="00593C14" w:rsidP="00533120">
      <w:r>
        <w:separator/>
      </w:r>
    </w:p>
  </w:footnote>
  <w:footnote w:type="continuationSeparator" w:id="0">
    <w:p w:rsidR="00593C14" w:rsidRDefault="00593C1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pPr>
          <w:r>
            <w:rPr>
              <w:noProof/>
            </w:rPr>
            <w:drawing>
              <wp:inline distT="0" distB="0" distL="0" distR="0" wp14:anchorId="2C0989C4" wp14:editId="04F6E7B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rPr>
          </w:pPr>
          <w:r>
            <w:rPr>
              <w:b/>
            </w:rPr>
            <w:t>20</w:t>
          </w:r>
          <w:r w:rsidR="00CC2A61">
            <w:rPr>
              <w:b/>
            </w:rPr>
            <w:t>20</w:t>
          </w:r>
          <w:r w:rsidR="005F7237" w:rsidRPr="00EB5831">
            <w:rPr>
              <w:b/>
            </w:rPr>
            <w:t xml:space="preserve"> </w:t>
          </w:r>
          <w:r w:rsidR="004E32E1">
            <w:rPr>
              <w:b/>
            </w:rPr>
            <w:t>Project Manager Qualifications</w:t>
          </w:r>
        </w:p>
        <w:p w:rsidR="000211D8" w:rsidRPr="000211D8" w:rsidRDefault="005F7237" w:rsidP="00CC2A61">
          <w:pPr>
            <w:pStyle w:val="Header"/>
            <w:rPr>
              <w:b/>
            </w:rPr>
          </w:pPr>
          <w:r w:rsidRPr="00EB5831">
            <w:rPr>
              <w:b/>
            </w:rPr>
            <w:t xml:space="preserve">Project Title: </w:t>
          </w:r>
          <w:r w:rsidR="00CC2A61">
            <w:rPr>
              <w:b/>
            </w:rPr>
            <w:t>Lowering Nitrogen Requirements for Agricultural Crops</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pPr>
          <w:r>
            <w:rPr>
              <w:noProof/>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rPr>
          </w:pPr>
          <w:r w:rsidRPr="00EB5831">
            <w:rPr>
              <w:b/>
            </w:rPr>
            <w:t>2014 Main Proposal</w:t>
          </w:r>
        </w:p>
        <w:p w:rsidR="005F7237" w:rsidRPr="00EB5831" w:rsidRDefault="005F7237" w:rsidP="00806460">
          <w:pPr>
            <w:pStyle w:val="Header"/>
          </w:pPr>
          <w:r w:rsidRPr="00EB5831">
            <w:rPr>
              <w:b/>
            </w:rPr>
            <w:t xml:space="preserve">Project Title: </w:t>
          </w:r>
          <w:r w:rsidRPr="00EB5831">
            <w:rPr>
              <w:i/>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79217D"/>
    <w:multiLevelType w:val="hybridMultilevel"/>
    <w:tmpl w:val="D1FC5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1"/>
  </w:num>
  <w:num w:numId="7">
    <w:abstractNumId w:val="6"/>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11D8"/>
    <w:rsid w:val="00034EE9"/>
    <w:rsid w:val="00062497"/>
    <w:rsid w:val="00065366"/>
    <w:rsid w:val="00074A84"/>
    <w:rsid w:val="00075663"/>
    <w:rsid w:val="000B3051"/>
    <w:rsid w:val="000B34BA"/>
    <w:rsid w:val="000C3EF3"/>
    <w:rsid w:val="000C4765"/>
    <w:rsid w:val="000D7F31"/>
    <w:rsid w:val="00100A34"/>
    <w:rsid w:val="00107495"/>
    <w:rsid w:val="0012741F"/>
    <w:rsid w:val="00162BF5"/>
    <w:rsid w:val="00165716"/>
    <w:rsid w:val="0018005E"/>
    <w:rsid w:val="001B0368"/>
    <w:rsid w:val="001E42AC"/>
    <w:rsid w:val="002159DD"/>
    <w:rsid w:val="00217C2A"/>
    <w:rsid w:val="00240692"/>
    <w:rsid w:val="00283108"/>
    <w:rsid w:val="00290E4E"/>
    <w:rsid w:val="002B049B"/>
    <w:rsid w:val="002B469A"/>
    <w:rsid w:val="002D00BA"/>
    <w:rsid w:val="002D1F0B"/>
    <w:rsid w:val="003205A7"/>
    <w:rsid w:val="003239FE"/>
    <w:rsid w:val="00347E7A"/>
    <w:rsid w:val="00351EA6"/>
    <w:rsid w:val="00354888"/>
    <w:rsid w:val="00360F38"/>
    <w:rsid w:val="0037310D"/>
    <w:rsid w:val="003907F4"/>
    <w:rsid w:val="00391D62"/>
    <w:rsid w:val="0039481E"/>
    <w:rsid w:val="004357AE"/>
    <w:rsid w:val="004530F7"/>
    <w:rsid w:val="00454495"/>
    <w:rsid w:val="0049103C"/>
    <w:rsid w:val="0049419B"/>
    <w:rsid w:val="00495FE8"/>
    <w:rsid w:val="004A43B9"/>
    <w:rsid w:val="004A4BE4"/>
    <w:rsid w:val="004E32E1"/>
    <w:rsid w:val="004E6113"/>
    <w:rsid w:val="0052492F"/>
    <w:rsid w:val="00533120"/>
    <w:rsid w:val="00550B29"/>
    <w:rsid w:val="00553C18"/>
    <w:rsid w:val="005648A9"/>
    <w:rsid w:val="00593C14"/>
    <w:rsid w:val="005A1D00"/>
    <w:rsid w:val="005F0DBA"/>
    <w:rsid w:val="005F1006"/>
    <w:rsid w:val="005F7237"/>
    <w:rsid w:val="00614DF2"/>
    <w:rsid w:val="00640A9A"/>
    <w:rsid w:val="00642383"/>
    <w:rsid w:val="006437F0"/>
    <w:rsid w:val="006562F0"/>
    <w:rsid w:val="00671452"/>
    <w:rsid w:val="0068549E"/>
    <w:rsid w:val="00686B53"/>
    <w:rsid w:val="006D21DE"/>
    <w:rsid w:val="006D52C4"/>
    <w:rsid w:val="006E0EFD"/>
    <w:rsid w:val="006F7F24"/>
    <w:rsid w:val="00721661"/>
    <w:rsid w:val="0072548C"/>
    <w:rsid w:val="0072711A"/>
    <w:rsid w:val="00731A65"/>
    <w:rsid w:val="00753F0D"/>
    <w:rsid w:val="0076261F"/>
    <w:rsid w:val="00764B1A"/>
    <w:rsid w:val="00775051"/>
    <w:rsid w:val="00786CDC"/>
    <w:rsid w:val="00792247"/>
    <w:rsid w:val="007A2252"/>
    <w:rsid w:val="007B284F"/>
    <w:rsid w:val="007B3535"/>
    <w:rsid w:val="007C073E"/>
    <w:rsid w:val="007C172B"/>
    <w:rsid w:val="007F2B50"/>
    <w:rsid w:val="00806460"/>
    <w:rsid w:val="008076FB"/>
    <w:rsid w:val="0084350A"/>
    <w:rsid w:val="008A088E"/>
    <w:rsid w:val="008A4498"/>
    <w:rsid w:val="008C3068"/>
    <w:rsid w:val="008C754B"/>
    <w:rsid w:val="008D2242"/>
    <w:rsid w:val="009541C4"/>
    <w:rsid w:val="00967350"/>
    <w:rsid w:val="009A49DE"/>
    <w:rsid w:val="009A7E9B"/>
    <w:rsid w:val="009B6749"/>
    <w:rsid w:val="009C4875"/>
    <w:rsid w:val="009C6CC5"/>
    <w:rsid w:val="009D0E57"/>
    <w:rsid w:val="009D6EC8"/>
    <w:rsid w:val="00A03E0A"/>
    <w:rsid w:val="00A13F26"/>
    <w:rsid w:val="00A22B5D"/>
    <w:rsid w:val="00A42E60"/>
    <w:rsid w:val="00A45A41"/>
    <w:rsid w:val="00A55422"/>
    <w:rsid w:val="00A7257F"/>
    <w:rsid w:val="00A73B75"/>
    <w:rsid w:val="00A8701E"/>
    <w:rsid w:val="00AB568A"/>
    <w:rsid w:val="00AC2C07"/>
    <w:rsid w:val="00AC56EF"/>
    <w:rsid w:val="00B1148C"/>
    <w:rsid w:val="00B13E55"/>
    <w:rsid w:val="00B65350"/>
    <w:rsid w:val="00B728BF"/>
    <w:rsid w:val="00B8369A"/>
    <w:rsid w:val="00B86A22"/>
    <w:rsid w:val="00BC28A6"/>
    <w:rsid w:val="00BE4A06"/>
    <w:rsid w:val="00C03430"/>
    <w:rsid w:val="00C401F8"/>
    <w:rsid w:val="00C551EE"/>
    <w:rsid w:val="00C660F0"/>
    <w:rsid w:val="00C72BD9"/>
    <w:rsid w:val="00C82CD3"/>
    <w:rsid w:val="00C85E92"/>
    <w:rsid w:val="00C952E4"/>
    <w:rsid w:val="00CB652D"/>
    <w:rsid w:val="00CC07E6"/>
    <w:rsid w:val="00CC2A61"/>
    <w:rsid w:val="00CC73DF"/>
    <w:rsid w:val="00CD2727"/>
    <w:rsid w:val="00CF59A3"/>
    <w:rsid w:val="00D02D66"/>
    <w:rsid w:val="00D02E23"/>
    <w:rsid w:val="00D121DD"/>
    <w:rsid w:val="00D148A7"/>
    <w:rsid w:val="00D25619"/>
    <w:rsid w:val="00DB4F21"/>
    <w:rsid w:val="00DC7DFD"/>
    <w:rsid w:val="00DD4401"/>
    <w:rsid w:val="00E139C3"/>
    <w:rsid w:val="00E25DE3"/>
    <w:rsid w:val="00E41EF9"/>
    <w:rsid w:val="00E47145"/>
    <w:rsid w:val="00E5279E"/>
    <w:rsid w:val="00E619C4"/>
    <w:rsid w:val="00E76D57"/>
    <w:rsid w:val="00E85BE0"/>
    <w:rsid w:val="00EB5831"/>
    <w:rsid w:val="00EC739E"/>
    <w:rsid w:val="00EE47D5"/>
    <w:rsid w:val="00F009C3"/>
    <w:rsid w:val="00F31C26"/>
    <w:rsid w:val="00F42507"/>
    <w:rsid w:val="00F70C1F"/>
    <w:rsid w:val="00F70DE4"/>
    <w:rsid w:val="00F92864"/>
    <w:rsid w:val="00F96203"/>
    <w:rsid w:val="00F97C94"/>
    <w:rsid w:val="00FD0EE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035FDF4-5B33-4DBA-A0B1-7F21DA28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Brett</cp:lastModifiedBy>
  <cp:revision>3</cp:revision>
  <cp:lastPrinted>2016-03-16T19:51:00Z</cp:lastPrinted>
  <dcterms:created xsi:type="dcterms:W3CDTF">2019-03-15T04:03:00Z</dcterms:created>
  <dcterms:modified xsi:type="dcterms:W3CDTF">2019-04-15T15:44:00Z</dcterms:modified>
</cp:coreProperties>
</file>