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86F13" w14:textId="77777777" w:rsidR="005A4FB1" w:rsidRPr="001B4D50" w:rsidRDefault="005A4FB1" w:rsidP="005A4FB1">
      <w:pPr>
        <w:jc w:val="center"/>
        <w:rPr>
          <w:rFonts w:cs="Arial"/>
          <w:i/>
        </w:rPr>
      </w:pPr>
    </w:p>
    <w:p w14:paraId="02C9E8F9" w14:textId="6F942F0E" w:rsidR="006E0EFD" w:rsidRPr="001B4D50" w:rsidRDefault="006E0EFD" w:rsidP="005A4FB1">
      <w:pPr>
        <w:rPr>
          <w:rFonts w:cs="Arial"/>
          <w:i/>
        </w:rPr>
      </w:pPr>
      <w:r w:rsidRPr="001B4D50">
        <w:rPr>
          <w:rFonts w:cs="Arial"/>
          <w:b/>
        </w:rPr>
        <w:t>PROJECT TITLE:</w:t>
      </w:r>
      <w:r w:rsidR="002F50E5" w:rsidRPr="001B4D50">
        <w:rPr>
          <w:rFonts w:cs="Arial"/>
          <w:b/>
        </w:rPr>
        <w:t xml:space="preserve"> Understanding bird-habitat associations on conservation lands across the Upper Mississippi River</w:t>
      </w:r>
    </w:p>
    <w:p w14:paraId="16FB4D5C" w14:textId="77777777" w:rsidR="006E0EFD" w:rsidRPr="001B4D50" w:rsidRDefault="006E0EFD" w:rsidP="006E0EFD">
      <w:pPr>
        <w:rPr>
          <w:rFonts w:cs="Arial"/>
        </w:rPr>
      </w:pPr>
    </w:p>
    <w:p w14:paraId="41D37F0B" w14:textId="77777777" w:rsidR="006E0EFD" w:rsidRPr="001B4D50" w:rsidRDefault="006E0EFD" w:rsidP="006E0EFD">
      <w:pPr>
        <w:rPr>
          <w:rFonts w:cs="Arial"/>
          <w:b/>
        </w:rPr>
      </w:pPr>
      <w:r w:rsidRPr="001B4D50">
        <w:rPr>
          <w:rFonts w:cs="Arial"/>
          <w:b/>
        </w:rPr>
        <w:t>I. PROJECT STATEMENT</w:t>
      </w:r>
    </w:p>
    <w:p w14:paraId="69BD9173" w14:textId="77777777" w:rsidR="00642C57" w:rsidRPr="001B4D50" w:rsidRDefault="00642C57" w:rsidP="006E0EFD">
      <w:pPr>
        <w:rPr>
          <w:rFonts w:cs="Arial"/>
        </w:rPr>
      </w:pPr>
    </w:p>
    <w:p w14:paraId="63EA63E0" w14:textId="599E6CF8" w:rsidR="00824BD7" w:rsidRPr="001B4D50" w:rsidRDefault="00642C57" w:rsidP="00BD64A9">
      <w:pPr>
        <w:autoSpaceDE w:val="0"/>
        <w:autoSpaceDN w:val="0"/>
        <w:adjustRightInd w:val="0"/>
        <w:jc w:val="both"/>
        <w:rPr>
          <w:rFonts w:ascii="Carlito" w:hAnsi="Carlito" w:cs="Carlito"/>
          <w:sz w:val="18"/>
          <w:szCs w:val="18"/>
        </w:rPr>
      </w:pPr>
      <w:r w:rsidRPr="001B4D50">
        <w:rPr>
          <w:rFonts w:cs="Arial"/>
        </w:rPr>
        <w:t xml:space="preserve">This </w:t>
      </w:r>
      <w:r w:rsidR="000A2BA7" w:rsidRPr="001B4D50">
        <w:rPr>
          <w:rFonts w:cs="Arial"/>
        </w:rPr>
        <w:t xml:space="preserve">project is </w:t>
      </w:r>
      <w:r w:rsidR="00824BD7" w:rsidRPr="001B4D50">
        <w:rPr>
          <w:rFonts w:cs="Arial"/>
        </w:rPr>
        <w:t>designed</w:t>
      </w:r>
      <w:r w:rsidR="000A2BA7" w:rsidRPr="001B4D50">
        <w:rPr>
          <w:rFonts w:cs="Arial"/>
        </w:rPr>
        <w:t xml:space="preserve"> to determine </w:t>
      </w:r>
      <w:r w:rsidR="000A2BA7" w:rsidRPr="001B4D50">
        <w:rPr>
          <w:rFonts w:eastAsia="Times New Roman"/>
          <w:shd w:val="clear" w:color="auto" w:fill="FFFFFF"/>
        </w:rPr>
        <w:t xml:space="preserve">habitat associations of breeding bottomland forest birds in relation to forest condition and </w:t>
      </w:r>
      <w:r w:rsidR="00990D29" w:rsidRPr="001B4D50">
        <w:rPr>
          <w:rFonts w:eastAsia="Times New Roman"/>
          <w:shd w:val="clear" w:color="auto" w:fill="FFFFFF"/>
        </w:rPr>
        <w:t xml:space="preserve">evaluate their response to habitat </w:t>
      </w:r>
      <w:r w:rsidR="006B1195" w:rsidRPr="001B4D50">
        <w:rPr>
          <w:rFonts w:eastAsia="Times New Roman"/>
          <w:shd w:val="clear" w:color="auto" w:fill="FFFFFF"/>
        </w:rPr>
        <w:t>restoration</w:t>
      </w:r>
      <w:r w:rsidR="000A2BA7" w:rsidRPr="001B4D50">
        <w:rPr>
          <w:rFonts w:eastAsia="Times New Roman"/>
          <w:shd w:val="clear" w:color="auto" w:fill="FFFFFF"/>
        </w:rPr>
        <w:t xml:space="preserve"> action</w:t>
      </w:r>
      <w:r w:rsidR="006B1195" w:rsidRPr="001B4D50">
        <w:rPr>
          <w:rFonts w:eastAsia="Times New Roman"/>
          <w:shd w:val="clear" w:color="auto" w:fill="FFFFFF"/>
        </w:rPr>
        <w:t>s</w:t>
      </w:r>
      <w:r w:rsidR="000A2BA7" w:rsidRPr="001B4D50">
        <w:rPr>
          <w:rFonts w:eastAsia="Times New Roman"/>
          <w:shd w:val="clear" w:color="auto" w:fill="FFFFFF"/>
        </w:rPr>
        <w:t>.</w:t>
      </w:r>
      <w:r w:rsidR="00B83F10">
        <w:rPr>
          <w:rFonts w:eastAsia="Times New Roman"/>
          <w:shd w:val="clear" w:color="auto" w:fill="FFFFFF"/>
        </w:rPr>
        <w:t xml:space="preserve"> This understanding will allow manager and practitioners to target restoration actions to specific habitat conditions or bird species.</w:t>
      </w:r>
      <w:r w:rsidR="000A2BA7" w:rsidRPr="001B4D50">
        <w:rPr>
          <w:rFonts w:eastAsia="Times New Roman"/>
          <w:shd w:val="clear" w:color="auto" w:fill="FFFFFF"/>
        </w:rPr>
        <w:t xml:space="preserve"> </w:t>
      </w:r>
      <w:r w:rsidR="00B83F10">
        <w:rPr>
          <w:rFonts w:eastAsia="Times New Roman"/>
          <w:shd w:val="clear" w:color="auto" w:fill="FFFFFF"/>
        </w:rPr>
        <w:t>In the past</w:t>
      </w:r>
      <w:r w:rsidR="00901E5A" w:rsidRPr="001B4D50">
        <w:rPr>
          <w:rFonts w:eastAsia="Times New Roman"/>
          <w:shd w:val="clear" w:color="auto" w:fill="FFFFFF"/>
        </w:rPr>
        <w:t>,</w:t>
      </w:r>
      <w:r w:rsidR="003B76F4" w:rsidRPr="001B4D50">
        <w:rPr>
          <w:rFonts w:eastAsia="Times New Roman"/>
          <w:shd w:val="clear" w:color="auto" w:fill="FFFFFF"/>
        </w:rPr>
        <w:t xml:space="preserve"> </w:t>
      </w:r>
      <w:r w:rsidR="00BD64A9" w:rsidRPr="001B4D50">
        <w:rPr>
          <w:rFonts w:eastAsia="Times New Roman"/>
          <w:shd w:val="clear" w:color="auto" w:fill="FFFFFF"/>
        </w:rPr>
        <w:t>Audubon</w:t>
      </w:r>
      <w:r w:rsidR="003B76F4" w:rsidRPr="001B4D50">
        <w:rPr>
          <w:rFonts w:eastAsia="Times New Roman"/>
          <w:shd w:val="clear" w:color="auto" w:fill="FFFFFF"/>
        </w:rPr>
        <w:t xml:space="preserve"> has collaborated with the Minnesota DNR</w:t>
      </w:r>
      <w:r w:rsidR="00BD64A9" w:rsidRPr="001B4D50">
        <w:rPr>
          <w:rFonts w:eastAsia="Times New Roman"/>
          <w:shd w:val="clear" w:color="auto" w:fill="FFFFFF"/>
        </w:rPr>
        <w:t xml:space="preserve"> (MDNR)</w:t>
      </w:r>
      <w:r w:rsidR="00901E5A" w:rsidRPr="001B4D50">
        <w:rPr>
          <w:rFonts w:eastAsia="Times New Roman"/>
          <w:shd w:val="clear" w:color="auto" w:fill="FFFFFF"/>
        </w:rPr>
        <w:t xml:space="preserve">, US </w:t>
      </w:r>
      <w:r w:rsidR="00901E5A" w:rsidRPr="001B4D50">
        <w:rPr>
          <w:rFonts w:asciiTheme="minorHAnsi" w:eastAsia="Times New Roman" w:hAnsiTheme="minorHAnsi" w:cstheme="minorHAnsi"/>
          <w:shd w:val="clear" w:color="auto" w:fill="FFFFFF"/>
        </w:rPr>
        <w:t>Fish and Wildlife Service</w:t>
      </w:r>
      <w:r w:rsidR="00BD64A9" w:rsidRPr="001B4D50">
        <w:rPr>
          <w:rFonts w:asciiTheme="minorHAnsi" w:eastAsia="Times New Roman" w:hAnsiTheme="minorHAnsi" w:cstheme="minorHAnsi"/>
          <w:shd w:val="clear" w:color="auto" w:fill="FFFFFF"/>
        </w:rPr>
        <w:t xml:space="preserve"> (USFWS)</w:t>
      </w:r>
      <w:r w:rsidR="00901E5A" w:rsidRPr="001B4D50">
        <w:rPr>
          <w:rFonts w:asciiTheme="minorHAnsi" w:eastAsia="Times New Roman" w:hAnsiTheme="minorHAnsi" w:cstheme="minorHAnsi"/>
          <w:shd w:val="clear" w:color="auto" w:fill="FFFFFF"/>
        </w:rPr>
        <w:t>,</w:t>
      </w:r>
      <w:r w:rsidR="003B76F4" w:rsidRPr="001B4D50">
        <w:rPr>
          <w:rFonts w:asciiTheme="minorHAnsi" w:eastAsia="Times New Roman" w:hAnsiTheme="minorHAnsi" w:cstheme="minorHAnsi"/>
          <w:shd w:val="clear" w:color="auto" w:fill="FFFFFF"/>
        </w:rPr>
        <w:t xml:space="preserve"> and </w:t>
      </w:r>
      <w:r w:rsidR="00BD64A9" w:rsidRPr="001B4D50">
        <w:rPr>
          <w:rFonts w:asciiTheme="minorHAnsi" w:eastAsia="Times New Roman" w:hAnsiTheme="minorHAnsi" w:cstheme="minorHAnsi"/>
          <w:shd w:val="clear" w:color="auto" w:fill="FFFFFF"/>
        </w:rPr>
        <w:t>the U.S. Army Corps of Engineers (USACE)</w:t>
      </w:r>
      <w:r w:rsidR="00B702CD" w:rsidRPr="001B4D50">
        <w:rPr>
          <w:rFonts w:asciiTheme="minorHAnsi" w:eastAsia="Times New Roman" w:hAnsiTheme="minorHAnsi" w:cstheme="minorHAnsi"/>
          <w:shd w:val="clear" w:color="auto" w:fill="FFFFFF"/>
        </w:rPr>
        <w:t xml:space="preserve"> to restore the </w:t>
      </w:r>
      <w:r w:rsidR="00990D29" w:rsidRPr="001B4D50">
        <w:rPr>
          <w:rFonts w:asciiTheme="minorHAnsi" w:eastAsia="Times New Roman" w:hAnsiTheme="minorHAnsi" w:cstheme="minorHAnsi"/>
          <w:shd w:val="clear" w:color="auto" w:fill="FFFFFF"/>
        </w:rPr>
        <w:t xml:space="preserve">quality of </w:t>
      </w:r>
      <w:r w:rsidR="00901E5A" w:rsidRPr="001B4D50">
        <w:rPr>
          <w:rFonts w:asciiTheme="minorHAnsi" w:eastAsia="Times New Roman" w:hAnsiTheme="minorHAnsi" w:cstheme="minorHAnsi"/>
          <w:shd w:val="clear" w:color="auto" w:fill="FFFFFF"/>
        </w:rPr>
        <w:t xml:space="preserve">bottomland forest </w:t>
      </w:r>
      <w:r w:rsidR="00990D29" w:rsidRPr="001B4D50">
        <w:rPr>
          <w:rFonts w:asciiTheme="minorHAnsi" w:eastAsia="Times New Roman" w:hAnsiTheme="minorHAnsi" w:cstheme="minorHAnsi"/>
          <w:shd w:val="clear" w:color="auto" w:fill="FFFFFF"/>
        </w:rPr>
        <w:t xml:space="preserve">habitat </w:t>
      </w:r>
      <w:r w:rsidR="00901E5A" w:rsidRPr="001B4D50">
        <w:rPr>
          <w:rFonts w:asciiTheme="minorHAnsi" w:eastAsia="Times New Roman" w:hAnsiTheme="minorHAnsi" w:cstheme="minorHAnsi"/>
          <w:shd w:val="clear" w:color="auto" w:fill="FFFFFF"/>
        </w:rPr>
        <w:t xml:space="preserve">along the </w:t>
      </w:r>
      <w:r w:rsidR="00990D29" w:rsidRPr="001B4D50">
        <w:rPr>
          <w:rFonts w:asciiTheme="minorHAnsi" w:eastAsia="Times New Roman" w:hAnsiTheme="minorHAnsi" w:cstheme="minorHAnsi"/>
          <w:shd w:val="clear" w:color="auto" w:fill="FFFFFF"/>
        </w:rPr>
        <w:t xml:space="preserve">Upper </w:t>
      </w:r>
      <w:r w:rsidR="00901E5A" w:rsidRPr="001B4D50">
        <w:rPr>
          <w:rFonts w:asciiTheme="minorHAnsi" w:eastAsia="Times New Roman" w:hAnsiTheme="minorHAnsi" w:cstheme="minorHAnsi"/>
          <w:shd w:val="clear" w:color="auto" w:fill="FFFFFF"/>
        </w:rPr>
        <w:t>Mississippi</w:t>
      </w:r>
      <w:r w:rsidR="00990D29" w:rsidRPr="001B4D50">
        <w:rPr>
          <w:rFonts w:asciiTheme="minorHAnsi" w:eastAsia="Times New Roman" w:hAnsiTheme="minorHAnsi" w:cstheme="minorHAnsi"/>
          <w:shd w:val="clear" w:color="auto" w:fill="FFFFFF"/>
        </w:rPr>
        <w:t xml:space="preserve"> River</w:t>
      </w:r>
      <w:r w:rsidR="00901E5A" w:rsidRPr="001B4D50">
        <w:rPr>
          <w:rFonts w:asciiTheme="minorHAnsi" w:eastAsia="Times New Roman" w:hAnsiTheme="minorHAnsi" w:cstheme="minorHAnsi"/>
          <w:shd w:val="clear" w:color="auto" w:fill="FFFFFF"/>
        </w:rPr>
        <w:t xml:space="preserve">. </w:t>
      </w:r>
      <w:r w:rsidR="00E8568F" w:rsidRPr="001B4D50">
        <w:rPr>
          <w:rFonts w:asciiTheme="minorHAnsi" w:hAnsiTheme="minorHAnsi" w:cstheme="minorHAnsi"/>
        </w:rPr>
        <w:t xml:space="preserve">These forests are under </w:t>
      </w:r>
      <w:r w:rsidR="00990D29" w:rsidRPr="001B4D50">
        <w:rPr>
          <w:rFonts w:asciiTheme="minorHAnsi" w:hAnsiTheme="minorHAnsi" w:cstheme="minorHAnsi"/>
        </w:rPr>
        <w:t xml:space="preserve">numerous </w:t>
      </w:r>
      <w:r w:rsidR="00E8568F" w:rsidRPr="001B4D50">
        <w:rPr>
          <w:rFonts w:asciiTheme="minorHAnsi" w:hAnsiTheme="minorHAnsi" w:cstheme="minorHAnsi"/>
        </w:rPr>
        <w:t>threat</w:t>
      </w:r>
      <w:r w:rsidR="00990D29" w:rsidRPr="001B4D50">
        <w:rPr>
          <w:rFonts w:asciiTheme="minorHAnsi" w:hAnsiTheme="minorHAnsi" w:cstheme="minorHAnsi"/>
        </w:rPr>
        <w:t>s, including habitat loss, invasive species, and altered flood cycles</w:t>
      </w:r>
      <w:r w:rsidR="00E8568F" w:rsidRPr="001B4D50">
        <w:rPr>
          <w:rFonts w:asciiTheme="minorHAnsi" w:hAnsiTheme="minorHAnsi" w:cstheme="minorHAnsi"/>
        </w:rPr>
        <w:t xml:space="preserve">. </w:t>
      </w:r>
      <w:r w:rsidR="00B83F10">
        <w:rPr>
          <w:rFonts w:asciiTheme="minorHAnsi" w:hAnsiTheme="minorHAnsi" w:cstheme="minorHAnsi"/>
        </w:rPr>
        <w:t>Currently,</w:t>
      </w:r>
      <w:r w:rsidR="00E8568F" w:rsidRPr="001B4D50">
        <w:rPr>
          <w:rFonts w:asciiTheme="minorHAnsi" w:hAnsiTheme="minorHAnsi" w:cstheme="minorHAnsi"/>
        </w:rPr>
        <w:t xml:space="preserve"> much of the forest now consists of </w:t>
      </w:r>
      <w:r w:rsidR="004F2501" w:rsidRPr="001B4D50">
        <w:rPr>
          <w:rFonts w:asciiTheme="minorHAnsi" w:hAnsiTheme="minorHAnsi" w:cstheme="minorHAnsi"/>
        </w:rPr>
        <w:t>stands dominated by single species</w:t>
      </w:r>
      <w:r w:rsidR="00E8568F" w:rsidRPr="001B4D50">
        <w:rPr>
          <w:rFonts w:asciiTheme="minorHAnsi" w:hAnsiTheme="minorHAnsi" w:cstheme="minorHAnsi"/>
        </w:rPr>
        <w:t xml:space="preserve">. These trees are expected to live another 50-70 years, after which they will die-off and disappear. Unfortunately, when trees are </w:t>
      </w:r>
      <w:r w:rsidR="00B83F10">
        <w:rPr>
          <w:rFonts w:asciiTheme="minorHAnsi" w:hAnsiTheme="minorHAnsi" w:cstheme="minorHAnsi"/>
        </w:rPr>
        <w:t>no longer there</w:t>
      </w:r>
      <w:r w:rsidR="00E8568F" w:rsidRPr="001B4D50">
        <w:rPr>
          <w:rFonts w:asciiTheme="minorHAnsi" w:hAnsiTheme="minorHAnsi" w:cstheme="minorHAnsi"/>
        </w:rPr>
        <w:t xml:space="preserve">, reed canary grass and other invasive species move in and prevent natural regeneration. </w:t>
      </w:r>
    </w:p>
    <w:p w14:paraId="66F2214E" w14:textId="77777777" w:rsidR="00824BD7" w:rsidRPr="001B4D50" w:rsidRDefault="00824BD7" w:rsidP="00BD64A9">
      <w:pPr>
        <w:jc w:val="both"/>
        <w:rPr>
          <w:rFonts w:eastAsia="Times New Roman"/>
          <w:shd w:val="clear" w:color="auto" w:fill="FFFFFF"/>
        </w:rPr>
      </w:pPr>
    </w:p>
    <w:p w14:paraId="6129DAED" w14:textId="6108304D" w:rsidR="00824BD7" w:rsidRPr="001B4D50" w:rsidRDefault="00103B87" w:rsidP="00BD64A9">
      <w:pPr>
        <w:jc w:val="both"/>
        <w:rPr>
          <w:rFonts w:eastAsia="Times New Roman"/>
          <w:shd w:val="clear" w:color="auto" w:fill="FFFFFF"/>
        </w:rPr>
      </w:pPr>
      <w:r w:rsidRPr="001B4D50">
        <w:rPr>
          <w:rFonts w:eastAsia="Times New Roman"/>
          <w:shd w:val="clear" w:color="auto" w:fill="FFFFFF"/>
        </w:rPr>
        <w:t xml:space="preserve">In </w:t>
      </w:r>
      <w:r w:rsidR="008263A7" w:rsidRPr="001B4D50">
        <w:rPr>
          <w:rFonts w:eastAsia="Times New Roman"/>
          <w:shd w:val="clear" w:color="auto" w:fill="FFFFFF"/>
        </w:rPr>
        <w:t>partnership with</w:t>
      </w:r>
      <w:r w:rsidRPr="001B4D50">
        <w:rPr>
          <w:rFonts w:eastAsia="Times New Roman"/>
          <w:shd w:val="clear" w:color="auto" w:fill="FFFFFF"/>
        </w:rPr>
        <w:t xml:space="preserve"> MDNR and USFWS several restoration sites have been implemented in Winona</w:t>
      </w:r>
      <w:r w:rsidR="009B2C88" w:rsidRPr="001B4D50">
        <w:rPr>
          <w:rFonts w:eastAsia="Times New Roman"/>
          <w:shd w:val="clear" w:color="auto" w:fill="FFFFFF"/>
        </w:rPr>
        <w:t>,</w:t>
      </w:r>
      <w:r w:rsidRPr="001B4D50">
        <w:rPr>
          <w:rFonts w:eastAsia="Times New Roman"/>
          <w:shd w:val="clear" w:color="auto" w:fill="FFFFFF"/>
        </w:rPr>
        <w:t xml:space="preserve"> Houston</w:t>
      </w:r>
      <w:r w:rsidR="009B2C88" w:rsidRPr="001B4D50">
        <w:rPr>
          <w:rFonts w:eastAsia="Times New Roman"/>
          <w:shd w:val="clear" w:color="auto" w:fill="FFFFFF"/>
        </w:rPr>
        <w:t xml:space="preserve"> and Wabasha</w:t>
      </w:r>
      <w:r w:rsidRPr="001B4D50">
        <w:rPr>
          <w:rFonts w:eastAsia="Times New Roman"/>
          <w:shd w:val="clear" w:color="auto" w:fill="FFFFFF"/>
        </w:rPr>
        <w:t xml:space="preserve"> counties</w:t>
      </w:r>
      <w:r w:rsidR="008263A7" w:rsidRPr="001B4D50">
        <w:rPr>
          <w:rFonts w:eastAsia="Times New Roman"/>
          <w:shd w:val="clear" w:color="auto" w:fill="FFFFFF"/>
        </w:rPr>
        <w:t>;</w:t>
      </w:r>
      <w:r w:rsidRPr="001B4D50">
        <w:rPr>
          <w:rFonts w:eastAsia="Times New Roman"/>
          <w:shd w:val="clear" w:color="auto" w:fill="FFFFFF"/>
        </w:rPr>
        <w:t xml:space="preserve"> and currently </w:t>
      </w:r>
      <w:r w:rsidR="00BD64A9" w:rsidRPr="001B4D50">
        <w:rPr>
          <w:rFonts w:eastAsia="Times New Roman"/>
          <w:shd w:val="clear" w:color="auto" w:fill="FFFFFF"/>
        </w:rPr>
        <w:t>Audubon</w:t>
      </w:r>
      <w:r w:rsidRPr="001B4D50">
        <w:rPr>
          <w:rFonts w:eastAsia="Times New Roman"/>
          <w:shd w:val="clear" w:color="auto" w:fill="FFFFFF"/>
        </w:rPr>
        <w:t xml:space="preserve"> is leveraging Outdoors Heritage f</w:t>
      </w:r>
      <w:r w:rsidR="008263A7" w:rsidRPr="001B4D50">
        <w:rPr>
          <w:rFonts w:eastAsia="Times New Roman"/>
          <w:shd w:val="clear" w:color="auto" w:fill="FFFFFF"/>
        </w:rPr>
        <w:t xml:space="preserve">unds to implement more </w:t>
      </w:r>
      <w:r w:rsidR="00000BDB" w:rsidRPr="001B4D50">
        <w:rPr>
          <w:rFonts w:eastAsia="Times New Roman"/>
          <w:shd w:val="clear" w:color="auto" w:fill="FFFFFF"/>
        </w:rPr>
        <w:t>restoration</w:t>
      </w:r>
      <w:r w:rsidR="008263A7" w:rsidRPr="001B4D50">
        <w:rPr>
          <w:rFonts w:eastAsia="Times New Roman"/>
          <w:shd w:val="clear" w:color="auto" w:fill="FFFFFF"/>
        </w:rPr>
        <w:t>. These efforts have been followed by the</w:t>
      </w:r>
      <w:r w:rsidRPr="001B4D50">
        <w:rPr>
          <w:rFonts w:eastAsia="Times New Roman"/>
          <w:shd w:val="clear" w:color="auto" w:fill="FFFFFF"/>
        </w:rPr>
        <w:t xml:space="preserve"> </w:t>
      </w:r>
      <w:r w:rsidR="008263A7" w:rsidRPr="001B4D50">
        <w:rPr>
          <w:rFonts w:eastAsia="Times New Roman"/>
          <w:shd w:val="clear" w:color="auto" w:fill="FFFFFF"/>
        </w:rPr>
        <w:t>identification of</w:t>
      </w:r>
      <w:r w:rsidRPr="001B4D50">
        <w:rPr>
          <w:rFonts w:eastAsia="Times New Roman"/>
          <w:shd w:val="clear" w:color="auto" w:fill="FFFFFF"/>
        </w:rPr>
        <w:t xml:space="preserve"> the best restoration strategies to control invasive Reed </w:t>
      </w:r>
      <w:r w:rsidR="008263A7" w:rsidRPr="001B4D50">
        <w:rPr>
          <w:rFonts w:eastAsia="Times New Roman"/>
          <w:shd w:val="clear" w:color="auto" w:fill="FFFFFF"/>
        </w:rPr>
        <w:t>Canary grass</w:t>
      </w:r>
      <w:r w:rsidRPr="001B4D50">
        <w:rPr>
          <w:rFonts w:eastAsia="Times New Roman"/>
          <w:shd w:val="clear" w:color="auto" w:fill="FFFFFF"/>
        </w:rPr>
        <w:t xml:space="preserve"> and establish early</w:t>
      </w:r>
      <w:r w:rsidR="00000BDB" w:rsidRPr="001B4D50">
        <w:rPr>
          <w:rFonts w:eastAsia="Times New Roman"/>
          <w:shd w:val="clear" w:color="auto" w:fill="FFFFFF"/>
        </w:rPr>
        <w:t>-</w:t>
      </w:r>
      <w:r w:rsidRPr="001B4D50">
        <w:rPr>
          <w:rFonts w:eastAsia="Times New Roman"/>
          <w:shd w:val="clear" w:color="auto" w:fill="FFFFFF"/>
        </w:rPr>
        <w:t>successional forest.</w:t>
      </w:r>
      <w:r w:rsidR="00BD64A9" w:rsidRPr="001B4D50">
        <w:rPr>
          <w:rFonts w:eastAsia="Times New Roman"/>
          <w:shd w:val="clear" w:color="auto" w:fill="FFFFFF"/>
        </w:rPr>
        <w:t xml:space="preserve"> </w:t>
      </w:r>
      <w:r w:rsidR="008325E0" w:rsidRPr="001B4D50">
        <w:rPr>
          <w:rFonts w:eastAsia="Times New Roman"/>
          <w:shd w:val="clear" w:color="auto" w:fill="FFFFFF"/>
        </w:rPr>
        <w:t>These management recommendation</w:t>
      </w:r>
      <w:r w:rsidR="00000BDB" w:rsidRPr="001B4D50">
        <w:rPr>
          <w:rFonts w:eastAsia="Times New Roman"/>
          <w:shd w:val="clear" w:color="auto" w:fill="FFFFFF"/>
        </w:rPr>
        <w:t>s</w:t>
      </w:r>
      <w:r w:rsidR="008325E0" w:rsidRPr="001B4D50">
        <w:rPr>
          <w:rFonts w:eastAsia="Times New Roman"/>
          <w:shd w:val="clear" w:color="auto" w:fill="FFFFFF"/>
        </w:rPr>
        <w:t xml:space="preserve"> </w:t>
      </w:r>
      <w:r w:rsidR="00BD64A9" w:rsidRPr="001B4D50">
        <w:rPr>
          <w:rFonts w:eastAsia="Times New Roman"/>
          <w:shd w:val="clear" w:color="auto" w:fill="FFFFFF"/>
        </w:rPr>
        <w:t>are improving</w:t>
      </w:r>
      <w:r w:rsidR="00000BDB" w:rsidRPr="001B4D50">
        <w:rPr>
          <w:rFonts w:eastAsia="Times New Roman"/>
          <w:shd w:val="clear" w:color="auto" w:fill="FFFFFF"/>
        </w:rPr>
        <w:t xml:space="preserve"> our understanding of </w:t>
      </w:r>
      <w:r w:rsidR="00B001A4">
        <w:rPr>
          <w:rFonts w:eastAsia="Times New Roman"/>
          <w:shd w:val="clear" w:color="auto" w:fill="FFFFFF"/>
        </w:rPr>
        <w:t>best practices</w:t>
      </w:r>
      <w:r w:rsidR="00000BDB" w:rsidRPr="001B4D50">
        <w:rPr>
          <w:rFonts w:eastAsia="Times New Roman"/>
          <w:shd w:val="clear" w:color="auto" w:fill="FFFFFF"/>
        </w:rPr>
        <w:t xml:space="preserve"> for</w:t>
      </w:r>
      <w:r w:rsidR="008325E0" w:rsidRPr="001B4D50">
        <w:rPr>
          <w:rFonts w:eastAsia="Times New Roman"/>
          <w:shd w:val="clear" w:color="auto" w:fill="FFFFFF"/>
        </w:rPr>
        <w:t xml:space="preserve"> controlling promoting forest diversity</w:t>
      </w:r>
      <w:r w:rsidR="00000BDB" w:rsidRPr="001B4D50">
        <w:rPr>
          <w:rFonts w:eastAsia="Times New Roman"/>
          <w:shd w:val="clear" w:color="auto" w:fill="FFFFFF"/>
        </w:rPr>
        <w:t>. However, a better</w:t>
      </w:r>
      <w:r w:rsidR="008325E0" w:rsidRPr="001B4D50">
        <w:rPr>
          <w:rFonts w:eastAsia="Times New Roman"/>
          <w:shd w:val="clear" w:color="auto" w:fill="FFFFFF"/>
        </w:rPr>
        <w:t xml:space="preserve"> understanding of restoration impacts on wildlife communities is needed.</w:t>
      </w:r>
      <w:r w:rsidRPr="001B4D50">
        <w:rPr>
          <w:rFonts w:eastAsia="Times New Roman"/>
          <w:shd w:val="clear" w:color="auto" w:fill="FFFFFF"/>
        </w:rPr>
        <w:t xml:space="preserve"> </w:t>
      </w:r>
    </w:p>
    <w:p w14:paraId="598100F2" w14:textId="77777777" w:rsidR="00824BD7" w:rsidRPr="001B4D50" w:rsidRDefault="00824BD7" w:rsidP="00BD64A9">
      <w:pPr>
        <w:jc w:val="both"/>
        <w:rPr>
          <w:rFonts w:eastAsia="Times New Roman"/>
          <w:shd w:val="clear" w:color="auto" w:fill="FFFFFF"/>
        </w:rPr>
      </w:pPr>
    </w:p>
    <w:p w14:paraId="44358ED2" w14:textId="0614FEAC" w:rsidR="00E47902" w:rsidRDefault="00000BDB" w:rsidP="006E0EFD">
      <w:pPr>
        <w:rPr>
          <w:rFonts w:eastAsia="Times New Roman"/>
          <w:shd w:val="clear" w:color="auto" w:fill="FFFFFF"/>
        </w:rPr>
      </w:pPr>
      <w:r w:rsidRPr="001B4D50">
        <w:rPr>
          <w:rFonts w:eastAsia="Times New Roman"/>
          <w:shd w:val="clear" w:color="auto" w:fill="FFFFFF"/>
        </w:rPr>
        <w:t>We propose to</w:t>
      </w:r>
      <w:r w:rsidR="00824BD7" w:rsidRPr="001B4D50">
        <w:rPr>
          <w:rFonts w:eastAsia="Times New Roman"/>
          <w:shd w:val="clear" w:color="auto" w:fill="FFFFFF"/>
        </w:rPr>
        <w:t xml:space="preserve"> </w:t>
      </w:r>
      <w:r w:rsidR="00E47902">
        <w:rPr>
          <w:rFonts w:eastAsia="Times New Roman"/>
          <w:shd w:val="clear" w:color="auto" w:fill="FFFFFF"/>
        </w:rPr>
        <w:t>use</w:t>
      </w:r>
      <w:r w:rsidR="00E47902" w:rsidRPr="001B4D50">
        <w:rPr>
          <w:rFonts w:eastAsia="Times New Roman"/>
          <w:shd w:val="clear" w:color="auto" w:fill="FFFFFF"/>
        </w:rPr>
        <w:t xml:space="preserve"> </w:t>
      </w:r>
      <w:r w:rsidR="00824BD7" w:rsidRPr="001B4D50">
        <w:rPr>
          <w:rFonts w:eastAsia="Times New Roman"/>
          <w:shd w:val="clear" w:color="auto" w:fill="FFFFFF"/>
        </w:rPr>
        <w:t xml:space="preserve">techniques developed by </w:t>
      </w:r>
      <w:r w:rsidR="00BD64A9" w:rsidRPr="001B4D50">
        <w:rPr>
          <w:rFonts w:eastAsia="Times New Roman"/>
          <w:shd w:val="clear" w:color="auto" w:fill="FFFFFF"/>
        </w:rPr>
        <w:t>Audubon</w:t>
      </w:r>
      <w:r w:rsidR="00824BD7" w:rsidRPr="001B4D50">
        <w:rPr>
          <w:rFonts w:eastAsia="Times New Roman"/>
          <w:shd w:val="clear" w:color="auto" w:fill="FFFFFF"/>
        </w:rPr>
        <w:t xml:space="preserve"> and </w:t>
      </w:r>
      <w:r w:rsidR="00BD64A9" w:rsidRPr="001B4D50">
        <w:rPr>
          <w:rFonts w:eastAsia="Times New Roman"/>
          <w:shd w:val="clear" w:color="auto" w:fill="FFFFFF"/>
        </w:rPr>
        <w:t>USACE</w:t>
      </w:r>
      <w:r w:rsidR="00824BD7" w:rsidRPr="001B4D50">
        <w:rPr>
          <w:rFonts w:eastAsia="Times New Roman"/>
          <w:shd w:val="clear" w:color="auto" w:fill="FFFFFF"/>
        </w:rPr>
        <w:t xml:space="preserve"> at the Audubon Center in Riverlands, to evaluate the </w:t>
      </w:r>
      <w:r w:rsidRPr="001B4D50">
        <w:rPr>
          <w:rFonts w:eastAsia="Times New Roman"/>
          <w:shd w:val="clear" w:color="auto" w:fill="FFFFFF"/>
        </w:rPr>
        <w:t xml:space="preserve">abundance, and </w:t>
      </w:r>
      <w:r w:rsidR="00824BD7" w:rsidRPr="001B4D50">
        <w:rPr>
          <w:rFonts w:eastAsia="Times New Roman"/>
          <w:shd w:val="clear" w:color="auto" w:fill="FFFFFF"/>
        </w:rPr>
        <w:t xml:space="preserve">habitat </w:t>
      </w:r>
      <w:r w:rsidR="00E47902">
        <w:rPr>
          <w:rFonts w:eastAsia="Times New Roman"/>
          <w:shd w:val="clear" w:color="auto" w:fill="FFFFFF"/>
        </w:rPr>
        <w:t>use</w:t>
      </w:r>
      <w:r w:rsidR="00E47902" w:rsidRPr="001B4D50">
        <w:rPr>
          <w:rFonts w:eastAsia="Times New Roman"/>
          <w:shd w:val="clear" w:color="auto" w:fill="FFFFFF"/>
        </w:rPr>
        <w:t xml:space="preserve"> </w:t>
      </w:r>
      <w:r w:rsidR="00824BD7" w:rsidRPr="001B4D50">
        <w:rPr>
          <w:rFonts w:eastAsia="Times New Roman"/>
          <w:shd w:val="clear" w:color="auto" w:fill="FFFFFF"/>
        </w:rPr>
        <w:t xml:space="preserve">of avian communities </w:t>
      </w:r>
      <w:r w:rsidRPr="001B4D50">
        <w:rPr>
          <w:rFonts w:eastAsia="Times New Roman"/>
          <w:shd w:val="clear" w:color="auto" w:fill="FFFFFF"/>
        </w:rPr>
        <w:t>i</w:t>
      </w:r>
      <w:r w:rsidR="00824BD7" w:rsidRPr="001B4D50">
        <w:rPr>
          <w:rFonts w:eastAsia="Times New Roman"/>
          <w:shd w:val="clear" w:color="auto" w:fill="FFFFFF"/>
        </w:rPr>
        <w:t xml:space="preserve">n </w:t>
      </w:r>
      <w:r w:rsidR="008352DF" w:rsidRPr="001B4D50">
        <w:rPr>
          <w:rFonts w:eastAsia="Times New Roman"/>
          <w:shd w:val="clear" w:color="auto" w:fill="FFFFFF"/>
        </w:rPr>
        <w:t>bottomland</w:t>
      </w:r>
      <w:r w:rsidR="00824BD7" w:rsidRPr="001B4D50">
        <w:rPr>
          <w:rFonts w:eastAsia="Times New Roman"/>
          <w:shd w:val="clear" w:color="auto" w:fill="FFFFFF"/>
        </w:rPr>
        <w:t xml:space="preserve"> forest. </w:t>
      </w:r>
      <w:r w:rsidRPr="001B4D50">
        <w:rPr>
          <w:rFonts w:eastAsia="Times New Roman"/>
          <w:shd w:val="clear" w:color="auto" w:fill="FFFFFF"/>
        </w:rPr>
        <w:t>Improved</w:t>
      </w:r>
      <w:r w:rsidR="00824BD7" w:rsidRPr="001B4D50">
        <w:rPr>
          <w:rFonts w:eastAsia="Times New Roman"/>
          <w:shd w:val="clear" w:color="auto" w:fill="FFFFFF"/>
        </w:rPr>
        <w:t xml:space="preserve"> understanding of these </w:t>
      </w:r>
      <w:r w:rsidRPr="001B4D50">
        <w:rPr>
          <w:rFonts w:eastAsia="Times New Roman"/>
          <w:shd w:val="clear" w:color="auto" w:fill="FFFFFF"/>
        </w:rPr>
        <w:t>bird</w:t>
      </w:r>
      <w:r w:rsidR="00824BD7" w:rsidRPr="001B4D50">
        <w:rPr>
          <w:rFonts w:eastAsia="Times New Roman"/>
          <w:shd w:val="clear" w:color="auto" w:fill="FFFFFF"/>
        </w:rPr>
        <w:t>-habitat associations will allow manager</w:t>
      </w:r>
      <w:r w:rsidR="008352DF" w:rsidRPr="001B4D50">
        <w:rPr>
          <w:rFonts w:eastAsia="Times New Roman"/>
          <w:shd w:val="clear" w:color="auto" w:fill="FFFFFF"/>
        </w:rPr>
        <w:t>s</w:t>
      </w:r>
      <w:r w:rsidR="00824BD7" w:rsidRPr="001B4D50">
        <w:rPr>
          <w:rFonts w:eastAsia="Times New Roman"/>
          <w:shd w:val="clear" w:color="auto" w:fill="FFFFFF"/>
        </w:rPr>
        <w:t xml:space="preserve"> to implement adaptive mana</w:t>
      </w:r>
      <w:r w:rsidR="00BD64A9" w:rsidRPr="001B4D50">
        <w:rPr>
          <w:rFonts w:eastAsia="Times New Roman"/>
          <w:shd w:val="clear" w:color="auto" w:fill="FFFFFF"/>
        </w:rPr>
        <w:t>gement and continue more effective</w:t>
      </w:r>
      <w:r w:rsidR="00824BD7" w:rsidRPr="001B4D50">
        <w:rPr>
          <w:rFonts w:eastAsia="Times New Roman"/>
          <w:shd w:val="clear" w:color="auto" w:fill="FFFFFF"/>
        </w:rPr>
        <w:t xml:space="preserve"> </w:t>
      </w:r>
      <w:r w:rsidR="00E47902">
        <w:rPr>
          <w:rFonts w:eastAsia="Times New Roman"/>
          <w:shd w:val="clear" w:color="auto" w:fill="FFFFFF"/>
        </w:rPr>
        <w:t>conservation</w:t>
      </w:r>
      <w:r w:rsidR="00824BD7" w:rsidRPr="001B4D50">
        <w:rPr>
          <w:rFonts w:eastAsia="Times New Roman"/>
          <w:shd w:val="clear" w:color="auto" w:fill="FFFFFF"/>
        </w:rPr>
        <w:t xml:space="preserve"> along the river.</w:t>
      </w:r>
      <w:r w:rsidR="00BE49BB" w:rsidRPr="001B4D50">
        <w:rPr>
          <w:rFonts w:eastAsia="Times New Roman"/>
          <w:shd w:val="clear" w:color="auto" w:fill="FFFFFF"/>
        </w:rPr>
        <w:t xml:space="preserve"> </w:t>
      </w:r>
      <w:r w:rsidR="005C0422" w:rsidRPr="001B4D50">
        <w:rPr>
          <w:rFonts w:eastAsia="Times New Roman"/>
          <w:shd w:val="clear" w:color="auto" w:fill="FFFFFF"/>
        </w:rPr>
        <w:t>Subsequently these restoration and research effort</w:t>
      </w:r>
      <w:r w:rsidR="00B03A14" w:rsidRPr="001B4D50">
        <w:rPr>
          <w:rFonts w:eastAsia="Times New Roman"/>
          <w:shd w:val="clear" w:color="auto" w:fill="FFFFFF"/>
        </w:rPr>
        <w:t>s</w:t>
      </w:r>
      <w:r w:rsidR="005C0422" w:rsidRPr="001B4D50">
        <w:rPr>
          <w:rFonts w:eastAsia="Times New Roman"/>
          <w:shd w:val="clear" w:color="auto" w:fill="FFFFFF"/>
        </w:rPr>
        <w:t xml:space="preserve"> will contribute to the Bottomland Forest Avian </w:t>
      </w:r>
      <w:r w:rsidR="00927216" w:rsidRPr="001B4D50">
        <w:rPr>
          <w:rFonts w:eastAsia="Times New Roman"/>
          <w:shd w:val="clear" w:color="auto" w:fill="FFFFFF"/>
        </w:rPr>
        <w:t>Stewardship</w:t>
      </w:r>
      <w:r w:rsidR="005C0422" w:rsidRPr="001B4D50">
        <w:rPr>
          <w:rFonts w:eastAsia="Times New Roman"/>
          <w:shd w:val="clear" w:color="auto" w:fill="FFFFFF"/>
        </w:rPr>
        <w:t xml:space="preserve"> </w:t>
      </w:r>
      <w:r w:rsidR="00927216" w:rsidRPr="001B4D50">
        <w:rPr>
          <w:rFonts w:eastAsia="Times New Roman"/>
          <w:shd w:val="clear" w:color="auto" w:fill="FFFFFF"/>
        </w:rPr>
        <w:t xml:space="preserve">Plan developed by the </w:t>
      </w:r>
      <w:r w:rsidR="00BD64A9" w:rsidRPr="001B4D50">
        <w:rPr>
          <w:rFonts w:eastAsia="Times New Roman"/>
          <w:shd w:val="clear" w:color="auto" w:fill="FFFFFF"/>
        </w:rPr>
        <w:t>USACE and Audubon</w:t>
      </w:r>
      <w:r w:rsidR="00927216" w:rsidRPr="001B4D50">
        <w:rPr>
          <w:rFonts w:eastAsia="Times New Roman"/>
          <w:shd w:val="clear" w:color="auto" w:fill="FFFFFF"/>
        </w:rPr>
        <w:t>.</w:t>
      </w:r>
      <w:r w:rsidR="00E47902">
        <w:rPr>
          <w:rFonts w:eastAsia="Times New Roman"/>
          <w:shd w:val="clear" w:color="auto" w:fill="FFFFFF"/>
        </w:rPr>
        <w:t xml:space="preserve"> Restoration efforts often target plant communities, with the implementation of these techniques we have to objective of creating a directly link between land management and the response of wildlife communities</w:t>
      </w:r>
      <w:r w:rsidR="00C819CE">
        <w:rPr>
          <w:rFonts w:eastAsia="Times New Roman"/>
          <w:shd w:val="clear" w:color="auto" w:fill="FFFFFF"/>
        </w:rPr>
        <w:t xml:space="preserve">. As we develop more understanding of </w:t>
      </w:r>
      <w:r w:rsidR="008758B8">
        <w:rPr>
          <w:rFonts w:eastAsia="Times New Roman"/>
          <w:shd w:val="clear" w:color="auto" w:fill="FFFFFF"/>
        </w:rPr>
        <w:t xml:space="preserve">human-wildlife-habitats relationships we will be able to better target conservation efforts along the Mississippi river. </w:t>
      </w:r>
      <w:bookmarkStart w:id="0" w:name="_GoBack"/>
      <w:bookmarkEnd w:id="0"/>
    </w:p>
    <w:p w14:paraId="2A05AB50" w14:textId="77777777" w:rsidR="00C02DAD" w:rsidRPr="001B4D50" w:rsidRDefault="00C02DAD" w:rsidP="006E0EFD">
      <w:pPr>
        <w:rPr>
          <w:rFonts w:cs="Arial"/>
          <w:b/>
        </w:rPr>
      </w:pPr>
    </w:p>
    <w:p w14:paraId="3689DCE0" w14:textId="77777777" w:rsidR="006E0EFD" w:rsidRPr="001B4D50" w:rsidRDefault="006E0EFD" w:rsidP="006E0EFD">
      <w:pPr>
        <w:rPr>
          <w:rFonts w:cs="Arial"/>
        </w:rPr>
      </w:pPr>
      <w:r w:rsidRPr="001B4D50">
        <w:rPr>
          <w:rFonts w:cs="Arial"/>
          <w:b/>
        </w:rPr>
        <w:t xml:space="preserve">II. PROJECT </w:t>
      </w:r>
      <w:r w:rsidR="00A13F26" w:rsidRPr="001B4D50">
        <w:rPr>
          <w:rFonts w:cs="Arial"/>
          <w:b/>
        </w:rPr>
        <w:t>ACTIVIT</w:t>
      </w:r>
      <w:r w:rsidR="00533120" w:rsidRPr="001B4D50">
        <w:rPr>
          <w:rFonts w:cs="Arial"/>
          <w:b/>
        </w:rPr>
        <w:t>I</w:t>
      </w:r>
      <w:r w:rsidR="00A13F26" w:rsidRPr="001B4D50">
        <w:rPr>
          <w:rFonts w:cs="Arial"/>
          <w:b/>
        </w:rPr>
        <w:t>ES</w:t>
      </w:r>
      <w:r w:rsidR="00614DF2" w:rsidRPr="001B4D50">
        <w:rPr>
          <w:rFonts w:cs="Arial"/>
          <w:b/>
        </w:rPr>
        <w:t xml:space="preserve"> AND OUTCOMES</w:t>
      </w:r>
    </w:p>
    <w:p w14:paraId="61EB5BC8" w14:textId="77777777" w:rsidR="006E0EFD" w:rsidRPr="001B4D50" w:rsidRDefault="006E0EFD" w:rsidP="006E0EFD">
      <w:pPr>
        <w:rPr>
          <w:rFonts w:cs="Arial"/>
          <w:i/>
        </w:rPr>
      </w:pPr>
    </w:p>
    <w:tbl>
      <w:tblPr>
        <w:tblW w:w="12546" w:type="dxa"/>
        <w:tblLook w:val="04A0" w:firstRow="1" w:lastRow="0" w:firstColumn="1" w:lastColumn="0" w:noHBand="0" w:noVBand="1"/>
      </w:tblPr>
      <w:tblGrid>
        <w:gridCol w:w="10278"/>
        <w:gridCol w:w="2268"/>
      </w:tblGrid>
      <w:tr w:rsidR="00686B53" w:rsidRPr="001B4D50" w14:paraId="600CAED9" w14:textId="77777777" w:rsidTr="00786363">
        <w:tc>
          <w:tcPr>
            <w:tcW w:w="10278" w:type="dxa"/>
          </w:tcPr>
          <w:p w14:paraId="1D2D02C4" w14:textId="12BD10CB" w:rsidR="008A5FD9" w:rsidRPr="001B4D50" w:rsidRDefault="00686B53" w:rsidP="00217C2A">
            <w:pPr>
              <w:widowControl w:val="0"/>
              <w:rPr>
                <w:rFonts w:cs="Arial"/>
                <w:b/>
              </w:rPr>
            </w:pPr>
            <w:r w:rsidRPr="001B4D50">
              <w:rPr>
                <w:rFonts w:cs="Arial"/>
                <w:b/>
              </w:rPr>
              <w:t>Activity 1</w:t>
            </w:r>
            <w:r w:rsidR="008A5FD9" w:rsidRPr="001B4D50">
              <w:rPr>
                <w:rFonts w:cs="Arial"/>
                <w:b/>
              </w:rPr>
              <w:t xml:space="preserve"> Title</w:t>
            </w:r>
            <w:r w:rsidRPr="001B4D50">
              <w:rPr>
                <w:rFonts w:cs="Arial"/>
                <w:b/>
              </w:rPr>
              <w:t>:</w:t>
            </w:r>
            <w:r w:rsidR="00C92D4E" w:rsidRPr="001B4D50">
              <w:rPr>
                <w:rFonts w:cs="Arial"/>
                <w:b/>
              </w:rPr>
              <w:t xml:space="preserve"> </w:t>
            </w:r>
            <w:r w:rsidR="00C92D4E" w:rsidRPr="001B4D50">
              <w:rPr>
                <w:rFonts w:cs="Arial"/>
              </w:rPr>
              <w:t xml:space="preserve">Determine </w:t>
            </w:r>
            <w:r w:rsidR="000717D1" w:rsidRPr="001B4D50">
              <w:rPr>
                <w:rFonts w:cs="Arial"/>
              </w:rPr>
              <w:t>baseline understanding of bottomland forest bird-habitat relationships along the Upper Mississippi River in Minnesota</w:t>
            </w:r>
          </w:p>
          <w:p w14:paraId="62CFDD63" w14:textId="77777777" w:rsidR="00C92D4E" w:rsidRPr="001B4D50" w:rsidRDefault="00C92D4E" w:rsidP="00217C2A">
            <w:pPr>
              <w:widowControl w:val="0"/>
              <w:rPr>
                <w:rFonts w:cs="Arial"/>
                <w:b/>
              </w:rPr>
            </w:pPr>
          </w:p>
          <w:p w14:paraId="5B6D040B" w14:textId="77777777" w:rsidR="00686B53" w:rsidRPr="001B4D50" w:rsidRDefault="008A5FD9" w:rsidP="00217C2A">
            <w:pPr>
              <w:widowControl w:val="0"/>
              <w:rPr>
                <w:rFonts w:cs="Arial"/>
              </w:rPr>
            </w:pPr>
            <w:r w:rsidRPr="001B4D50">
              <w:rPr>
                <w:rFonts w:cs="Arial"/>
                <w:b/>
              </w:rPr>
              <w:t>Description:</w:t>
            </w:r>
            <w:r w:rsidR="00686B53" w:rsidRPr="001B4D50">
              <w:rPr>
                <w:rFonts w:cs="Arial"/>
                <w:i/>
              </w:rPr>
              <w:t xml:space="preserve"> </w:t>
            </w:r>
          </w:p>
          <w:p w14:paraId="34C861A2" w14:textId="0B32D3B9" w:rsidR="007921A7" w:rsidRPr="001B4D50" w:rsidRDefault="000717D1" w:rsidP="005431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1B4D50">
              <w:rPr>
                <w:rFonts w:asciiTheme="minorHAnsi" w:hAnsiTheme="minorHAnsi" w:cstheme="minorHAnsi"/>
              </w:rPr>
              <w:t>We will conduct surveys within bottomland forest at the Reno Bottoms area of Pool 9</w:t>
            </w:r>
            <w:r w:rsidR="000E5703" w:rsidRPr="001B4D50">
              <w:rPr>
                <w:rFonts w:asciiTheme="minorHAnsi" w:hAnsiTheme="minorHAnsi" w:cstheme="minorHAnsi"/>
              </w:rPr>
              <w:t xml:space="preserve"> near Reno Minnesota</w:t>
            </w:r>
            <w:r w:rsidRPr="001B4D50">
              <w:rPr>
                <w:rFonts w:asciiTheme="minorHAnsi" w:hAnsiTheme="minorHAnsi" w:cstheme="minorHAnsi"/>
              </w:rPr>
              <w:t xml:space="preserve"> within the Upper Mississippi River National Wildlife Refuge. </w:t>
            </w:r>
            <w:r w:rsidR="008758B8">
              <w:rPr>
                <w:rFonts w:asciiTheme="minorHAnsi" w:hAnsiTheme="minorHAnsi" w:cstheme="minorHAnsi"/>
              </w:rPr>
              <w:t>S</w:t>
            </w:r>
            <w:r w:rsidRPr="001B4D50">
              <w:rPr>
                <w:rFonts w:asciiTheme="minorHAnsi" w:hAnsiTheme="minorHAnsi" w:cstheme="minorHAnsi"/>
              </w:rPr>
              <w:t xml:space="preserve">urveys will be co-located with </w:t>
            </w:r>
            <w:r w:rsidR="00BD64A9" w:rsidRPr="001B4D50">
              <w:rPr>
                <w:rFonts w:asciiTheme="minorHAnsi" w:hAnsiTheme="minorHAnsi" w:cstheme="minorHAnsi"/>
              </w:rPr>
              <w:t>USACE</w:t>
            </w:r>
            <w:r w:rsidRPr="001B4D50">
              <w:rPr>
                <w:rFonts w:asciiTheme="minorHAnsi" w:hAnsiTheme="minorHAnsi" w:cstheme="minorHAnsi"/>
              </w:rPr>
              <w:t xml:space="preserve"> forest inventory plots </w:t>
            </w:r>
            <w:r w:rsidR="00E27DAA" w:rsidRPr="001B4D50">
              <w:rPr>
                <w:rFonts w:asciiTheme="minorHAnsi" w:hAnsiTheme="minorHAnsi" w:cstheme="minorHAnsi"/>
              </w:rPr>
              <w:t xml:space="preserve">previously </w:t>
            </w:r>
            <w:r w:rsidRPr="001B4D50">
              <w:rPr>
                <w:rFonts w:asciiTheme="minorHAnsi" w:hAnsiTheme="minorHAnsi" w:cstheme="minorHAnsi"/>
              </w:rPr>
              <w:t xml:space="preserve">conducted at this site. Surveys will consist of </w:t>
            </w:r>
            <w:r w:rsidR="008758B8">
              <w:rPr>
                <w:rFonts w:asciiTheme="minorHAnsi" w:hAnsiTheme="minorHAnsi" w:cstheme="minorHAnsi"/>
              </w:rPr>
              <w:t>a</w:t>
            </w:r>
            <w:r w:rsidRPr="001B4D50">
              <w:rPr>
                <w:rFonts w:asciiTheme="minorHAnsi" w:hAnsiTheme="minorHAnsi" w:cstheme="minorHAnsi"/>
              </w:rPr>
              <w:t xml:space="preserve"> point count with two forms of auxiliary data (distance and time of detection) enabling correction for imperfect detection (Knutson et al. 2016). </w:t>
            </w:r>
            <w:r w:rsidR="007921A7" w:rsidRPr="001B4D50">
              <w:rPr>
                <w:rFonts w:asciiTheme="minorHAnsi" w:hAnsiTheme="minorHAnsi" w:cstheme="minorHAnsi"/>
              </w:rPr>
              <w:t xml:space="preserve">Survey locations will be spaced a minimum of 400 meters apart, and associated with forest inventory plots on and surrounding the survey point. </w:t>
            </w:r>
          </w:p>
          <w:p w14:paraId="2B8161BE" w14:textId="77777777" w:rsidR="007921A7" w:rsidRPr="001B4D50" w:rsidRDefault="007921A7" w:rsidP="005431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0D00EFE7" w14:textId="186B939F" w:rsidR="0042021D" w:rsidRPr="001B4D50" w:rsidRDefault="009432E8" w:rsidP="005431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1B4D50">
              <w:rPr>
                <w:rFonts w:asciiTheme="minorHAnsi" w:hAnsiTheme="minorHAnsi" w:cstheme="minorHAnsi"/>
              </w:rPr>
              <w:t xml:space="preserve">We will model bird-habitat relationships, using </w:t>
            </w:r>
            <w:r w:rsidR="007921A7" w:rsidRPr="001B4D50">
              <w:rPr>
                <w:rFonts w:asciiTheme="minorHAnsi" w:hAnsiTheme="minorHAnsi" w:cstheme="minorHAnsi"/>
              </w:rPr>
              <w:t xml:space="preserve">both forms of auxiliary data to estimate densities of focal species and detection-corrected counts with habitat variables drawn from forest inventory surveys. </w:t>
            </w:r>
            <w:r w:rsidR="008758B8">
              <w:rPr>
                <w:rFonts w:asciiTheme="minorHAnsi" w:hAnsiTheme="minorHAnsi" w:cstheme="minorHAnsi"/>
              </w:rPr>
              <w:t xml:space="preserve">This analysis </w:t>
            </w:r>
            <w:r w:rsidR="007921A7" w:rsidRPr="001B4D50">
              <w:rPr>
                <w:rFonts w:asciiTheme="minorHAnsi" w:hAnsiTheme="minorHAnsi" w:cstheme="minorHAnsi"/>
              </w:rPr>
              <w:t xml:space="preserve">will be </w:t>
            </w:r>
            <w:r w:rsidR="007921A7" w:rsidRPr="001B4D50">
              <w:rPr>
                <w:rFonts w:asciiTheme="minorHAnsi" w:hAnsiTheme="minorHAnsi" w:cstheme="minorHAnsi"/>
              </w:rPr>
              <w:lastRenderedPageBreak/>
              <w:t xml:space="preserve">used </w:t>
            </w:r>
            <w:r w:rsidR="008758B8">
              <w:rPr>
                <w:rFonts w:asciiTheme="minorHAnsi" w:hAnsiTheme="minorHAnsi" w:cstheme="minorHAnsi"/>
              </w:rPr>
              <w:t>to understand</w:t>
            </w:r>
            <w:r w:rsidR="007921A7" w:rsidRPr="001B4D50">
              <w:rPr>
                <w:rFonts w:asciiTheme="minorHAnsi" w:hAnsiTheme="minorHAnsi" w:cstheme="minorHAnsi"/>
              </w:rPr>
              <w:t xml:space="preserve"> relationships of multiple vegetation variables</w:t>
            </w:r>
            <w:r w:rsidR="00C06164" w:rsidRPr="001B4D50">
              <w:rPr>
                <w:rFonts w:asciiTheme="minorHAnsi" w:hAnsiTheme="minorHAnsi" w:cstheme="minorHAnsi"/>
              </w:rPr>
              <w:t xml:space="preserve">. </w:t>
            </w:r>
            <w:r w:rsidR="005C0422" w:rsidRPr="001B4D50">
              <w:rPr>
                <w:rFonts w:asciiTheme="minorHAnsi" w:hAnsiTheme="minorHAnsi" w:cstheme="minorHAnsi"/>
              </w:rPr>
              <w:t>These models</w:t>
            </w:r>
            <w:r w:rsidR="00C06164" w:rsidRPr="001B4D50">
              <w:rPr>
                <w:rFonts w:asciiTheme="minorHAnsi" w:hAnsiTheme="minorHAnsi" w:cstheme="minorHAnsi"/>
              </w:rPr>
              <w:t xml:space="preserve"> will be extrapolated to </w:t>
            </w:r>
            <w:r w:rsidR="007921A7" w:rsidRPr="001B4D50">
              <w:rPr>
                <w:rFonts w:asciiTheme="minorHAnsi" w:hAnsiTheme="minorHAnsi" w:cstheme="minorHAnsi"/>
              </w:rPr>
              <w:t>forest inventory sites</w:t>
            </w:r>
            <w:r w:rsidR="00C06164" w:rsidRPr="001B4D50">
              <w:rPr>
                <w:rFonts w:asciiTheme="minorHAnsi" w:hAnsiTheme="minorHAnsi" w:cstheme="minorHAnsi"/>
              </w:rPr>
              <w:t xml:space="preserve"> across </w:t>
            </w:r>
            <w:r w:rsidR="007921A7" w:rsidRPr="001B4D50">
              <w:rPr>
                <w:rFonts w:asciiTheme="minorHAnsi" w:hAnsiTheme="minorHAnsi" w:cstheme="minorHAnsi"/>
              </w:rPr>
              <w:t>Pool 9</w:t>
            </w:r>
            <w:r w:rsidR="00C06164" w:rsidRPr="001B4D50">
              <w:rPr>
                <w:rFonts w:asciiTheme="minorHAnsi" w:hAnsiTheme="minorHAnsi" w:cstheme="minorHAnsi"/>
              </w:rPr>
              <w:t xml:space="preserve"> to predict species occurrence </w:t>
            </w:r>
            <w:r w:rsidR="005C0422" w:rsidRPr="001B4D50">
              <w:rPr>
                <w:rFonts w:asciiTheme="minorHAnsi" w:hAnsiTheme="minorHAnsi" w:cstheme="minorHAnsi"/>
              </w:rPr>
              <w:t xml:space="preserve">and abundance given site conditions and management strategies. </w:t>
            </w:r>
          </w:p>
          <w:p w14:paraId="0166DA84" w14:textId="77777777" w:rsidR="0042021D" w:rsidRPr="001B4D50" w:rsidRDefault="0042021D" w:rsidP="005431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61D9BA04" w14:textId="76F97FEE" w:rsidR="0042021D" w:rsidRPr="001B4D50" w:rsidRDefault="0042021D" w:rsidP="0042021D">
            <w:pPr>
              <w:rPr>
                <w:rFonts w:asciiTheme="minorHAnsi" w:eastAsia="Times New Roman" w:hAnsiTheme="minorHAnsi"/>
                <w:b/>
              </w:rPr>
            </w:pPr>
            <w:r w:rsidRPr="001B4D50">
              <w:rPr>
                <w:rFonts w:asciiTheme="minorHAnsi" w:eastAsia="Times New Roman" w:hAnsiTheme="minorHAnsi"/>
                <w:b/>
              </w:rPr>
              <w:t>ENRTF BUDGET: $</w:t>
            </w:r>
          </w:p>
          <w:p w14:paraId="3B4148AE" w14:textId="77777777" w:rsidR="0042021D" w:rsidRPr="001B4D50" w:rsidRDefault="0042021D" w:rsidP="005431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67"/>
              <w:gridCol w:w="1785"/>
            </w:tblGrid>
            <w:tr w:rsidR="001B4D50" w:rsidRPr="001B4D50" w14:paraId="246B2F74" w14:textId="77777777" w:rsidTr="0042021D">
              <w:tc>
                <w:tcPr>
                  <w:tcW w:w="8478" w:type="dxa"/>
                </w:tcPr>
                <w:p w14:paraId="528E0876" w14:textId="77777777" w:rsidR="0042021D" w:rsidRPr="001B4D50" w:rsidRDefault="0042021D" w:rsidP="0042021D">
                  <w:pPr>
                    <w:rPr>
                      <w:rFonts w:cs="Arial"/>
                      <w:b/>
                    </w:rPr>
                  </w:pPr>
                  <w:r w:rsidRPr="001B4D50">
                    <w:rPr>
                      <w:rFonts w:cs="Arial"/>
                      <w:b/>
                    </w:rPr>
                    <w:t>Outcome</w:t>
                  </w:r>
                </w:p>
              </w:tc>
              <w:tc>
                <w:tcPr>
                  <w:tcW w:w="1800" w:type="dxa"/>
                </w:tcPr>
                <w:p w14:paraId="2DE77B1F" w14:textId="77777777" w:rsidR="0042021D" w:rsidRPr="001B4D50" w:rsidRDefault="0042021D" w:rsidP="0042021D">
                  <w:pPr>
                    <w:jc w:val="center"/>
                    <w:rPr>
                      <w:rFonts w:cs="Arial"/>
                      <w:b/>
                    </w:rPr>
                  </w:pPr>
                  <w:r w:rsidRPr="001B4D50">
                    <w:rPr>
                      <w:rFonts w:cs="Arial"/>
                      <w:b/>
                    </w:rPr>
                    <w:t>Completion Date</w:t>
                  </w:r>
                </w:p>
              </w:tc>
            </w:tr>
            <w:tr w:rsidR="001B4D50" w:rsidRPr="001B4D50" w14:paraId="3B1515C2" w14:textId="77777777" w:rsidTr="0042021D">
              <w:tc>
                <w:tcPr>
                  <w:tcW w:w="8478" w:type="dxa"/>
                </w:tcPr>
                <w:p w14:paraId="3F082ACA" w14:textId="77777777" w:rsidR="0042021D" w:rsidRPr="001B4D50" w:rsidRDefault="0042021D" w:rsidP="0042021D">
                  <w:pPr>
                    <w:rPr>
                      <w:rFonts w:cs="Arial"/>
                      <w:i/>
                    </w:rPr>
                  </w:pPr>
                  <w:r w:rsidRPr="001B4D50">
                    <w:rPr>
                      <w:rFonts w:cs="Arial"/>
                      <w:i/>
                    </w:rPr>
                    <w:t>1.  Completion of point count surveys</w:t>
                  </w:r>
                </w:p>
              </w:tc>
              <w:tc>
                <w:tcPr>
                  <w:tcW w:w="1800" w:type="dxa"/>
                </w:tcPr>
                <w:p w14:paraId="375E6352" w14:textId="2FC6F192" w:rsidR="0042021D" w:rsidRPr="001B4D50" w:rsidRDefault="0042021D" w:rsidP="0042021D">
                  <w:pPr>
                    <w:rPr>
                      <w:rFonts w:cs="Arial"/>
                      <w:i/>
                    </w:rPr>
                  </w:pPr>
                  <w:r w:rsidRPr="001B4D50">
                    <w:rPr>
                      <w:rFonts w:cs="Arial"/>
                      <w:i/>
                    </w:rPr>
                    <w:t>September 202</w:t>
                  </w:r>
                  <w:r w:rsidR="002D51AD" w:rsidRPr="001B4D50">
                    <w:rPr>
                      <w:rFonts w:cs="Arial"/>
                      <w:i/>
                    </w:rPr>
                    <w:t>2</w:t>
                  </w:r>
                </w:p>
              </w:tc>
            </w:tr>
            <w:tr w:rsidR="001B4D50" w:rsidRPr="001B4D50" w14:paraId="22B72B91" w14:textId="77777777" w:rsidTr="0042021D">
              <w:tc>
                <w:tcPr>
                  <w:tcW w:w="8478" w:type="dxa"/>
                </w:tcPr>
                <w:p w14:paraId="32F08C91" w14:textId="77777777" w:rsidR="0042021D" w:rsidRPr="001B4D50" w:rsidRDefault="0042021D" w:rsidP="0042021D">
                  <w:pPr>
                    <w:rPr>
                      <w:rFonts w:cs="Arial"/>
                      <w:i/>
                    </w:rPr>
                  </w:pPr>
                  <w:r w:rsidRPr="001B4D50">
                    <w:rPr>
                      <w:rFonts w:cs="Arial"/>
                      <w:i/>
                    </w:rPr>
                    <w:t>2.  Analysis of baseline bottomland forest species-specific bird-habitat relationships</w:t>
                  </w:r>
                </w:p>
              </w:tc>
              <w:tc>
                <w:tcPr>
                  <w:tcW w:w="1800" w:type="dxa"/>
                </w:tcPr>
                <w:p w14:paraId="514D6F64" w14:textId="6740FCE3" w:rsidR="0042021D" w:rsidRPr="001B4D50" w:rsidRDefault="002D51AD" w:rsidP="0042021D">
                  <w:pPr>
                    <w:rPr>
                      <w:rFonts w:cs="Arial"/>
                      <w:i/>
                    </w:rPr>
                  </w:pPr>
                  <w:r w:rsidRPr="001B4D50">
                    <w:rPr>
                      <w:rFonts w:cs="Arial"/>
                      <w:i/>
                    </w:rPr>
                    <w:t>January 2023</w:t>
                  </w:r>
                </w:p>
              </w:tc>
            </w:tr>
            <w:tr w:rsidR="001B4D50" w:rsidRPr="001B4D50" w14:paraId="77E5A7ED" w14:textId="77777777" w:rsidTr="0042021D">
              <w:tc>
                <w:tcPr>
                  <w:tcW w:w="8478" w:type="dxa"/>
                </w:tcPr>
                <w:p w14:paraId="680F2427" w14:textId="77777777" w:rsidR="0042021D" w:rsidRPr="001B4D50" w:rsidRDefault="0042021D" w:rsidP="0042021D">
                  <w:pPr>
                    <w:rPr>
                      <w:rFonts w:cs="Arial"/>
                      <w:i/>
                    </w:rPr>
                  </w:pPr>
                  <w:r w:rsidRPr="001B4D50">
                    <w:rPr>
                      <w:rFonts w:cs="Arial"/>
                      <w:i/>
                    </w:rPr>
                    <w:t>3.  Evaluation of species-specific bird response to implemented restoration efforts</w:t>
                  </w:r>
                </w:p>
              </w:tc>
              <w:tc>
                <w:tcPr>
                  <w:tcW w:w="1800" w:type="dxa"/>
                </w:tcPr>
                <w:p w14:paraId="27EADB23" w14:textId="016F9524" w:rsidR="0042021D" w:rsidRPr="001B4D50" w:rsidRDefault="002D51AD" w:rsidP="0042021D">
                  <w:pPr>
                    <w:rPr>
                      <w:rFonts w:cs="Arial"/>
                      <w:i/>
                    </w:rPr>
                  </w:pPr>
                  <w:r w:rsidRPr="001B4D50">
                    <w:rPr>
                      <w:rFonts w:cs="Arial"/>
                      <w:i/>
                    </w:rPr>
                    <w:t>January 2023</w:t>
                  </w:r>
                </w:p>
              </w:tc>
            </w:tr>
            <w:tr w:rsidR="001B4D50" w:rsidRPr="001B4D50" w14:paraId="6B1AE241" w14:textId="77777777" w:rsidTr="0042021D">
              <w:tc>
                <w:tcPr>
                  <w:tcW w:w="8478" w:type="dxa"/>
                </w:tcPr>
                <w:p w14:paraId="4068239D" w14:textId="77777777" w:rsidR="0042021D" w:rsidRPr="001B4D50" w:rsidRDefault="0042021D" w:rsidP="0042021D">
                  <w:pPr>
                    <w:rPr>
                      <w:rFonts w:cs="Arial"/>
                      <w:i/>
                    </w:rPr>
                  </w:pPr>
                  <w:r w:rsidRPr="001B4D50">
                    <w:rPr>
                      <w:rFonts w:cs="Arial"/>
                      <w:i/>
                    </w:rPr>
                    <w:t>4. Scenario modeling predicting bird response to future restoration efforts</w:t>
                  </w:r>
                </w:p>
              </w:tc>
              <w:tc>
                <w:tcPr>
                  <w:tcW w:w="1800" w:type="dxa"/>
                </w:tcPr>
                <w:p w14:paraId="762B02E4" w14:textId="4AC84671" w:rsidR="0042021D" w:rsidRPr="001B4D50" w:rsidRDefault="002D51AD" w:rsidP="0042021D">
                  <w:pPr>
                    <w:rPr>
                      <w:rFonts w:cs="Arial"/>
                      <w:i/>
                    </w:rPr>
                  </w:pPr>
                  <w:r w:rsidRPr="001B4D50">
                    <w:rPr>
                      <w:rFonts w:cs="Arial"/>
                      <w:i/>
                    </w:rPr>
                    <w:t>January 2023</w:t>
                  </w:r>
                </w:p>
              </w:tc>
            </w:tr>
          </w:tbl>
          <w:p w14:paraId="6F5AFD51" w14:textId="720B0730" w:rsidR="000717D1" w:rsidRPr="001B4D50" w:rsidRDefault="00C06164" w:rsidP="005431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1B4D50">
              <w:rPr>
                <w:rFonts w:asciiTheme="minorHAnsi" w:hAnsiTheme="minorHAnsi" w:cstheme="minorHAnsi"/>
              </w:rPr>
              <w:t xml:space="preserve">  </w:t>
            </w:r>
          </w:p>
          <w:p w14:paraId="2B4005EE" w14:textId="13FD06DF" w:rsidR="000717D1" w:rsidRPr="001B4D50" w:rsidRDefault="007921A7" w:rsidP="000717D1">
            <w:pPr>
              <w:widowControl w:val="0"/>
              <w:rPr>
                <w:rFonts w:cs="Arial"/>
                <w:b/>
              </w:rPr>
            </w:pPr>
            <w:r w:rsidRPr="001B4D50">
              <w:rPr>
                <w:rFonts w:cs="Arial"/>
                <w:b/>
              </w:rPr>
              <w:t>Activity 2</w:t>
            </w:r>
            <w:r w:rsidR="000717D1" w:rsidRPr="001B4D50">
              <w:rPr>
                <w:rFonts w:cs="Arial"/>
                <w:b/>
              </w:rPr>
              <w:t xml:space="preserve"> Title: </w:t>
            </w:r>
            <w:r w:rsidR="000717D1" w:rsidRPr="001B4D50">
              <w:rPr>
                <w:rFonts w:cs="Arial"/>
              </w:rPr>
              <w:t xml:space="preserve">Determine </w:t>
            </w:r>
            <w:r w:rsidRPr="001B4D50">
              <w:rPr>
                <w:rFonts w:cs="Arial"/>
              </w:rPr>
              <w:t>response of bottomland forest birds to habitat restoration</w:t>
            </w:r>
          </w:p>
          <w:p w14:paraId="52305380" w14:textId="77777777" w:rsidR="000717D1" w:rsidRPr="001B4D50" w:rsidRDefault="000717D1" w:rsidP="000717D1">
            <w:pPr>
              <w:widowControl w:val="0"/>
              <w:rPr>
                <w:rFonts w:cs="Arial"/>
                <w:b/>
              </w:rPr>
            </w:pPr>
          </w:p>
          <w:p w14:paraId="23003FC0" w14:textId="77777777" w:rsidR="000717D1" w:rsidRPr="001B4D50" w:rsidRDefault="000717D1" w:rsidP="000717D1">
            <w:pPr>
              <w:widowControl w:val="0"/>
              <w:rPr>
                <w:rFonts w:cs="Arial"/>
              </w:rPr>
            </w:pPr>
            <w:r w:rsidRPr="001B4D50">
              <w:rPr>
                <w:rFonts w:cs="Arial"/>
                <w:b/>
              </w:rPr>
              <w:t>Description:</w:t>
            </w:r>
            <w:r w:rsidRPr="001B4D50">
              <w:rPr>
                <w:rFonts w:cs="Arial"/>
                <w:i/>
              </w:rPr>
              <w:t xml:space="preserve"> </w:t>
            </w:r>
          </w:p>
          <w:p w14:paraId="5B9A71F4" w14:textId="420EBB9F" w:rsidR="000717D1" w:rsidRPr="001B4D50" w:rsidRDefault="000717D1" w:rsidP="000717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1B4D50">
              <w:rPr>
                <w:rFonts w:asciiTheme="minorHAnsi" w:hAnsiTheme="minorHAnsi" w:cstheme="minorHAnsi"/>
              </w:rPr>
              <w:t xml:space="preserve">We will </w:t>
            </w:r>
            <w:r w:rsidR="007921A7" w:rsidRPr="001B4D50">
              <w:rPr>
                <w:rFonts w:asciiTheme="minorHAnsi" w:hAnsiTheme="minorHAnsi" w:cstheme="minorHAnsi"/>
              </w:rPr>
              <w:t xml:space="preserve">follow a Before After </w:t>
            </w:r>
            <w:r w:rsidR="008758B8">
              <w:rPr>
                <w:rFonts w:asciiTheme="minorHAnsi" w:hAnsiTheme="minorHAnsi" w:cstheme="minorHAnsi"/>
              </w:rPr>
              <w:t>analysis</w:t>
            </w:r>
            <w:r w:rsidR="007921A7" w:rsidRPr="001B4D50">
              <w:rPr>
                <w:rFonts w:asciiTheme="minorHAnsi" w:hAnsiTheme="minorHAnsi" w:cstheme="minorHAnsi"/>
              </w:rPr>
              <w:t xml:space="preserve">, implementing </w:t>
            </w:r>
            <w:r w:rsidR="008758B8">
              <w:rPr>
                <w:rFonts w:asciiTheme="minorHAnsi" w:hAnsiTheme="minorHAnsi" w:cstheme="minorHAnsi"/>
              </w:rPr>
              <w:t>bird</w:t>
            </w:r>
            <w:r w:rsidR="007921A7" w:rsidRPr="001B4D50">
              <w:rPr>
                <w:rFonts w:asciiTheme="minorHAnsi" w:hAnsiTheme="minorHAnsi" w:cstheme="minorHAnsi"/>
              </w:rPr>
              <w:t xml:space="preserve"> surveys following the Knutson et al. (2016) protocol at restoration and control sites both before and after restoration. Bird-habitat relationships will be modeled as described in Activity 1, with the addition of two predictors: year and management </w:t>
            </w:r>
            <w:r w:rsidR="008758B8">
              <w:rPr>
                <w:rFonts w:asciiTheme="minorHAnsi" w:hAnsiTheme="minorHAnsi" w:cstheme="minorHAnsi"/>
              </w:rPr>
              <w:t>strategy</w:t>
            </w:r>
            <w:r w:rsidR="007921A7" w:rsidRPr="001B4D50">
              <w:rPr>
                <w:rFonts w:asciiTheme="minorHAnsi" w:hAnsiTheme="minorHAnsi" w:cstheme="minorHAnsi"/>
              </w:rPr>
              <w:t xml:space="preserve">. </w:t>
            </w:r>
            <w:r w:rsidR="00F848D7" w:rsidRPr="001B4D50">
              <w:rPr>
                <w:rFonts w:asciiTheme="minorHAnsi" w:hAnsiTheme="minorHAnsi" w:cstheme="minorHAnsi"/>
              </w:rPr>
              <w:t>This design enables managers to evaluate species-specific response to restoration</w:t>
            </w:r>
            <w:r w:rsidR="008758B8">
              <w:rPr>
                <w:rFonts w:asciiTheme="minorHAnsi" w:hAnsiTheme="minorHAnsi" w:cstheme="minorHAnsi"/>
              </w:rPr>
              <w:t xml:space="preserve"> action</w:t>
            </w:r>
            <w:r w:rsidR="00F848D7" w:rsidRPr="001B4D50">
              <w:rPr>
                <w:rFonts w:asciiTheme="minorHAnsi" w:hAnsiTheme="minorHAnsi" w:cstheme="minorHAnsi"/>
              </w:rPr>
              <w:t xml:space="preserve">, and can be used in scenario modeling to predict bird response to </w:t>
            </w:r>
            <w:r w:rsidR="008758B8" w:rsidRPr="001B4D50">
              <w:rPr>
                <w:rFonts w:asciiTheme="minorHAnsi" w:hAnsiTheme="minorHAnsi" w:cstheme="minorHAnsi"/>
              </w:rPr>
              <w:t>management</w:t>
            </w:r>
            <w:r w:rsidR="00F848D7" w:rsidRPr="001B4D50">
              <w:rPr>
                <w:rFonts w:asciiTheme="minorHAnsi" w:hAnsiTheme="minorHAnsi" w:cstheme="minorHAnsi"/>
              </w:rPr>
              <w:t xml:space="preserve">. </w:t>
            </w:r>
          </w:p>
          <w:p w14:paraId="6196E174" w14:textId="77777777" w:rsidR="009432E8" w:rsidRPr="001B4D50" w:rsidRDefault="009432E8" w:rsidP="005431D4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  <w:p w14:paraId="6A30060A" w14:textId="4A4087B2" w:rsidR="005431D4" w:rsidRPr="001B4D50" w:rsidRDefault="005431D4" w:rsidP="005A4F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4D50">
              <w:rPr>
                <w:rFonts w:cs="Arial"/>
                <w:b/>
                <w:bCs/>
              </w:rPr>
              <w:t>ENRTF BUDGET: $</w:t>
            </w:r>
            <w:r w:rsidR="00BD64A9" w:rsidRPr="001B4D50">
              <w:rPr>
                <w:rFonts w:cs="Arial"/>
                <w:b/>
                <w:bCs/>
              </w:rPr>
              <w:t>295,336</w:t>
            </w:r>
          </w:p>
        </w:tc>
        <w:tc>
          <w:tcPr>
            <w:tcW w:w="2268" w:type="dxa"/>
          </w:tcPr>
          <w:p w14:paraId="4F64909D" w14:textId="77777777" w:rsidR="00686B53" w:rsidRPr="001B4D50" w:rsidRDefault="00686B53" w:rsidP="00351EA6">
            <w:pPr>
              <w:rPr>
                <w:rFonts w:cs="Arial"/>
              </w:rPr>
            </w:pPr>
          </w:p>
        </w:tc>
      </w:tr>
    </w:tbl>
    <w:p w14:paraId="619CB689" w14:textId="77777777" w:rsidR="006E0EFD" w:rsidRPr="001B4D50" w:rsidRDefault="006E0EFD" w:rsidP="006E0EFD">
      <w:pPr>
        <w:rPr>
          <w:rFonts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4"/>
        <w:gridCol w:w="1786"/>
      </w:tblGrid>
      <w:tr w:rsidR="001B4D50" w:rsidRPr="001B4D50" w14:paraId="7EE41E9B" w14:textId="77777777" w:rsidTr="005F7237">
        <w:tc>
          <w:tcPr>
            <w:tcW w:w="8478" w:type="dxa"/>
          </w:tcPr>
          <w:p w14:paraId="5413A1B3" w14:textId="77777777" w:rsidR="006E0EFD" w:rsidRPr="001B4D50" w:rsidRDefault="00A13F26" w:rsidP="006E0EFD">
            <w:pPr>
              <w:rPr>
                <w:rFonts w:cs="Arial"/>
                <w:b/>
              </w:rPr>
            </w:pPr>
            <w:r w:rsidRPr="001B4D50">
              <w:rPr>
                <w:rFonts w:cs="Arial"/>
                <w:b/>
              </w:rPr>
              <w:t>Outcome</w:t>
            </w:r>
          </w:p>
        </w:tc>
        <w:tc>
          <w:tcPr>
            <w:tcW w:w="1800" w:type="dxa"/>
          </w:tcPr>
          <w:p w14:paraId="102F3A81" w14:textId="77777777" w:rsidR="006E0EFD" w:rsidRPr="001B4D50" w:rsidRDefault="006E0EFD" w:rsidP="005F7237">
            <w:pPr>
              <w:jc w:val="center"/>
              <w:rPr>
                <w:rFonts w:cs="Arial"/>
                <w:b/>
              </w:rPr>
            </w:pPr>
            <w:r w:rsidRPr="001B4D50">
              <w:rPr>
                <w:rFonts w:cs="Arial"/>
                <w:b/>
              </w:rPr>
              <w:t>Completion Date</w:t>
            </w:r>
          </w:p>
        </w:tc>
      </w:tr>
      <w:tr w:rsidR="001B4D50" w:rsidRPr="001B4D50" w14:paraId="0AEB72BB" w14:textId="77777777" w:rsidTr="005F7237">
        <w:tc>
          <w:tcPr>
            <w:tcW w:w="8478" w:type="dxa"/>
          </w:tcPr>
          <w:p w14:paraId="107725E9" w14:textId="0055CC4C" w:rsidR="006E0EFD" w:rsidRPr="001B4D50" w:rsidRDefault="006E0EFD">
            <w:pPr>
              <w:rPr>
                <w:rFonts w:cs="Arial"/>
                <w:i/>
              </w:rPr>
            </w:pPr>
            <w:r w:rsidRPr="001B4D50">
              <w:rPr>
                <w:rFonts w:cs="Arial"/>
                <w:i/>
              </w:rPr>
              <w:t xml:space="preserve">1.  </w:t>
            </w:r>
            <w:r w:rsidR="009432E8" w:rsidRPr="001B4D50">
              <w:rPr>
                <w:rFonts w:cs="Arial"/>
                <w:i/>
              </w:rPr>
              <w:t>Co</w:t>
            </w:r>
            <w:r w:rsidR="002D51AD" w:rsidRPr="001B4D50">
              <w:rPr>
                <w:rFonts w:cs="Arial"/>
                <w:i/>
              </w:rPr>
              <w:t xml:space="preserve">mpletion of </w:t>
            </w:r>
            <w:r w:rsidR="00B001A4">
              <w:rPr>
                <w:rFonts w:cs="Arial"/>
                <w:i/>
              </w:rPr>
              <w:t xml:space="preserve">all survey bird points </w:t>
            </w:r>
            <w:r w:rsidR="002D51AD" w:rsidRPr="001B4D50">
              <w:rPr>
                <w:rFonts w:cs="Arial"/>
                <w:i/>
              </w:rPr>
              <w:t>bir</w:t>
            </w:r>
            <w:r w:rsidR="00B001A4">
              <w:rPr>
                <w:rFonts w:cs="Arial"/>
                <w:i/>
              </w:rPr>
              <w:t>d.</w:t>
            </w:r>
          </w:p>
        </w:tc>
        <w:tc>
          <w:tcPr>
            <w:tcW w:w="1800" w:type="dxa"/>
          </w:tcPr>
          <w:p w14:paraId="45F60A06" w14:textId="38D0E728" w:rsidR="006E0EFD" w:rsidRPr="001B4D50" w:rsidRDefault="002D51AD" w:rsidP="006E0EFD">
            <w:pPr>
              <w:rPr>
                <w:rFonts w:cs="Arial"/>
                <w:i/>
              </w:rPr>
            </w:pPr>
            <w:r w:rsidRPr="001B4D50">
              <w:rPr>
                <w:rFonts w:cs="Arial"/>
                <w:i/>
              </w:rPr>
              <w:t>July</w:t>
            </w:r>
            <w:r w:rsidR="0042021D" w:rsidRPr="001B4D50">
              <w:rPr>
                <w:rFonts w:cs="Arial"/>
                <w:i/>
              </w:rPr>
              <w:t xml:space="preserve"> 202</w:t>
            </w:r>
            <w:r w:rsidRPr="001B4D50">
              <w:rPr>
                <w:rFonts w:cs="Arial"/>
                <w:i/>
              </w:rPr>
              <w:t>2</w:t>
            </w:r>
          </w:p>
        </w:tc>
      </w:tr>
      <w:tr w:rsidR="001B4D50" w:rsidRPr="001B4D50" w14:paraId="56F2EAEA" w14:textId="77777777" w:rsidTr="005F7237">
        <w:tc>
          <w:tcPr>
            <w:tcW w:w="8478" w:type="dxa"/>
          </w:tcPr>
          <w:p w14:paraId="059D2EA7" w14:textId="6EBCCF32" w:rsidR="006E0EFD" w:rsidRPr="001B4D50" w:rsidRDefault="006E0EFD" w:rsidP="002D51AD">
            <w:pPr>
              <w:rPr>
                <w:rFonts w:cs="Arial"/>
                <w:i/>
              </w:rPr>
            </w:pPr>
            <w:r w:rsidRPr="001B4D50">
              <w:rPr>
                <w:rFonts w:cs="Arial"/>
                <w:i/>
              </w:rPr>
              <w:t xml:space="preserve">2.  </w:t>
            </w:r>
            <w:r w:rsidR="009432E8" w:rsidRPr="001B4D50">
              <w:rPr>
                <w:rFonts w:cs="Arial"/>
                <w:i/>
              </w:rPr>
              <w:t>Analysis of</w:t>
            </w:r>
            <w:r w:rsidR="00F848D7" w:rsidRPr="001B4D50">
              <w:rPr>
                <w:rFonts w:cs="Arial"/>
                <w:i/>
              </w:rPr>
              <w:t xml:space="preserve"> </w:t>
            </w:r>
            <w:r w:rsidR="002D51AD" w:rsidRPr="001B4D50">
              <w:rPr>
                <w:rFonts w:cs="Arial"/>
                <w:i/>
              </w:rPr>
              <w:t>habitat used data</w:t>
            </w:r>
            <w:r w:rsidR="00B001A4">
              <w:rPr>
                <w:rFonts w:cs="Arial"/>
                <w:i/>
              </w:rPr>
              <w:t>.</w:t>
            </w:r>
          </w:p>
        </w:tc>
        <w:tc>
          <w:tcPr>
            <w:tcW w:w="1800" w:type="dxa"/>
          </w:tcPr>
          <w:p w14:paraId="7A13716A" w14:textId="6DA21906" w:rsidR="006E0EFD" w:rsidRPr="001B4D50" w:rsidRDefault="002D51AD" w:rsidP="006E0EFD">
            <w:pPr>
              <w:rPr>
                <w:rFonts w:cs="Arial"/>
                <w:i/>
              </w:rPr>
            </w:pPr>
            <w:r w:rsidRPr="001B4D50">
              <w:rPr>
                <w:rFonts w:cs="Arial"/>
                <w:i/>
              </w:rPr>
              <w:t>January 2023</w:t>
            </w:r>
          </w:p>
        </w:tc>
      </w:tr>
      <w:tr w:rsidR="001B4D50" w:rsidRPr="001B4D50" w14:paraId="0A667712" w14:textId="77777777" w:rsidTr="005F7237">
        <w:tc>
          <w:tcPr>
            <w:tcW w:w="8478" w:type="dxa"/>
          </w:tcPr>
          <w:p w14:paraId="402AF324" w14:textId="1B2FB06E" w:rsidR="009432E8" w:rsidRPr="001B4D50" w:rsidRDefault="002D51AD" w:rsidP="002D51AD">
            <w:pPr>
              <w:rPr>
                <w:rFonts w:cs="Arial"/>
                <w:i/>
              </w:rPr>
            </w:pPr>
            <w:r w:rsidRPr="001B4D50">
              <w:rPr>
                <w:rFonts w:cs="Arial"/>
                <w:i/>
              </w:rPr>
              <w:t>3.  Evaluation of species-specific bird response to implemented restoration efforts</w:t>
            </w:r>
          </w:p>
        </w:tc>
        <w:tc>
          <w:tcPr>
            <w:tcW w:w="1800" w:type="dxa"/>
          </w:tcPr>
          <w:p w14:paraId="4ABE87A4" w14:textId="7EA6F72F" w:rsidR="009432E8" w:rsidRPr="001B4D50" w:rsidRDefault="002D51AD" w:rsidP="009432E8">
            <w:pPr>
              <w:rPr>
                <w:rFonts w:cs="Arial"/>
                <w:i/>
              </w:rPr>
            </w:pPr>
            <w:r w:rsidRPr="001B4D50">
              <w:rPr>
                <w:rFonts w:cs="Arial"/>
                <w:i/>
              </w:rPr>
              <w:t>January 2023</w:t>
            </w:r>
          </w:p>
        </w:tc>
      </w:tr>
      <w:tr w:rsidR="00F848D7" w:rsidRPr="001B4D50" w14:paraId="131CE6F6" w14:textId="77777777" w:rsidTr="005F7237">
        <w:tc>
          <w:tcPr>
            <w:tcW w:w="8478" w:type="dxa"/>
          </w:tcPr>
          <w:p w14:paraId="52174EEF" w14:textId="0A113BCB" w:rsidR="00F848D7" w:rsidRPr="001B4D50" w:rsidRDefault="00F848D7">
            <w:pPr>
              <w:rPr>
                <w:rFonts w:cs="Arial"/>
                <w:i/>
              </w:rPr>
            </w:pPr>
            <w:r w:rsidRPr="001B4D50">
              <w:rPr>
                <w:rFonts w:cs="Arial"/>
                <w:i/>
              </w:rPr>
              <w:t>4. Scenario modeling predicting bird response to future restoration efforts</w:t>
            </w:r>
          </w:p>
        </w:tc>
        <w:tc>
          <w:tcPr>
            <w:tcW w:w="1800" w:type="dxa"/>
          </w:tcPr>
          <w:p w14:paraId="633C15CB" w14:textId="0F902283" w:rsidR="00F848D7" w:rsidRPr="001B4D50" w:rsidRDefault="002D51AD" w:rsidP="009432E8">
            <w:pPr>
              <w:rPr>
                <w:rFonts w:cs="Arial"/>
                <w:i/>
              </w:rPr>
            </w:pPr>
            <w:r w:rsidRPr="001B4D50">
              <w:rPr>
                <w:rFonts w:cs="Arial"/>
                <w:i/>
              </w:rPr>
              <w:t>January 2023</w:t>
            </w:r>
          </w:p>
        </w:tc>
      </w:tr>
    </w:tbl>
    <w:p w14:paraId="17F2B4E0" w14:textId="77777777" w:rsidR="00C02DAD" w:rsidRPr="001B4D50" w:rsidRDefault="00C02DA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</w:rPr>
      </w:pPr>
    </w:p>
    <w:p w14:paraId="5511A5DA" w14:textId="77777777" w:rsidR="00C02DAD" w:rsidRPr="001B4D50" w:rsidRDefault="00C02DA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</w:rPr>
      </w:pPr>
    </w:p>
    <w:p w14:paraId="21148A0B" w14:textId="77777777" w:rsidR="005431D4" w:rsidRPr="001B4D50" w:rsidRDefault="00073C96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</w:rPr>
      </w:pPr>
      <w:r w:rsidRPr="001B4D50">
        <w:rPr>
          <w:rFonts w:cs="Arial"/>
          <w:b/>
        </w:rPr>
        <w:t xml:space="preserve">III. </w:t>
      </w:r>
      <w:r w:rsidRPr="001B4D50">
        <w:rPr>
          <w:rFonts w:cs="Arial"/>
          <w:b/>
          <w:bCs/>
        </w:rPr>
        <w:t>PROJECT PARTNERS AND COLLABORATORS:</w:t>
      </w:r>
    </w:p>
    <w:p w14:paraId="2D24519B" w14:textId="77777777" w:rsidR="00E27DAA" w:rsidRPr="001B4D50" w:rsidRDefault="00E27DAA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</w:rPr>
      </w:pPr>
    </w:p>
    <w:p w14:paraId="0229F13C" w14:textId="40A70D60" w:rsidR="00E27DAA" w:rsidRPr="001B4D50" w:rsidRDefault="00E27DAA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Cs/>
        </w:rPr>
      </w:pPr>
      <w:r w:rsidRPr="001B4D50">
        <w:rPr>
          <w:rFonts w:cs="Arial"/>
          <w:bCs/>
        </w:rPr>
        <w:t>United States</w:t>
      </w:r>
      <w:r w:rsidR="00BD64A9" w:rsidRPr="001B4D50">
        <w:rPr>
          <w:rFonts w:cs="Arial"/>
          <w:bCs/>
        </w:rPr>
        <w:t xml:space="preserve"> Army</w:t>
      </w:r>
      <w:r w:rsidRPr="001B4D50">
        <w:rPr>
          <w:rFonts w:cs="Arial"/>
          <w:bCs/>
        </w:rPr>
        <w:t xml:space="preserve"> Corps of Engineers</w:t>
      </w:r>
    </w:p>
    <w:p w14:paraId="655B69D8" w14:textId="768B3208" w:rsidR="00E27DAA" w:rsidRPr="001B4D50" w:rsidRDefault="00E27DAA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Cs/>
        </w:rPr>
      </w:pPr>
      <w:r w:rsidRPr="001B4D50">
        <w:rPr>
          <w:rFonts w:cs="Arial"/>
          <w:bCs/>
        </w:rPr>
        <w:t xml:space="preserve">United States Fish </w:t>
      </w:r>
      <w:r w:rsidR="00390250">
        <w:rPr>
          <w:rFonts w:cs="Arial"/>
          <w:bCs/>
        </w:rPr>
        <w:t>a</w:t>
      </w:r>
      <w:r w:rsidRPr="001B4D50">
        <w:rPr>
          <w:rFonts w:cs="Arial"/>
          <w:bCs/>
        </w:rPr>
        <w:t>nd Wildlife Service</w:t>
      </w:r>
    </w:p>
    <w:p w14:paraId="1E183DC0" w14:textId="6D85FB0B" w:rsidR="00E27DAA" w:rsidRPr="001B4D50" w:rsidRDefault="00E27DAA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Cs/>
        </w:rPr>
      </w:pPr>
      <w:r w:rsidRPr="001B4D50">
        <w:rPr>
          <w:rFonts w:cs="Arial"/>
          <w:bCs/>
        </w:rPr>
        <w:t>Minnesota Department of Natural Resources</w:t>
      </w:r>
    </w:p>
    <w:p w14:paraId="2C00866A" w14:textId="77777777" w:rsidR="005431D4" w:rsidRPr="001B4D50" w:rsidRDefault="005431D4" w:rsidP="006E0EFD">
      <w:pPr>
        <w:rPr>
          <w:rFonts w:cs="Arial"/>
          <w:b/>
        </w:rPr>
      </w:pPr>
    </w:p>
    <w:p w14:paraId="2B314FC0" w14:textId="77777777" w:rsidR="005431D4" w:rsidRPr="001B4D50" w:rsidRDefault="005431D4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</w:rPr>
      </w:pPr>
      <w:r w:rsidRPr="001B4D50">
        <w:rPr>
          <w:rFonts w:cs="Arial"/>
          <w:b/>
          <w:bCs/>
        </w:rPr>
        <w:t xml:space="preserve">IV. </w:t>
      </w:r>
      <w:r w:rsidRPr="001B4D50">
        <w:rPr>
          <w:rFonts w:cs="Arial"/>
          <w:b/>
          <w:bCs/>
        </w:rPr>
        <w:tab/>
      </w:r>
      <w:r w:rsidR="00AB6CFF" w:rsidRPr="001B4D50">
        <w:rPr>
          <w:rFonts w:cs="Arial"/>
          <w:b/>
          <w:bCs/>
        </w:rPr>
        <w:t>LONG-TERM</w:t>
      </w:r>
      <w:r w:rsidRPr="001B4D50">
        <w:rPr>
          <w:rFonts w:cs="Arial"/>
          <w:b/>
          <w:bCs/>
        </w:rPr>
        <w:t xml:space="preserve"> IMPLEMENTATION AND FUNDING:</w:t>
      </w:r>
    </w:p>
    <w:p w14:paraId="070D2E4E" w14:textId="77777777" w:rsidR="00B43EDE" w:rsidRPr="001B4D50" w:rsidRDefault="00B43EDE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</w:rPr>
      </w:pPr>
    </w:p>
    <w:p w14:paraId="28FF733B" w14:textId="21B7A222" w:rsidR="00CE20AC" w:rsidRPr="001B4D50" w:rsidRDefault="00BD64A9" w:rsidP="00DE732A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iCs/>
        </w:rPr>
      </w:pPr>
      <w:r w:rsidRPr="001B4D50">
        <w:rPr>
          <w:rFonts w:cs="Arial"/>
          <w:bCs/>
        </w:rPr>
        <w:t>The aim of this project is</w:t>
      </w:r>
      <w:r w:rsidR="00B43EDE" w:rsidRPr="001B4D50">
        <w:rPr>
          <w:rFonts w:cs="Arial"/>
          <w:bCs/>
        </w:rPr>
        <w:t xml:space="preserve"> to inform bird habitat conservation </w:t>
      </w:r>
      <w:r w:rsidR="00390250">
        <w:rPr>
          <w:rFonts w:cs="Arial"/>
          <w:bCs/>
        </w:rPr>
        <w:t>efforts</w:t>
      </w:r>
      <w:r w:rsidR="00390250" w:rsidRPr="001B4D50">
        <w:rPr>
          <w:rFonts w:cs="Arial"/>
          <w:bCs/>
        </w:rPr>
        <w:t xml:space="preserve"> </w:t>
      </w:r>
      <w:r w:rsidR="00B43EDE" w:rsidRPr="001B4D50">
        <w:rPr>
          <w:rFonts w:cs="Arial"/>
          <w:bCs/>
        </w:rPr>
        <w:t xml:space="preserve">across the Upper Mississippi River region and significantly increase the understanding of the impact that the different bottomland forest </w:t>
      </w:r>
      <w:r w:rsidR="00504B09" w:rsidRPr="001B4D50">
        <w:rPr>
          <w:rFonts w:cs="Arial"/>
          <w:bCs/>
        </w:rPr>
        <w:t>management strategies</w:t>
      </w:r>
      <w:r w:rsidR="00B43EDE" w:rsidRPr="001B4D50">
        <w:rPr>
          <w:rFonts w:cs="Arial"/>
          <w:bCs/>
        </w:rPr>
        <w:t xml:space="preserve"> have</w:t>
      </w:r>
      <w:r w:rsidR="00504B09" w:rsidRPr="001B4D50">
        <w:rPr>
          <w:rFonts w:cs="Arial"/>
          <w:bCs/>
        </w:rPr>
        <w:t xml:space="preserve"> on promoting </w:t>
      </w:r>
      <w:r w:rsidR="00390250">
        <w:rPr>
          <w:rFonts w:cs="Arial"/>
          <w:bCs/>
        </w:rPr>
        <w:t>wildlife</w:t>
      </w:r>
      <w:r w:rsidR="00390250" w:rsidRPr="001B4D50">
        <w:rPr>
          <w:rFonts w:cs="Arial"/>
          <w:bCs/>
        </w:rPr>
        <w:t xml:space="preserve"> </w:t>
      </w:r>
      <w:r w:rsidR="00504B09" w:rsidRPr="001B4D50">
        <w:rPr>
          <w:rFonts w:cs="Arial"/>
          <w:bCs/>
        </w:rPr>
        <w:t>habitat</w:t>
      </w:r>
      <w:r w:rsidR="00BF7356" w:rsidRPr="001B4D50">
        <w:rPr>
          <w:rFonts w:cs="Arial"/>
          <w:bCs/>
        </w:rPr>
        <w:t xml:space="preserve">. The project team will be able to increase the impact that Outdoor Heritage and other funds have already had along these important forest habitats. </w:t>
      </w:r>
      <w:r w:rsidRPr="001B4D50">
        <w:rPr>
          <w:rFonts w:cs="Arial"/>
          <w:bCs/>
        </w:rPr>
        <w:t>Audubon</w:t>
      </w:r>
      <w:r w:rsidR="00BF7356" w:rsidRPr="001B4D50">
        <w:rPr>
          <w:rFonts w:cs="Arial"/>
          <w:bCs/>
        </w:rPr>
        <w:t xml:space="preserve"> and other partners are committed to </w:t>
      </w:r>
      <w:r w:rsidR="00155549">
        <w:rPr>
          <w:rFonts w:cs="Arial"/>
          <w:bCs/>
        </w:rPr>
        <w:t>improve</w:t>
      </w:r>
      <w:r w:rsidR="00155549" w:rsidRPr="001B4D50">
        <w:rPr>
          <w:rFonts w:cs="Arial"/>
          <w:bCs/>
        </w:rPr>
        <w:t xml:space="preserve"> </w:t>
      </w:r>
      <w:r w:rsidR="00BF7356" w:rsidRPr="001B4D50">
        <w:rPr>
          <w:rFonts w:cs="Arial"/>
          <w:bCs/>
        </w:rPr>
        <w:t xml:space="preserve">the restoration and bird conservation efforts along the Mississippi River and tributaries, and this work will help to </w:t>
      </w:r>
      <w:r w:rsidR="00155549">
        <w:rPr>
          <w:rFonts w:cs="Arial"/>
          <w:bCs/>
        </w:rPr>
        <w:t>understand what conservation practices are more effective to promote wildlife habitat</w:t>
      </w:r>
      <w:r w:rsidR="00BF7356" w:rsidRPr="001B4D50">
        <w:rPr>
          <w:rFonts w:cs="Arial"/>
          <w:bCs/>
        </w:rPr>
        <w:t>. The outcomes of this project will help to guide the investment of</w:t>
      </w:r>
      <w:r w:rsidR="00155549">
        <w:rPr>
          <w:rFonts w:cs="Arial"/>
          <w:bCs/>
        </w:rPr>
        <w:t xml:space="preserve"> </w:t>
      </w:r>
      <w:r w:rsidR="00BF7356" w:rsidRPr="001B4D50">
        <w:rPr>
          <w:rFonts w:cs="Arial"/>
          <w:bCs/>
        </w:rPr>
        <w:t>fund</w:t>
      </w:r>
      <w:r w:rsidR="00504B09" w:rsidRPr="001B4D50">
        <w:rPr>
          <w:rFonts w:cs="Arial"/>
          <w:bCs/>
        </w:rPr>
        <w:t>s</w:t>
      </w:r>
      <w:r w:rsidR="00BF7356" w:rsidRPr="001B4D50">
        <w:rPr>
          <w:rFonts w:cs="Arial"/>
          <w:bCs/>
        </w:rPr>
        <w:t xml:space="preserve"> on the restoratio</w:t>
      </w:r>
      <w:r w:rsidR="00504B09" w:rsidRPr="001B4D50">
        <w:rPr>
          <w:rFonts w:cs="Arial"/>
          <w:bCs/>
        </w:rPr>
        <w:t>n and management of bottomland forest</w:t>
      </w:r>
      <w:r w:rsidR="00155549">
        <w:rPr>
          <w:rFonts w:cs="Arial"/>
          <w:bCs/>
        </w:rPr>
        <w:t xml:space="preserve"> along the upper Mississippi River</w:t>
      </w:r>
      <w:r w:rsidR="00BF7356" w:rsidRPr="001B4D50">
        <w:rPr>
          <w:rFonts w:cs="Arial"/>
          <w:bCs/>
        </w:rPr>
        <w:t>.</w:t>
      </w:r>
    </w:p>
    <w:p w14:paraId="6AF459B3" w14:textId="77777777" w:rsidR="006E0EFD" w:rsidRPr="001B4D50" w:rsidRDefault="006E0EFD" w:rsidP="006E0EFD">
      <w:pPr>
        <w:rPr>
          <w:rFonts w:cs="Arial"/>
        </w:rPr>
      </w:pPr>
    </w:p>
    <w:sectPr w:rsidR="006E0EFD" w:rsidRPr="001B4D50" w:rsidSect="00E47145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A6B7E" w14:textId="77777777" w:rsidR="00D64A28" w:rsidRDefault="00D64A28" w:rsidP="00533120">
      <w:r>
        <w:separator/>
      </w:r>
    </w:p>
  </w:endnote>
  <w:endnote w:type="continuationSeparator" w:id="0">
    <w:p w14:paraId="5DE185BC" w14:textId="77777777" w:rsidR="00D64A28" w:rsidRDefault="00D64A28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rlit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EF459" w14:textId="38310F38" w:rsidR="00B43EDE" w:rsidRDefault="00B43ED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F37FB">
      <w:rPr>
        <w:noProof/>
      </w:rPr>
      <w:t>2</w:t>
    </w:r>
    <w:r>
      <w:fldChar w:fldCharType="end"/>
    </w:r>
  </w:p>
  <w:p w14:paraId="2320A08C" w14:textId="77777777" w:rsidR="00B43EDE" w:rsidRDefault="00B43E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2BAC0" w14:textId="77777777" w:rsidR="00B43EDE" w:rsidRDefault="00B43EDE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5B734764" w14:textId="77777777" w:rsidR="00B43EDE" w:rsidRDefault="00B43E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C960D" w14:textId="77777777" w:rsidR="00D64A28" w:rsidRDefault="00D64A28" w:rsidP="00533120">
      <w:r>
        <w:separator/>
      </w:r>
    </w:p>
  </w:footnote>
  <w:footnote w:type="continuationSeparator" w:id="0">
    <w:p w14:paraId="6A5C09BC" w14:textId="77777777" w:rsidR="00D64A28" w:rsidRDefault="00D64A28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B43EDE" w14:paraId="0D1E6ADA" w14:textId="77777777" w:rsidTr="00E47145">
      <w:tc>
        <w:tcPr>
          <w:tcW w:w="1278" w:type="dxa"/>
        </w:tcPr>
        <w:p w14:paraId="1D7D070D" w14:textId="77777777" w:rsidR="00B43EDE" w:rsidRPr="00EB5831" w:rsidRDefault="00B43EDE" w:rsidP="00E47145">
          <w:pPr>
            <w:pStyle w:val="Header"/>
            <w:tabs>
              <w:tab w:val="clear" w:pos="4680"/>
              <w:tab w:val="clear" w:pos="9360"/>
            </w:tabs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515F568E" wp14:editId="51885C6D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14:paraId="60843D7C" w14:textId="77777777" w:rsidR="00B43EDE" w:rsidRPr="00A42E60" w:rsidRDefault="00B43EDE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4C37ADFD" w14:textId="77777777" w:rsidR="00B43EDE" w:rsidRPr="00EB5831" w:rsidRDefault="00B43EDE" w:rsidP="00EB5831">
          <w:pPr>
            <w:pStyle w:val="Header"/>
            <w:rPr>
              <w:b/>
              <w:lang w:val="en-US" w:eastAsia="en-US"/>
            </w:rPr>
          </w:pPr>
          <w:r>
            <w:rPr>
              <w:b/>
              <w:lang w:val="en-US" w:eastAsia="en-US"/>
            </w:rPr>
            <w:t>2020</w:t>
          </w:r>
          <w:r w:rsidRPr="00EB5831">
            <w:rPr>
              <w:b/>
              <w:lang w:val="en-US" w:eastAsia="en-US"/>
            </w:rPr>
            <w:t xml:space="preserve"> Main Proposal</w:t>
          </w:r>
          <w:r>
            <w:rPr>
              <w:b/>
              <w:lang w:val="en-US" w:eastAsia="en-US"/>
            </w:rPr>
            <w:t xml:space="preserve"> Template</w:t>
          </w:r>
        </w:p>
        <w:p w14:paraId="0F1AAAFD" w14:textId="77777777" w:rsidR="00B43EDE" w:rsidRPr="00EB5831" w:rsidRDefault="00B43EDE" w:rsidP="00EB5831">
          <w:pPr>
            <w:pStyle w:val="Header"/>
            <w:rPr>
              <w:lang w:val="en-US" w:eastAsia="en-US"/>
            </w:rPr>
          </w:pPr>
        </w:p>
      </w:tc>
    </w:tr>
  </w:tbl>
  <w:p w14:paraId="62F5F6D9" w14:textId="77777777" w:rsidR="00B43EDE" w:rsidRPr="00A42E60" w:rsidRDefault="00B43EDE" w:rsidP="00A42E60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B43EDE" w14:paraId="4E6E561F" w14:textId="77777777" w:rsidTr="00C660F0">
      <w:tc>
        <w:tcPr>
          <w:tcW w:w="1098" w:type="dxa"/>
        </w:tcPr>
        <w:p w14:paraId="0490A0C2" w14:textId="77777777" w:rsidR="00B43EDE" w:rsidRPr="00EB5831" w:rsidRDefault="00B43EDE" w:rsidP="00C660F0">
          <w:pPr>
            <w:pStyle w:val="Head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774EAF71" wp14:editId="20AD66D5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14:paraId="3B73E4C1" w14:textId="77777777" w:rsidR="00B43EDE" w:rsidRPr="00A42E60" w:rsidRDefault="00B43EDE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681B9561" w14:textId="77777777" w:rsidR="00B43EDE" w:rsidRPr="00EB5831" w:rsidRDefault="00B43EDE" w:rsidP="00806460">
          <w:pPr>
            <w:pStyle w:val="Header"/>
            <w:rPr>
              <w:b/>
              <w:lang w:val="en-US" w:eastAsia="en-US"/>
            </w:rPr>
          </w:pPr>
          <w:r w:rsidRPr="00EB5831">
            <w:rPr>
              <w:b/>
              <w:lang w:val="en-US" w:eastAsia="en-US"/>
            </w:rPr>
            <w:t>2014 Main Proposal</w:t>
          </w:r>
        </w:p>
        <w:p w14:paraId="053E9F35" w14:textId="77777777" w:rsidR="00B43EDE" w:rsidRPr="00EB5831" w:rsidRDefault="00B43EDE" w:rsidP="00806460">
          <w:pPr>
            <w:pStyle w:val="Header"/>
            <w:rPr>
              <w:lang w:val="en-US" w:eastAsia="en-US"/>
            </w:rPr>
          </w:pPr>
          <w:r w:rsidRPr="00EB5831">
            <w:rPr>
              <w:b/>
              <w:lang w:val="en-US" w:eastAsia="en-US"/>
            </w:rPr>
            <w:t xml:space="preserve">Project Title: </w:t>
          </w:r>
          <w:r w:rsidRPr="00EB5831">
            <w:rPr>
              <w:i/>
              <w:lang w:val="en-US" w:eastAsia="en-US"/>
            </w:rPr>
            <w:t>[Insert “Project Title” here in document header]</w:t>
          </w:r>
        </w:p>
      </w:tc>
    </w:tr>
  </w:tbl>
  <w:p w14:paraId="79EAC0FE" w14:textId="77777777" w:rsidR="00B43EDE" w:rsidRPr="00F96203" w:rsidRDefault="00B43EDE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6CD6"/>
    <w:multiLevelType w:val="hybridMultilevel"/>
    <w:tmpl w:val="815E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6" w15:restartNumberingAfterBreak="0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9" w15:restartNumberingAfterBreak="0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0" w15:restartNumberingAfterBreak="0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10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FD"/>
    <w:rsid w:val="00000BDB"/>
    <w:rsid w:val="00020FA1"/>
    <w:rsid w:val="00061EF5"/>
    <w:rsid w:val="00062497"/>
    <w:rsid w:val="00065366"/>
    <w:rsid w:val="000717D1"/>
    <w:rsid w:val="00073C96"/>
    <w:rsid w:val="000A2BA7"/>
    <w:rsid w:val="000B34BA"/>
    <w:rsid w:val="000C3EF3"/>
    <w:rsid w:val="000D7F31"/>
    <w:rsid w:val="000E5703"/>
    <w:rsid w:val="000F37FB"/>
    <w:rsid w:val="00100A34"/>
    <w:rsid w:val="00103B87"/>
    <w:rsid w:val="00107495"/>
    <w:rsid w:val="001225BC"/>
    <w:rsid w:val="00150766"/>
    <w:rsid w:val="00155549"/>
    <w:rsid w:val="00164306"/>
    <w:rsid w:val="00165716"/>
    <w:rsid w:val="0018005E"/>
    <w:rsid w:val="00186FCC"/>
    <w:rsid w:val="001B0368"/>
    <w:rsid w:val="001B4D50"/>
    <w:rsid w:val="001C5806"/>
    <w:rsid w:val="001E42AC"/>
    <w:rsid w:val="002159DD"/>
    <w:rsid w:val="00217C2A"/>
    <w:rsid w:val="00290E4E"/>
    <w:rsid w:val="0029726A"/>
    <w:rsid w:val="002B469A"/>
    <w:rsid w:val="002C35FC"/>
    <w:rsid w:val="002D51AD"/>
    <w:rsid w:val="002F50E5"/>
    <w:rsid w:val="00305961"/>
    <w:rsid w:val="003205A7"/>
    <w:rsid w:val="003239FE"/>
    <w:rsid w:val="00347E7A"/>
    <w:rsid w:val="00351EA6"/>
    <w:rsid w:val="00354888"/>
    <w:rsid w:val="003578A0"/>
    <w:rsid w:val="003616C8"/>
    <w:rsid w:val="0037310D"/>
    <w:rsid w:val="00390250"/>
    <w:rsid w:val="0039481E"/>
    <w:rsid w:val="003B76F4"/>
    <w:rsid w:val="003F32CA"/>
    <w:rsid w:val="00404B9C"/>
    <w:rsid w:val="0042021D"/>
    <w:rsid w:val="004357AE"/>
    <w:rsid w:val="004530F7"/>
    <w:rsid w:val="00454495"/>
    <w:rsid w:val="00487D08"/>
    <w:rsid w:val="0049103C"/>
    <w:rsid w:val="004A43B9"/>
    <w:rsid w:val="004A4BE4"/>
    <w:rsid w:val="004E6113"/>
    <w:rsid w:val="004F2501"/>
    <w:rsid w:val="00504B09"/>
    <w:rsid w:val="005151C8"/>
    <w:rsid w:val="00526DD3"/>
    <w:rsid w:val="00533120"/>
    <w:rsid w:val="005431D4"/>
    <w:rsid w:val="00550B29"/>
    <w:rsid w:val="005648A9"/>
    <w:rsid w:val="005A1D00"/>
    <w:rsid w:val="005A4FB1"/>
    <w:rsid w:val="005B1851"/>
    <w:rsid w:val="005C0422"/>
    <w:rsid w:val="005C275B"/>
    <w:rsid w:val="005F0DBA"/>
    <w:rsid w:val="005F1006"/>
    <w:rsid w:val="005F7237"/>
    <w:rsid w:val="00602068"/>
    <w:rsid w:val="00614DF2"/>
    <w:rsid w:val="00640A9A"/>
    <w:rsid w:val="00642C57"/>
    <w:rsid w:val="006562F0"/>
    <w:rsid w:val="00686B53"/>
    <w:rsid w:val="006B1195"/>
    <w:rsid w:val="006E0EFD"/>
    <w:rsid w:val="006F7F24"/>
    <w:rsid w:val="00721661"/>
    <w:rsid w:val="00731A65"/>
    <w:rsid w:val="0074143F"/>
    <w:rsid w:val="00786363"/>
    <w:rsid w:val="007921A7"/>
    <w:rsid w:val="007936A9"/>
    <w:rsid w:val="007B284F"/>
    <w:rsid w:val="007B3535"/>
    <w:rsid w:val="00806460"/>
    <w:rsid w:val="008076FB"/>
    <w:rsid w:val="00824BD7"/>
    <w:rsid w:val="008263A7"/>
    <w:rsid w:val="008325E0"/>
    <w:rsid w:val="008352DF"/>
    <w:rsid w:val="008758B8"/>
    <w:rsid w:val="008949EE"/>
    <w:rsid w:val="008A088E"/>
    <w:rsid w:val="008A4498"/>
    <w:rsid w:val="008A5FD9"/>
    <w:rsid w:val="008D2242"/>
    <w:rsid w:val="00901E5A"/>
    <w:rsid w:val="00910DB8"/>
    <w:rsid w:val="00912C65"/>
    <w:rsid w:val="00927216"/>
    <w:rsid w:val="009432E8"/>
    <w:rsid w:val="009541C4"/>
    <w:rsid w:val="00990D29"/>
    <w:rsid w:val="00992252"/>
    <w:rsid w:val="009A49DE"/>
    <w:rsid w:val="009B2C88"/>
    <w:rsid w:val="009B6749"/>
    <w:rsid w:val="009C06F8"/>
    <w:rsid w:val="009C4875"/>
    <w:rsid w:val="009D0E57"/>
    <w:rsid w:val="009D14B4"/>
    <w:rsid w:val="009D6EC8"/>
    <w:rsid w:val="00A03E0A"/>
    <w:rsid w:val="00A13F26"/>
    <w:rsid w:val="00A42E60"/>
    <w:rsid w:val="00A45A41"/>
    <w:rsid w:val="00A7257F"/>
    <w:rsid w:val="00A73B75"/>
    <w:rsid w:val="00AB6CFF"/>
    <w:rsid w:val="00AC2C07"/>
    <w:rsid w:val="00AC2CDE"/>
    <w:rsid w:val="00AD3337"/>
    <w:rsid w:val="00B001A4"/>
    <w:rsid w:val="00B03A14"/>
    <w:rsid w:val="00B43EDE"/>
    <w:rsid w:val="00B53A10"/>
    <w:rsid w:val="00B702CD"/>
    <w:rsid w:val="00B728BF"/>
    <w:rsid w:val="00B8369A"/>
    <w:rsid w:val="00B83F10"/>
    <w:rsid w:val="00B86A22"/>
    <w:rsid w:val="00BC28A6"/>
    <w:rsid w:val="00BD64A9"/>
    <w:rsid w:val="00BE49BB"/>
    <w:rsid w:val="00BF7356"/>
    <w:rsid w:val="00C02DAD"/>
    <w:rsid w:val="00C06164"/>
    <w:rsid w:val="00C478BC"/>
    <w:rsid w:val="00C660F0"/>
    <w:rsid w:val="00C72BD9"/>
    <w:rsid w:val="00C806A1"/>
    <w:rsid w:val="00C819CE"/>
    <w:rsid w:val="00C82CD3"/>
    <w:rsid w:val="00C85E92"/>
    <w:rsid w:val="00C92D4E"/>
    <w:rsid w:val="00C952E4"/>
    <w:rsid w:val="00CB652D"/>
    <w:rsid w:val="00CE20AC"/>
    <w:rsid w:val="00D02E23"/>
    <w:rsid w:val="00D121DD"/>
    <w:rsid w:val="00D25619"/>
    <w:rsid w:val="00D32CFB"/>
    <w:rsid w:val="00D64A28"/>
    <w:rsid w:val="00DC0938"/>
    <w:rsid w:val="00DE732A"/>
    <w:rsid w:val="00E27DAA"/>
    <w:rsid w:val="00E47145"/>
    <w:rsid w:val="00E47902"/>
    <w:rsid w:val="00E5279E"/>
    <w:rsid w:val="00E619C4"/>
    <w:rsid w:val="00E754FC"/>
    <w:rsid w:val="00E76D57"/>
    <w:rsid w:val="00E81A3A"/>
    <w:rsid w:val="00E8568F"/>
    <w:rsid w:val="00E95771"/>
    <w:rsid w:val="00EB517D"/>
    <w:rsid w:val="00EB5831"/>
    <w:rsid w:val="00EC0279"/>
    <w:rsid w:val="00F42507"/>
    <w:rsid w:val="00F70DE4"/>
    <w:rsid w:val="00F848D7"/>
    <w:rsid w:val="00F9232B"/>
    <w:rsid w:val="00F92864"/>
    <w:rsid w:val="00F96203"/>
    <w:rsid w:val="00F97C94"/>
    <w:rsid w:val="00FD39D0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104ACC"/>
  <w15:docId w15:val="{011F5023-2350-44DE-A7B3-D96F053F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character" w:customStyle="1" w:styleId="apple-converted-space">
    <w:name w:val="apple-converted-space"/>
    <w:basedOn w:val="DefaultParagraphFont"/>
    <w:rsid w:val="000A2BA7"/>
  </w:style>
  <w:style w:type="character" w:styleId="CommentReference">
    <w:name w:val="annotation reference"/>
    <w:basedOn w:val="DefaultParagraphFont"/>
    <w:uiPriority w:val="99"/>
    <w:semiHidden/>
    <w:unhideWhenUsed/>
    <w:rsid w:val="00990D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0D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0D2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D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D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mbanker</dc:creator>
  <cp:lastModifiedBy>Johnson, Ryan</cp:lastModifiedBy>
  <cp:revision>9</cp:revision>
  <cp:lastPrinted>2018-11-29T16:36:00Z</cp:lastPrinted>
  <dcterms:created xsi:type="dcterms:W3CDTF">2019-04-14T19:48:00Z</dcterms:created>
  <dcterms:modified xsi:type="dcterms:W3CDTF">2019-04-15T14:15:00Z</dcterms:modified>
</cp:coreProperties>
</file>