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C035B" w14:textId="77777777" w:rsidR="005A4FB1" w:rsidRDefault="005A4FB1" w:rsidP="005A4FB1">
      <w:pPr>
        <w:jc w:val="center"/>
        <w:rPr>
          <w:rFonts w:cs="Arial"/>
          <w:i/>
        </w:rPr>
      </w:pPr>
    </w:p>
    <w:p w14:paraId="3A497CBF" w14:textId="77777777" w:rsidR="004C2A87" w:rsidRPr="004C2A87" w:rsidRDefault="006E0EFD" w:rsidP="004C2A87">
      <w:pPr>
        <w:rPr>
          <w:rFonts w:cs="Arial"/>
        </w:rPr>
      </w:pPr>
      <w:r w:rsidRPr="009D6EC8">
        <w:rPr>
          <w:rFonts w:cs="Arial"/>
          <w:b/>
        </w:rPr>
        <w:t>PROJECT TITLE:</w:t>
      </w:r>
      <w:r w:rsidR="004C2A87">
        <w:rPr>
          <w:rFonts w:cs="Arial"/>
          <w:b/>
        </w:rPr>
        <w:t xml:space="preserve"> </w:t>
      </w:r>
      <w:r w:rsidR="004C2A87" w:rsidRPr="004C2A87">
        <w:rPr>
          <w:rFonts w:cs="Arial"/>
          <w:bCs/>
        </w:rPr>
        <w:t>Mississippi Gorge veteran oaks: mapping and preservation</w:t>
      </w:r>
    </w:p>
    <w:p w14:paraId="2766AA3F" w14:textId="77777777" w:rsidR="006E0EFD" w:rsidRPr="009D6EC8" w:rsidRDefault="006E0EFD" w:rsidP="006E0EFD">
      <w:pPr>
        <w:rPr>
          <w:rFonts w:cs="Arial"/>
        </w:rPr>
      </w:pPr>
    </w:p>
    <w:p w14:paraId="289E0070" w14:textId="77777777" w:rsidR="006E0EFD" w:rsidRPr="009D6EC8" w:rsidRDefault="006E0EFD" w:rsidP="006E0EFD">
      <w:pPr>
        <w:rPr>
          <w:rFonts w:cs="Arial"/>
        </w:rPr>
      </w:pPr>
      <w:r w:rsidRPr="009D6EC8">
        <w:rPr>
          <w:rFonts w:cs="Arial"/>
          <w:b/>
        </w:rPr>
        <w:t>I. PROJECT STATEMENT</w:t>
      </w:r>
    </w:p>
    <w:p w14:paraId="48DC3E8C" w14:textId="31342BE1" w:rsidR="004C2A87" w:rsidRPr="004C2A87" w:rsidRDefault="004C2A87" w:rsidP="004C2A87">
      <w:pPr>
        <w:rPr>
          <w:rFonts w:cs="Arial"/>
        </w:rPr>
      </w:pPr>
      <w:r w:rsidRPr="004C2A87">
        <w:rPr>
          <w:rFonts w:cs="Arial"/>
          <w:b/>
          <w:bCs/>
          <w:u w:val="single"/>
        </w:rPr>
        <w:t>OVERALL GOALS:</w:t>
      </w:r>
      <w:r w:rsidRPr="004C2A87">
        <w:rPr>
          <w:rFonts w:cs="Arial"/>
          <w:b/>
          <w:bCs/>
        </w:rPr>
        <w:t xml:space="preserve"> </w:t>
      </w:r>
      <w:r w:rsidR="009060BB">
        <w:rPr>
          <w:rFonts w:cs="Arial"/>
        </w:rPr>
        <w:t xml:space="preserve">In this three </w:t>
      </w:r>
      <w:r w:rsidR="009060BB" w:rsidRPr="004C2A87">
        <w:rPr>
          <w:rFonts w:cs="Arial"/>
        </w:rPr>
        <w:t>three-year pilot project</w:t>
      </w:r>
      <w:r w:rsidR="009060BB">
        <w:rPr>
          <w:rFonts w:cs="Arial"/>
        </w:rPr>
        <w:t xml:space="preserve"> focused</w:t>
      </w:r>
      <w:r w:rsidR="009060BB" w:rsidRPr="004C2A87">
        <w:rPr>
          <w:rFonts w:cs="Arial"/>
        </w:rPr>
        <w:t xml:space="preserve"> on the bluffs above the Mississippi Gorge between St. Anthony Falls and Pike Island</w:t>
      </w:r>
      <w:r w:rsidR="009060BB">
        <w:rPr>
          <w:rFonts w:cs="Arial"/>
        </w:rPr>
        <w:t xml:space="preserve"> (see map), w</w:t>
      </w:r>
      <w:r w:rsidRPr="004C2A87">
        <w:rPr>
          <w:rFonts w:cs="Arial"/>
        </w:rPr>
        <w:t xml:space="preserve">e will </w:t>
      </w:r>
      <w:r w:rsidR="001522F9">
        <w:rPr>
          <w:rFonts w:cs="Arial"/>
        </w:rPr>
        <w:t xml:space="preserve">1) </w:t>
      </w:r>
      <w:r w:rsidRPr="004C2A87">
        <w:rPr>
          <w:rFonts w:cs="Arial"/>
        </w:rPr>
        <w:t xml:space="preserve">identify, determine ages, and map </w:t>
      </w:r>
      <w:r w:rsidR="0093135E">
        <w:rPr>
          <w:rFonts w:cs="Arial"/>
        </w:rPr>
        <w:t xml:space="preserve">precise </w:t>
      </w:r>
      <w:r w:rsidRPr="004C2A87">
        <w:rPr>
          <w:rFonts w:cs="Arial"/>
        </w:rPr>
        <w:t>locations of long</w:t>
      </w:r>
      <w:r w:rsidR="00E41010">
        <w:rPr>
          <w:rFonts w:cs="Arial"/>
        </w:rPr>
        <w:t>-</w:t>
      </w:r>
      <w:r w:rsidRPr="004C2A87">
        <w:rPr>
          <w:rFonts w:cs="Arial"/>
        </w:rPr>
        <w:t>lived veteran bur oak trees on public property</w:t>
      </w:r>
      <w:r w:rsidR="001522F9">
        <w:rPr>
          <w:rFonts w:cs="Arial"/>
        </w:rPr>
        <w:t xml:space="preserve">, </w:t>
      </w:r>
      <w:r w:rsidRPr="004C2A87">
        <w:rPr>
          <w:rFonts w:cs="Arial"/>
        </w:rPr>
        <w:t xml:space="preserve">and </w:t>
      </w:r>
      <w:r w:rsidR="001522F9">
        <w:rPr>
          <w:rFonts w:cs="Arial"/>
        </w:rPr>
        <w:t xml:space="preserve">2) </w:t>
      </w:r>
      <w:r w:rsidRPr="004C2A87">
        <w:rPr>
          <w:rFonts w:cs="Arial"/>
        </w:rPr>
        <w:t>develop arboricultural strategies for monitoring, management, and preservation of significant trees identified as “at risk” from construction impacts, old age decline, and fungal pathogens</w:t>
      </w:r>
      <w:r w:rsidR="001522F9">
        <w:rPr>
          <w:rFonts w:cs="Arial"/>
        </w:rPr>
        <w:t xml:space="preserve">. </w:t>
      </w:r>
      <w:r w:rsidR="009060BB">
        <w:rPr>
          <w:rFonts w:cs="Arial"/>
        </w:rPr>
        <w:t xml:space="preserve">Bur oak is now and was historically the dominant overstory tree species in much of this area, and preliminary observations suggest that a large concentration of </w:t>
      </w:r>
      <w:r w:rsidR="00BE1CF0">
        <w:rPr>
          <w:rFonts w:cs="Arial"/>
        </w:rPr>
        <w:t xml:space="preserve">old, </w:t>
      </w:r>
      <w:r w:rsidR="009060BB">
        <w:rPr>
          <w:rFonts w:cs="Arial"/>
        </w:rPr>
        <w:t xml:space="preserve">veteran bur oak survive </w:t>
      </w:r>
      <w:r w:rsidR="00BE1CF0">
        <w:rPr>
          <w:rFonts w:cs="Arial"/>
        </w:rPr>
        <w:t xml:space="preserve">there </w:t>
      </w:r>
      <w:r w:rsidR="009060BB">
        <w:rPr>
          <w:rFonts w:cs="Arial"/>
        </w:rPr>
        <w:t xml:space="preserve">today. </w:t>
      </w:r>
      <w:r w:rsidR="00BE1CF0">
        <w:rPr>
          <w:rFonts w:cs="Arial"/>
        </w:rPr>
        <w:t>T</w:t>
      </w:r>
      <w:r w:rsidR="009060BB">
        <w:rPr>
          <w:rFonts w:cs="Arial"/>
        </w:rPr>
        <w:t xml:space="preserve">hese </w:t>
      </w:r>
      <w:r w:rsidR="00BE1CF0">
        <w:rPr>
          <w:rFonts w:cs="Arial"/>
        </w:rPr>
        <w:t xml:space="preserve">are </w:t>
      </w:r>
      <w:r w:rsidR="009060BB">
        <w:rPr>
          <w:rFonts w:cs="Arial"/>
        </w:rPr>
        <w:t xml:space="preserve">public lands with </w:t>
      </w:r>
      <w:r w:rsidR="00BE1CF0">
        <w:rPr>
          <w:rFonts w:cs="Arial"/>
        </w:rPr>
        <w:t xml:space="preserve">heavy </w:t>
      </w:r>
      <w:r w:rsidR="009060BB">
        <w:rPr>
          <w:rFonts w:cs="Arial"/>
        </w:rPr>
        <w:t>recreational use and some trees showing signs of decline</w:t>
      </w:r>
      <w:r w:rsidR="00BE1CF0">
        <w:rPr>
          <w:rFonts w:cs="Arial"/>
        </w:rPr>
        <w:t>. B</w:t>
      </w:r>
      <w:r w:rsidR="009060BB">
        <w:rPr>
          <w:rFonts w:cs="Arial"/>
        </w:rPr>
        <w:t>alancing priorities of tree preservation and public safety risk management poses a significant challenge</w:t>
      </w:r>
      <w:r w:rsidR="00BE1CF0">
        <w:rPr>
          <w:rFonts w:cs="Arial"/>
        </w:rPr>
        <w:t xml:space="preserve"> to several management jurisdictions, municipal and federal.</w:t>
      </w:r>
      <w:r w:rsidR="009060BB">
        <w:rPr>
          <w:rFonts w:cs="Arial"/>
        </w:rPr>
        <w:t xml:space="preserve"> The Mississippi Gorge is a </w:t>
      </w:r>
      <w:r w:rsidR="009060BB" w:rsidRPr="004C2A87">
        <w:rPr>
          <w:rFonts w:cs="Arial"/>
        </w:rPr>
        <w:t xml:space="preserve">unique natural area at the core of the Twin Cities Metro, with </w:t>
      </w:r>
      <w:r w:rsidR="00BE1CF0">
        <w:rPr>
          <w:rFonts w:cs="Arial"/>
        </w:rPr>
        <w:t xml:space="preserve">a diverse set of </w:t>
      </w:r>
      <w:r w:rsidR="009060BB" w:rsidRPr="004C2A87">
        <w:rPr>
          <w:rFonts w:cs="Arial"/>
        </w:rPr>
        <w:t xml:space="preserve">stakeholders and </w:t>
      </w:r>
      <w:r w:rsidR="00BE1CF0">
        <w:rPr>
          <w:rFonts w:cs="Arial"/>
        </w:rPr>
        <w:t xml:space="preserve">substantial value for ecosystem services. </w:t>
      </w:r>
    </w:p>
    <w:p w14:paraId="445861E4" w14:textId="552EE008" w:rsidR="004C2A87" w:rsidRPr="004C2A87" w:rsidRDefault="004C2A87" w:rsidP="004C2A87">
      <w:pPr>
        <w:rPr>
          <w:rFonts w:cs="Arial"/>
        </w:rPr>
      </w:pPr>
      <w:r w:rsidRPr="004C2A87">
        <w:rPr>
          <w:rFonts w:cs="Arial"/>
          <w:b/>
          <w:bCs/>
          <w:u w:val="single"/>
        </w:rPr>
        <w:t>APPROACH</w:t>
      </w:r>
      <w:r w:rsidR="00BE1CF0">
        <w:rPr>
          <w:rFonts w:cs="Arial"/>
          <w:b/>
          <w:bCs/>
          <w:u w:val="single"/>
        </w:rPr>
        <w:t>:</w:t>
      </w:r>
      <w:r w:rsidRPr="004C2A87">
        <w:rPr>
          <w:rFonts w:cs="Arial"/>
        </w:rPr>
        <w:t xml:space="preserve"> </w:t>
      </w:r>
      <w:r w:rsidR="00BE1CF0">
        <w:rPr>
          <w:rFonts w:cs="Arial"/>
        </w:rPr>
        <w:t>Veteran tree identification</w:t>
      </w:r>
      <w:r w:rsidRPr="004C2A87">
        <w:rPr>
          <w:rFonts w:cs="Arial"/>
        </w:rPr>
        <w:t xml:space="preserve"> will combine land manager consultation, GIS analysis of existing tree and historical aerial photo</w:t>
      </w:r>
      <w:r w:rsidR="00E41010">
        <w:rPr>
          <w:rFonts w:cs="Arial"/>
        </w:rPr>
        <w:t xml:space="preserve"> datasets</w:t>
      </w:r>
      <w:r w:rsidRPr="004C2A87">
        <w:rPr>
          <w:rFonts w:cs="Arial"/>
        </w:rPr>
        <w:t xml:space="preserve">, and </w:t>
      </w:r>
      <w:r w:rsidR="00BE1CF0">
        <w:rPr>
          <w:rFonts w:cs="Arial"/>
        </w:rPr>
        <w:t xml:space="preserve">boots on the ground </w:t>
      </w:r>
      <w:r w:rsidRPr="004C2A87">
        <w:rPr>
          <w:rFonts w:cs="Arial"/>
        </w:rPr>
        <w:t xml:space="preserve">search for physical traits </w:t>
      </w:r>
      <w:r w:rsidR="00E41010">
        <w:rPr>
          <w:rFonts w:cs="Arial"/>
        </w:rPr>
        <w:t xml:space="preserve">associated with old </w:t>
      </w:r>
      <w:r w:rsidR="00BE1CF0">
        <w:rPr>
          <w:rFonts w:cs="Arial"/>
        </w:rPr>
        <w:t>age</w:t>
      </w:r>
      <w:r w:rsidR="00E41010">
        <w:rPr>
          <w:rFonts w:cs="Arial"/>
        </w:rPr>
        <w:t>.</w:t>
      </w:r>
      <w:r w:rsidRPr="004C2A87">
        <w:rPr>
          <w:rFonts w:cs="Arial"/>
        </w:rPr>
        <w:t xml:space="preserve"> </w:t>
      </w:r>
      <w:r w:rsidR="00E41010">
        <w:rPr>
          <w:rFonts w:cs="Arial"/>
        </w:rPr>
        <w:t>T</w:t>
      </w:r>
      <w:r w:rsidRPr="004C2A87">
        <w:rPr>
          <w:rFonts w:cs="Arial"/>
        </w:rPr>
        <w:t xml:space="preserve">argeted candidates and randomly selected trees will be mapped, measured, photographed, and aged with tree-ring dating. A cohort of at least 12 at-risk and/or in-decline veteran trees will be selected for application of tree preservation treatments using techniques of </w:t>
      </w:r>
      <w:r w:rsidR="00BE1CF0">
        <w:rPr>
          <w:rFonts w:cs="Arial"/>
        </w:rPr>
        <w:t xml:space="preserve">conservation arboriculture: </w:t>
      </w:r>
      <w:r w:rsidRPr="004C2A87">
        <w:rPr>
          <w:rFonts w:cs="Arial"/>
        </w:rPr>
        <w:t>retrenchment pruning</w:t>
      </w:r>
      <w:r w:rsidR="0093135E">
        <w:rPr>
          <w:rFonts w:cs="Arial"/>
        </w:rPr>
        <w:t xml:space="preserve">, </w:t>
      </w:r>
      <w:r w:rsidRPr="004C2A87">
        <w:rPr>
          <w:rFonts w:cs="Arial"/>
        </w:rPr>
        <w:t>selective canopy reduction</w:t>
      </w:r>
      <w:r w:rsidR="0093135E">
        <w:rPr>
          <w:rFonts w:cs="Arial"/>
        </w:rPr>
        <w:t>, and supplemental support systems</w:t>
      </w:r>
      <w:r w:rsidR="00BE1CF0">
        <w:rPr>
          <w:rFonts w:cs="Arial"/>
        </w:rPr>
        <w:t xml:space="preserve">. </w:t>
      </w:r>
      <w:r w:rsidRPr="004C2A87">
        <w:rPr>
          <w:rFonts w:cs="Arial"/>
        </w:rPr>
        <w:t xml:space="preserve">High-tech methods will be used to quantify stem integrity and before/after tree canopy effects of pruning. </w:t>
      </w:r>
      <w:r w:rsidR="00BE1CF0">
        <w:rPr>
          <w:rFonts w:cs="Arial"/>
        </w:rPr>
        <w:t>Treatment</w:t>
      </w:r>
      <w:r w:rsidR="0093135E">
        <w:rPr>
          <w:rFonts w:cs="Arial"/>
        </w:rPr>
        <w:t xml:space="preserve"> effects on </w:t>
      </w:r>
      <w:r w:rsidRPr="004C2A87">
        <w:rPr>
          <w:rFonts w:cs="Arial"/>
        </w:rPr>
        <w:t xml:space="preserve">fungal populations will </w:t>
      </w:r>
      <w:r w:rsidR="0093135E">
        <w:rPr>
          <w:rFonts w:cs="Arial"/>
        </w:rPr>
        <w:t>be studied</w:t>
      </w:r>
      <w:r w:rsidRPr="004C2A87">
        <w:rPr>
          <w:rFonts w:cs="Arial"/>
        </w:rPr>
        <w:t xml:space="preserve"> to develop tools for management of pathogenic</w:t>
      </w:r>
      <w:r w:rsidR="0093135E">
        <w:rPr>
          <w:rFonts w:cs="Arial"/>
        </w:rPr>
        <w:t xml:space="preserve"> and decay</w:t>
      </w:r>
      <w:r w:rsidRPr="004C2A87">
        <w:rPr>
          <w:rFonts w:cs="Arial"/>
        </w:rPr>
        <w:t xml:space="preserve"> fungi using cultural and chemical methods. </w:t>
      </w:r>
    </w:p>
    <w:p w14:paraId="5083A273" w14:textId="132E3179" w:rsidR="008D2242" w:rsidRPr="004C2A87" w:rsidRDefault="004C2A87" w:rsidP="006E0EFD">
      <w:pPr>
        <w:rPr>
          <w:rFonts w:cs="Arial"/>
          <w:b/>
        </w:rPr>
      </w:pPr>
      <w:r w:rsidRPr="004C2A87">
        <w:rPr>
          <w:rFonts w:cs="Arial"/>
          <w:b/>
          <w:bCs/>
          <w:u w:val="single"/>
        </w:rPr>
        <w:t>SIGNIFICANCE:</w:t>
      </w:r>
      <w:r w:rsidRPr="004C2A87">
        <w:rPr>
          <w:rFonts w:cs="Arial"/>
        </w:rPr>
        <w:t xml:space="preserve"> </w:t>
      </w:r>
      <w:r w:rsidR="00B6678A">
        <w:rPr>
          <w:rFonts w:cs="Arial"/>
        </w:rPr>
        <w:t>Numerous v</w:t>
      </w:r>
      <w:r w:rsidRPr="004C2A87">
        <w:rPr>
          <w:rFonts w:cs="Arial"/>
        </w:rPr>
        <w:t xml:space="preserve">eteran </w:t>
      </w:r>
      <w:proofErr w:type="gramStart"/>
      <w:r w:rsidRPr="004C2A87">
        <w:rPr>
          <w:rFonts w:cs="Arial"/>
        </w:rPr>
        <w:t>bur</w:t>
      </w:r>
      <w:proofErr w:type="gramEnd"/>
      <w:r w:rsidRPr="004C2A87">
        <w:rPr>
          <w:rFonts w:cs="Arial"/>
        </w:rPr>
        <w:t xml:space="preserve"> </w:t>
      </w:r>
      <w:r w:rsidR="00B6678A">
        <w:rPr>
          <w:rFonts w:cs="Arial"/>
        </w:rPr>
        <w:t>were</w:t>
      </w:r>
      <w:r w:rsidRPr="004C2A87">
        <w:rPr>
          <w:rFonts w:cs="Arial"/>
        </w:rPr>
        <w:t xml:space="preserve"> recently documented by project lead Griffin in two </w:t>
      </w:r>
      <w:r w:rsidR="00B6678A">
        <w:rPr>
          <w:rFonts w:cs="Arial"/>
        </w:rPr>
        <w:t xml:space="preserve">Metro area </w:t>
      </w:r>
      <w:r w:rsidRPr="004C2A87">
        <w:rPr>
          <w:rFonts w:cs="Arial"/>
        </w:rPr>
        <w:t>urban parks</w:t>
      </w:r>
      <w:r w:rsidR="00B6678A">
        <w:rPr>
          <w:rFonts w:cs="Arial"/>
        </w:rPr>
        <w:t>, with individual trees up to 270 years old</w:t>
      </w:r>
      <w:r w:rsidRPr="004C2A87">
        <w:rPr>
          <w:rFonts w:cs="Arial"/>
        </w:rPr>
        <w:t xml:space="preserve">. However, little is </w:t>
      </w:r>
      <w:r w:rsidR="00B6678A">
        <w:rPr>
          <w:rFonts w:cs="Arial"/>
        </w:rPr>
        <w:t xml:space="preserve">currently </w:t>
      </w:r>
      <w:r w:rsidRPr="004C2A87">
        <w:rPr>
          <w:rFonts w:cs="Arial"/>
        </w:rPr>
        <w:t xml:space="preserve">known about the ages of the abundant bur oak trees in public park lands near the Mississippi Gorge. </w:t>
      </w:r>
      <w:r w:rsidR="00E41010">
        <w:rPr>
          <w:rFonts w:cs="Arial"/>
        </w:rPr>
        <w:t>Bur oaks in</w:t>
      </w:r>
      <w:r w:rsidRPr="004C2A87">
        <w:rPr>
          <w:rFonts w:cs="Arial"/>
        </w:rPr>
        <w:t xml:space="preserve"> this area comprise a </w:t>
      </w:r>
      <w:r w:rsidR="00B6678A">
        <w:rPr>
          <w:rFonts w:cs="Arial"/>
        </w:rPr>
        <w:t xml:space="preserve">unique, undervalued and </w:t>
      </w:r>
      <w:r w:rsidRPr="004C2A87">
        <w:rPr>
          <w:rFonts w:cs="Arial"/>
        </w:rPr>
        <w:t xml:space="preserve">critical component of Minnesota’s historic, pre-settlement biodiversity, but are also at substantial risk from exotic invasive fungal pathogens and continued </w:t>
      </w:r>
      <w:r w:rsidR="00E41010">
        <w:rPr>
          <w:rFonts w:cs="Arial"/>
        </w:rPr>
        <w:t xml:space="preserve">impacts of </w:t>
      </w:r>
      <w:r w:rsidRPr="004C2A87">
        <w:rPr>
          <w:rFonts w:cs="Arial"/>
        </w:rPr>
        <w:t>urbanization</w:t>
      </w:r>
      <w:r w:rsidR="00E41010">
        <w:rPr>
          <w:rFonts w:cs="Arial"/>
        </w:rPr>
        <w:t xml:space="preserve"> and heavy recreational use</w:t>
      </w:r>
      <w:r w:rsidRPr="004C2A87">
        <w:rPr>
          <w:rFonts w:cs="Arial"/>
        </w:rPr>
        <w:t xml:space="preserve">. </w:t>
      </w:r>
      <w:r w:rsidRPr="004C2A87">
        <w:rPr>
          <w:rFonts w:cs="Arial"/>
          <w:b/>
        </w:rPr>
        <w:t>This work presents a</w:t>
      </w:r>
      <w:r w:rsidR="00B6678A">
        <w:rPr>
          <w:rFonts w:cs="Arial"/>
          <w:b/>
        </w:rPr>
        <w:t xml:space="preserve">n </w:t>
      </w:r>
      <w:r w:rsidRPr="004C2A87">
        <w:rPr>
          <w:rFonts w:cs="Arial"/>
          <w:b/>
        </w:rPr>
        <w:t xml:space="preserve">opportunity to establish foundational information on veteran bur oaks </w:t>
      </w:r>
      <w:r w:rsidR="00363815" w:rsidRPr="00363815">
        <w:rPr>
          <w:rFonts w:cs="Arial"/>
          <w:b/>
        </w:rPr>
        <w:t>(</w:t>
      </w:r>
      <w:r w:rsidR="00363815" w:rsidRPr="00363815">
        <w:rPr>
          <w:rFonts w:cs="Arial"/>
          <w:b/>
          <w:u w:val="single"/>
        </w:rPr>
        <w:t>Funding Priorit</w:t>
      </w:r>
      <w:r w:rsidR="0093135E">
        <w:rPr>
          <w:rFonts w:cs="Arial"/>
          <w:b/>
          <w:u w:val="single"/>
        </w:rPr>
        <w:t>ies</w:t>
      </w:r>
      <w:r w:rsidR="00363815" w:rsidRPr="00363815">
        <w:rPr>
          <w:rFonts w:cs="Arial"/>
          <w:b/>
          <w:u w:val="single"/>
        </w:rPr>
        <w:t xml:space="preserve"> </w:t>
      </w:r>
      <w:r w:rsidR="0093135E">
        <w:rPr>
          <w:rFonts w:cs="Arial"/>
          <w:b/>
          <w:u w:val="single"/>
        </w:rPr>
        <w:t xml:space="preserve">F &amp; </w:t>
      </w:r>
      <w:r w:rsidR="00363815" w:rsidRPr="00363815">
        <w:rPr>
          <w:rFonts w:cs="Arial"/>
          <w:b/>
          <w:u w:val="single"/>
        </w:rPr>
        <w:t>A</w:t>
      </w:r>
      <w:r w:rsidR="00363815" w:rsidRPr="00363815">
        <w:rPr>
          <w:rFonts w:cs="Arial"/>
          <w:b/>
        </w:rPr>
        <w:t xml:space="preserve">) </w:t>
      </w:r>
      <w:r w:rsidRPr="004C2A87">
        <w:rPr>
          <w:rFonts w:cs="Arial"/>
          <w:b/>
        </w:rPr>
        <w:t>and to develop and test arboricultural preservation techniques to sustain heritage trees in the urban environment</w:t>
      </w:r>
      <w:r w:rsidR="00E41010" w:rsidRPr="00363815">
        <w:rPr>
          <w:rFonts w:cs="Arial"/>
          <w:b/>
        </w:rPr>
        <w:t>, while also minimizing public safety risk</w:t>
      </w:r>
      <w:r w:rsidR="00363815" w:rsidRPr="00363815">
        <w:rPr>
          <w:rFonts w:cs="Arial"/>
          <w:b/>
        </w:rPr>
        <w:t xml:space="preserve"> (</w:t>
      </w:r>
      <w:r w:rsidR="00363815" w:rsidRPr="00363815">
        <w:rPr>
          <w:rFonts w:cs="Arial"/>
          <w:b/>
          <w:u w:val="single"/>
        </w:rPr>
        <w:t>Funding Priority F</w:t>
      </w:r>
      <w:r w:rsidR="00363815" w:rsidRPr="00363815">
        <w:rPr>
          <w:rFonts w:cs="Arial"/>
          <w:b/>
        </w:rPr>
        <w:t>)</w:t>
      </w:r>
      <w:r w:rsidRPr="004C2A87">
        <w:rPr>
          <w:rFonts w:cs="Arial"/>
          <w:b/>
        </w:rPr>
        <w:t xml:space="preserve">. </w:t>
      </w:r>
      <w:r w:rsidR="00B6678A">
        <w:rPr>
          <w:rFonts w:cs="Arial"/>
          <w:b/>
        </w:rPr>
        <w:t xml:space="preserve">This pilot project a first step in our </w:t>
      </w:r>
      <w:proofErr w:type="gramStart"/>
      <w:r w:rsidR="00B6678A">
        <w:rPr>
          <w:rFonts w:cs="Arial"/>
          <w:b/>
        </w:rPr>
        <w:t>long term</w:t>
      </w:r>
      <w:proofErr w:type="gramEnd"/>
      <w:r w:rsidR="00B6678A">
        <w:rPr>
          <w:rFonts w:cs="Arial"/>
          <w:b/>
        </w:rPr>
        <w:t xml:space="preserve"> goal </w:t>
      </w:r>
      <w:r w:rsidRPr="004C2A87">
        <w:rPr>
          <w:rFonts w:cs="Arial"/>
          <w:b/>
        </w:rPr>
        <w:t xml:space="preserve">to </w:t>
      </w:r>
      <w:r w:rsidR="00B6678A">
        <w:rPr>
          <w:rFonts w:cs="Arial"/>
          <w:b/>
        </w:rPr>
        <w:t>improve</w:t>
      </w:r>
      <w:r w:rsidRPr="004C2A87">
        <w:rPr>
          <w:rFonts w:cs="Arial"/>
          <w:b/>
        </w:rPr>
        <w:t xml:space="preserve"> </w:t>
      </w:r>
      <w:r w:rsidR="00B6678A">
        <w:rPr>
          <w:rFonts w:cs="Arial"/>
          <w:b/>
        </w:rPr>
        <w:t xml:space="preserve">understanding and </w:t>
      </w:r>
      <w:r w:rsidRPr="004C2A87">
        <w:rPr>
          <w:rFonts w:cs="Arial"/>
          <w:b/>
        </w:rPr>
        <w:t>appreciation for the historical, environmental,</w:t>
      </w:r>
      <w:r w:rsidR="00363815" w:rsidRPr="00363815">
        <w:rPr>
          <w:rFonts w:cs="Arial"/>
          <w:b/>
        </w:rPr>
        <w:t xml:space="preserve"> </w:t>
      </w:r>
      <w:r w:rsidRPr="004C2A87">
        <w:rPr>
          <w:rFonts w:cs="Arial"/>
          <w:b/>
        </w:rPr>
        <w:t>cultural</w:t>
      </w:r>
      <w:r w:rsidR="00B6678A">
        <w:rPr>
          <w:rFonts w:cs="Arial"/>
          <w:b/>
        </w:rPr>
        <w:t xml:space="preserve">, and aesthetic </w:t>
      </w:r>
      <w:r w:rsidRPr="004C2A87">
        <w:rPr>
          <w:rFonts w:cs="Arial"/>
          <w:b/>
        </w:rPr>
        <w:t>significance of old-growth bur oak</w:t>
      </w:r>
      <w:r w:rsidR="00B6678A">
        <w:rPr>
          <w:rFonts w:cs="Arial"/>
          <w:b/>
        </w:rPr>
        <w:t xml:space="preserve">s </w:t>
      </w:r>
      <w:r w:rsidRPr="004C2A87">
        <w:rPr>
          <w:rFonts w:cs="Arial"/>
          <w:b/>
        </w:rPr>
        <w:t>in urban forests</w:t>
      </w:r>
      <w:r w:rsidR="00363815" w:rsidRPr="00363815">
        <w:rPr>
          <w:rFonts w:cs="Arial"/>
          <w:b/>
        </w:rPr>
        <w:t xml:space="preserve"> and park lands</w:t>
      </w:r>
      <w:r w:rsidRPr="004C2A87">
        <w:rPr>
          <w:rFonts w:cs="Arial"/>
          <w:b/>
        </w:rPr>
        <w:t xml:space="preserve"> across</w:t>
      </w:r>
      <w:r w:rsidR="00363815">
        <w:rPr>
          <w:rFonts w:cs="Arial"/>
          <w:b/>
        </w:rPr>
        <w:t xml:space="preserve"> MN</w:t>
      </w:r>
      <w:r w:rsidRPr="004C2A87">
        <w:rPr>
          <w:rFonts w:cs="Arial"/>
          <w:b/>
        </w:rPr>
        <w:t xml:space="preserve">. </w:t>
      </w:r>
    </w:p>
    <w:p w14:paraId="5AFDD452" w14:textId="77777777" w:rsidR="00366E12" w:rsidRDefault="00366E12" w:rsidP="006E0EFD">
      <w:pPr>
        <w:rPr>
          <w:rFonts w:cs="Arial"/>
          <w:b/>
        </w:rPr>
      </w:pPr>
    </w:p>
    <w:p w14:paraId="05B1900A" w14:textId="2C6C3838" w:rsidR="006E0EFD" w:rsidRPr="00E41010"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2708" w:type="dxa"/>
        <w:tblLook w:val="04A0" w:firstRow="1" w:lastRow="0" w:firstColumn="1" w:lastColumn="0" w:noHBand="0" w:noVBand="1"/>
      </w:tblPr>
      <w:tblGrid>
        <w:gridCol w:w="8284"/>
        <w:gridCol w:w="1786"/>
        <w:gridCol w:w="370"/>
        <w:gridCol w:w="2268"/>
      </w:tblGrid>
      <w:tr w:rsidR="004C2A87" w:rsidRPr="00EB5831" w14:paraId="2FDBC034" w14:textId="77777777" w:rsidTr="004C2A87">
        <w:tc>
          <w:tcPr>
            <w:tcW w:w="10440" w:type="dxa"/>
            <w:gridSpan w:val="3"/>
          </w:tcPr>
          <w:p w14:paraId="6A5268DD" w14:textId="1D7EB4C1" w:rsidR="004C2A87" w:rsidRPr="00366E12" w:rsidRDefault="00686B53" w:rsidP="004C2A87">
            <w:pPr>
              <w:widowControl w:val="0"/>
              <w:rPr>
                <w:rFonts w:cs="Arial"/>
                <w:b/>
              </w:rPr>
            </w:pPr>
            <w:r w:rsidRPr="00EB5831">
              <w:rPr>
                <w:rFonts w:cs="Arial"/>
                <w:b/>
              </w:rPr>
              <w:t>Activity 1:</w:t>
            </w:r>
            <w:r w:rsidR="004C2A87" w:rsidRPr="004C2A87">
              <w:rPr>
                <w:rFonts w:eastAsia="Times New Roman" w:cs="Calibri"/>
                <w:color w:val="000000"/>
              </w:rPr>
              <w:t xml:space="preserve"> </w:t>
            </w:r>
            <w:r w:rsidR="004C2A87" w:rsidRPr="00366E12">
              <w:rPr>
                <w:rFonts w:cs="Arial"/>
                <w:b/>
              </w:rPr>
              <w:t>Mapping and aging of veteran bur oaks in the Mississippi Gorge.</w:t>
            </w:r>
          </w:p>
          <w:p w14:paraId="031FFF57" w14:textId="3124BD99" w:rsidR="004C2A87" w:rsidRPr="00B6678A" w:rsidRDefault="008A5FD9" w:rsidP="00B6678A">
            <w:pPr>
              <w:widowControl w:val="0"/>
              <w:rPr>
                <w:rFonts w:cs="Arial"/>
                <w:i/>
              </w:rPr>
            </w:pPr>
            <w:r>
              <w:rPr>
                <w:rFonts w:cs="Arial"/>
                <w:b/>
              </w:rPr>
              <w:t>Description:</w:t>
            </w:r>
            <w:r w:rsidR="00686B53" w:rsidRPr="00EB5831">
              <w:rPr>
                <w:rFonts w:cs="Arial"/>
                <w:i/>
              </w:rPr>
              <w:t xml:space="preserve"> </w:t>
            </w:r>
            <w:r w:rsidR="004C2A87" w:rsidRPr="004C2A87">
              <w:rPr>
                <w:rFonts w:cs="Arial"/>
                <w:i/>
              </w:rPr>
              <w:t xml:space="preserve">Prospective veteran bur oaks will be identified through consultation with public land managers, analysis of existing GIS data, interpretation of historical aerial photos, and field observation of the physical traits of old trees. Of the most promising trees, approximately 300 will be mapped, measured, photographed, and dated with non-destructive tree ring analysis. </w:t>
            </w:r>
            <w:r w:rsidR="000E341A">
              <w:rPr>
                <w:rFonts w:cs="Arial"/>
                <w:i/>
              </w:rPr>
              <w:t>General p</w:t>
            </w:r>
            <w:r w:rsidR="004C2A87" w:rsidRPr="004C2A87">
              <w:rPr>
                <w:rFonts w:cs="Arial"/>
                <w:i/>
              </w:rPr>
              <w:t>opulation age characteristics will be determined with a randomized, size class stratified sample of an additional 200 bur oak trees. A primary deliverable of this work will be tree-ring based ages and GIS metadata for veteran bur oaks on the publicly owned bluff</w:t>
            </w:r>
            <w:r w:rsidR="000E341A">
              <w:rPr>
                <w:rFonts w:cs="Arial"/>
                <w:i/>
              </w:rPr>
              <w:t xml:space="preserve"> </w:t>
            </w:r>
            <w:r w:rsidR="004C2A87" w:rsidRPr="004C2A87">
              <w:rPr>
                <w:rFonts w:cs="Arial"/>
                <w:i/>
              </w:rPr>
              <w:t xml:space="preserve">lands above to the Mississippi Gorge. We will work with land managers to develop interpretive materials for education and outreach. </w:t>
            </w:r>
          </w:p>
          <w:p w14:paraId="6387FD87" w14:textId="47A79586" w:rsidR="005431D4" w:rsidRPr="004C2A87" w:rsidRDefault="005431D4" w:rsidP="004C2A87">
            <w:pPr>
              <w:rPr>
                <w:sz w:val="24"/>
                <w:szCs w:val="24"/>
              </w:rPr>
            </w:pPr>
            <w:r>
              <w:rPr>
                <w:rFonts w:cs="Arial"/>
                <w:b/>
                <w:bCs/>
                <w:color w:val="000000"/>
              </w:rPr>
              <w:t>ENRTF BUDGET: $</w:t>
            </w:r>
            <w:r w:rsidR="004C2A87">
              <w:rPr>
                <w:rFonts w:cs="Calibri"/>
                <w:color w:val="000000"/>
              </w:rPr>
              <w:t xml:space="preserve">85,171 </w:t>
            </w:r>
          </w:p>
        </w:tc>
        <w:tc>
          <w:tcPr>
            <w:tcW w:w="2268" w:type="dxa"/>
          </w:tcPr>
          <w:p w14:paraId="73160C1E" w14:textId="77777777" w:rsidR="00686B53" w:rsidRPr="00EB5831" w:rsidRDefault="00686B53" w:rsidP="00351EA6">
            <w:pPr>
              <w:rPr>
                <w:rFonts w:cs="Arial"/>
              </w:rPr>
            </w:pPr>
          </w:p>
        </w:tc>
      </w:tr>
      <w:tr w:rsidR="006E0EFD" w:rsidRPr="009D6EC8" w14:paraId="3CAB9F75" w14:textId="77777777" w:rsidTr="004C2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33" w:type="dxa"/>
        </w:trPr>
        <w:tc>
          <w:tcPr>
            <w:tcW w:w="8284" w:type="dxa"/>
          </w:tcPr>
          <w:p w14:paraId="0FDD478B" w14:textId="77777777" w:rsidR="006E0EFD" w:rsidRPr="009D6EC8" w:rsidRDefault="00A13F26" w:rsidP="006E0EFD">
            <w:pPr>
              <w:rPr>
                <w:rFonts w:cs="Arial"/>
                <w:b/>
              </w:rPr>
            </w:pPr>
            <w:r w:rsidRPr="009D6EC8">
              <w:rPr>
                <w:rFonts w:cs="Arial"/>
                <w:b/>
              </w:rPr>
              <w:t>Outcome</w:t>
            </w:r>
          </w:p>
        </w:tc>
        <w:tc>
          <w:tcPr>
            <w:tcW w:w="1786" w:type="dxa"/>
          </w:tcPr>
          <w:p w14:paraId="370E5A51" w14:textId="77777777" w:rsidR="006E0EFD" w:rsidRPr="009D6EC8" w:rsidRDefault="006E0EFD" w:rsidP="005F7237">
            <w:pPr>
              <w:jc w:val="center"/>
              <w:rPr>
                <w:rFonts w:cs="Arial"/>
                <w:b/>
              </w:rPr>
            </w:pPr>
            <w:r w:rsidRPr="009D6EC8">
              <w:rPr>
                <w:rFonts w:cs="Arial"/>
                <w:b/>
              </w:rPr>
              <w:t>Completion Date</w:t>
            </w:r>
          </w:p>
        </w:tc>
      </w:tr>
      <w:tr w:rsidR="006E0EFD" w:rsidRPr="009D6EC8" w14:paraId="139AAD26" w14:textId="77777777" w:rsidTr="004C2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33" w:type="dxa"/>
        </w:trPr>
        <w:tc>
          <w:tcPr>
            <w:tcW w:w="8284" w:type="dxa"/>
          </w:tcPr>
          <w:p w14:paraId="1F1110AA" w14:textId="4E7A83D0" w:rsidR="006E0EFD" w:rsidRPr="009D6EC8" w:rsidRDefault="006E0EFD" w:rsidP="008949EE">
            <w:pPr>
              <w:rPr>
                <w:rFonts w:cs="Arial"/>
                <w:i/>
              </w:rPr>
            </w:pPr>
            <w:r w:rsidRPr="009D6EC8">
              <w:rPr>
                <w:rFonts w:cs="Arial"/>
                <w:i/>
              </w:rPr>
              <w:t xml:space="preserve">1.  </w:t>
            </w:r>
            <w:r w:rsidR="004C2A87" w:rsidRPr="004C2A87">
              <w:rPr>
                <w:rFonts w:cs="Arial"/>
                <w:i/>
              </w:rPr>
              <w:t>GIS analysis of existing tree inventory and historical aerial photo datasets.</w:t>
            </w:r>
          </w:p>
        </w:tc>
        <w:tc>
          <w:tcPr>
            <w:tcW w:w="1786" w:type="dxa"/>
          </w:tcPr>
          <w:p w14:paraId="6CB91655" w14:textId="5AF3FD28" w:rsidR="006E0EFD" w:rsidRPr="009D6EC8" w:rsidRDefault="004C2A87" w:rsidP="006E0EFD">
            <w:pPr>
              <w:rPr>
                <w:rFonts w:cs="Arial"/>
                <w:i/>
              </w:rPr>
            </w:pPr>
            <w:r w:rsidRPr="004C2A87">
              <w:rPr>
                <w:rFonts w:cs="Arial"/>
                <w:i/>
              </w:rPr>
              <w:t>12/2020</w:t>
            </w:r>
          </w:p>
        </w:tc>
      </w:tr>
      <w:tr w:rsidR="006E0EFD" w:rsidRPr="009D6EC8" w14:paraId="517E6F30" w14:textId="77777777" w:rsidTr="004C2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33" w:type="dxa"/>
        </w:trPr>
        <w:tc>
          <w:tcPr>
            <w:tcW w:w="8284" w:type="dxa"/>
          </w:tcPr>
          <w:p w14:paraId="2FF13E6E" w14:textId="13581598" w:rsidR="006E0EFD" w:rsidRPr="009D6EC8" w:rsidRDefault="004C2A87" w:rsidP="008949EE">
            <w:pPr>
              <w:rPr>
                <w:rFonts w:cs="Arial"/>
                <w:i/>
              </w:rPr>
            </w:pPr>
            <w:r w:rsidRPr="004C2A87">
              <w:rPr>
                <w:rFonts w:cs="Arial"/>
                <w:i/>
              </w:rPr>
              <w:t>2. Tree-level data and core sample collection.</w:t>
            </w:r>
          </w:p>
        </w:tc>
        <w:tc>
          <w:tcPr>
            <w:tcW w:w="1786" w:type="dxa"/>
          </w:tcPr>
          <w:p w14:paraId="54F4E192" w14:textId="652DFF6D" w:rsidR="006E0EFD" w:rsidRPr="009D6EC8" w:rsidRDefault="004C2A87" w:rsidP="006E0EFD">
            <w:pPr>
              <w:rPr>
                <w:rFonts w:cs="Arial"/>
                <w:i/>
              </w:rPr>
            </w:pPr>
            <w:r>
              <w:rPr>
                <w:rFonts w:cs="Arial"/>
                <w:i/>
              </w:rPr>
              <w:t>5/2022</w:t>
            </w:r>
          </w:p>
        </w:tc>
      </w:tr>
      <w:tr w:rsidR="006E0EFD" w:rsidRPr="009D6EC8" w14:paraId="172C038D" w14:textId="77777777" w:rsidTr="004C2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33" w:type="dxa"/>
        </w:trPr>
        <w:tc>
          <w:tcPr>
            <w:tcW w:w="8284" w:type="dxa"/>
          </w:tcPr>
          <w:p w14:paraId="7A7C5369" w14:textId="6D2EAEE3" w:rsidR="006E0EFD" w:rsidRPr="009D6EC8" w:rsidRDefault="006E0EFD" w:rsidP="008949EE">
            <w:pPr>
              <w:rPr>
                <w:rFonts w:cs="Arial"/>
                <w:i/>
              </w:rPr>
            </w:pPr>
            <w:r w:rsidRPr="009D6EC8">
              <w:rPr>
                <w:rFonts w:cs="Arial"/>
                <w:i/>
              </w:rPr>
              <w:t xml:space="preserve">3. </w:t>
            </w:r>
            <w:r w:rsidR="004C2A87" w:rsidRPr="004C2A87">
              <w:rPr>
                <w:rFonts w:cs="Arial"/>
                <w:i/>
              </w:rPr>
              <w:t>Finalize results, report, and outreach materials on veteran tree mapping.</w:t>
            </w:r>
          </w:p>
        </w:tc>
        <w:tc>
          <w:tcPr>
            <w:tcW w:w="1786" w:type="dxa"/>
          </w:tcPr>
          <w:p w14:paraId="0E98CE38" w14:textId="04E0A9B0" w:rsidR="006E0EFD" w:rsidRPr="004C2A87" w:rsidRDefault="004C2A87" w:rsidP="006E0EFD">
            <w:pPr>
              <w:rPr>
                <w:sz w:val="24"/>
                <w:szCs w:val="24"/>
              </w:rPr>
            </w:pPr>
            <w:r>
              <w:rPr>
                <w:rFonts w:cs="Calibri"/>
                <w:color w:val="000000"/>
                <w:sz w:val="20"/>
                <w:szCs w:val="20"/>
              </w:rPr>
              <w:t>6/2023</w:t>
            </w:r>
          </w:p>
        </w:tc>
      </w:tr>
    </w:tbl>
    <w:p w14:paraId="0E90FD76" w14:textId="141EED29" w:rsidR="00C02DAD" w:rsidRDefault="00C02DAD" w:rsidP="005431D4">
      <w:pPr>
        <w:tabs>
          <w:tab w:val="left" w:pos="540"/>
        </w:tabs>
        <w:autoSpaceDE w:val="0"/>
        <w:autoSpaceDN w:val="0"/>
        <w:adjustRightInd w:val="0"/>
        <w:rPr>
          <w:rFonts w:cs="Arial"/>
          <w:i/>
        </w:rPr>
      </w:pPr>
    </w:p>
    <w:p w14:paraId="453A6518" w14:textId="20E8FF52" w:rsidR="004C2A87" w:rsidRPr="00366E12" w:rsidRDefault="004C2A87" w:rsidP="004C2A87">
      <w:pPr>
        <w:rPr>
          <w:rFonts w:ascii="Times New Roman" w:eastAsia="Times New Roman" w:hAnsi="Times New Roman"/>
          <w:b/>
          <w:sz w:val="24"/>
          <w:szCs w:val="24"/>
        </w:rPr>
      </w:pPr>
      <w:r w:rsidRPr="00EB5831">
        <w:rPr>
          <w:rFonts w:cs="Arial"/>
          <w:b/>
        </w:rPr>
        <w:t xml:space="preserve">Activity </w:t>
      </w:r>
      <w:r>
        <w:rPr>
          <w:rFonts w:cs="Arial"/>
          <w:b/>
        </w:rPr>
        <w:t>2</w:t>
      </w:r>
      <w:r w:rsidRPr="00EB5831">
        <w:rPr>
          <w:rFonts w:cs="Arial"/>
          <w:b/>
        </w:rPr>
        <w:t>:</w:t>
      </w:r>
      <w:r w:rsidRPr="004C2A87">
        <w:rPr>
          <w:rFonts w:eastAsia="Times New Roman" w:cs="Calibri"/>
          <w:color w:val="000000"/>
        </w:rPr>
        <w:t xml:space="preserve"> </w:t>
      </w:r>
      <w:r w:rsidRPr="00366E12">
        <w:rPr>
          <w:rFonts w:eastAsia="Times New Roman" w:cs="Calibri"/>
          <w:b/>
          <w:color w:val="000000"/>
        </w:rPr>
        <w:t>Apply conservation arboriculture techniques for long-term preservation.</w:t>
      </w:r>
    </w:p>
    <w:p w14:paraId="174794EC" w14:textId="698A524C" w:rsidR="004C2A87" w:rsidRPr="00B6678A" w:rsidRDefault="004C2A87" w:rsidP="000E341A">
      <w:pPr>
        <w:widowControl w:val="0"/>
        <w:rPr>
          <w:rFonts w:cs="Arial"/>
          <w:i/>
        </w:rPr>
      </w:pPr>
      <w:r>
        <w:rPr>
          <w:rFonts w:cs="Arial"/>
          <w:b/>
        </w:rPr>
        <w:t>Description:</w:t>
      </w:r>
      <w:r w:rsidRPr="00EB5831">
        <w:rPr>
          <w:rFonts w:cs="Arial"/>
          <w:i/>
        </w:rPr>
        <w:t xml:space="preserve"> </w:t>
      </w:r>
      <w:r w:rsidR="000E341A" w:rsidRPr="000E341A">
        <w:rPr>
          <w:rFonts w:cs="Arial"/>
          <w:i/>
        </w:rPr>
        <w:t>Candidates for tree preservation will be selected from at risk individuals identified in Activity 1. Using canopy reduction and retrenchment methods, trees will be pruned to enhance longevity and to reduce risk of failure. Three-dimensional digital canopy modeling will quantify canopy extent before and after pruning. This will allow assessment of the net effects of treatments through quantitative measurement of the subject trees’ structures. Decay assessment of the trunk and major branches will be conducted to determine areas of concern. This will allow application of directed management techniques to avoid catastrophic failure of these major canopy components and/or the main trunk. Conservation arboriculture strategies tested during this phase should be broadly transferable to public and private tree-care professionals.</w:t>
      </w:r>
    </w:p>
    <w:p w14:paraId="66ED3F14" w14:textId="7D934EEB" w:rsidR="004C2A87" w:rsidRPr="004C2A87" w:rsidRDefault="004C2A87" w:rsidP="004C2A87">
      <w:pPr>
        <w:rPr>
          <w:rFonts w:ascii="Times New Roman" w:eastAsia="Times New Roman" w:hAnsi="Times New Roman"/>
          <w:sz w:val="24"/>
          <w:szCs w:val="24"/>
        </w:rPr>
      </w:pPr>
      <w:r>
        <w:rPr>
          <w:rFonts w:cs="Arial"/>
          <w:b/>
          <w:bCs/>
          <w:color w:val="000000"/>
        </w:rPr>
        <w:t>ENRTF BUDGET: $</w:t>
      </w:r>
      <w:r w:rsidRPr="004C2A87">
        <w:rPr>
          <w:rFonts w:eastAsia="Times New Roman" w:cs="Calibri"/>
          <w:color w:val="000000"/>
        </w:rPr>
        <w:t>122,483.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4C2A87" w:rsidRPr="009D6EC8" w14:paraId="46F49B55" w14:textId="77777777" w:rsidTr="004C2A87">
        <w:tc>
          <w:tcPr>
            <w:tcW w:w="8284" w:type="dxa"/>
          </w:tcPr>
          <w:p w14:paraId="6DF9004E" w14:textId="77777777" w:rsidR="004C2A87" w:rsidRPr="009D6EC8" w:rsidRDefault="004C2A87" w:rsidP="00F46AE8">
            <w:pPr>
              <w:rPr>
                <w:rFonts w:cs="Arial"/>
                <w:b/>
              </w:rPr>
            </w:pPr>
            <w:r w:rsidRPr="009D6EC8">
              <w:rPr>
                <w:rFonts w:cs="Arial"/>
                <w:b/>
              </w:rPr>
              <w:t>Outcome</w:t>
            </w:r>
          </w:p>
        </w:tc>
        <w:tc>
          <w:tcPr>
            <w:tcW w:w="1786" w:type="dxa"/>
          </w:tcPr>
          <w:p w14:paraId="048D975E" w14:textId="77777777" w:rsidR="004C2A87" w:rsidRPr="009D6EC8" w:rsidRDefault="004C2A87" w:rsidP="00F46AE8">
            <w:pPr>
              <w:jc w:val="center"/>
              <w:rPr>
                <w:rFonts w:cs="Arial"/>
                <w:b/>
              </w:rPr>
            </w:pPr>
            <w:r w:rsidRPr="009D6EC8">
              <w:rPr>
                <w:rFonts w:cs="Arial"/>
                <w:b/>
              </w:rPr>
              <w:t>Completion Date</w:t>
            </w:r>
          </w:p>
        </w:tc>
      </w:tr>
      <w:tr w:rsidR="004C2A87" w:rsidRPr="009D6EC8" w14:paraId="707A9994" w14:textId="77777777" w:rsidTr="004C2A87">
        <w:tc>
          <w:tcPr>
            <w:tcW w:w="8284" w:type="dxa"/>
          </w:tcPr>
          <w:p w14:paraId="30F7EFD6" w14:textId="4E026449" w:rsidR="004C2A87" w:rsidRPr="009D6EC8" w:rsidRDefault="004C2A87" w:rsidP="00F46AE8">
            <w:pPr>
              <w:rPr>
                <w:rFonts w:cs="Arial"/>
                <w:i/>
              </w:rPr>
            </w:pPr>
            <w:r>
              <w:rPr>
                <w:rFonts w:cs="Arial"/>
                <w:i/>
              </w:rPr>
              <w:t xml:space="preserve">1. </w:t>
            </w:r>
            <w:r w:rsidRPr="004C2A87">
              <w:rPr>
                <w:rFonts w:cs="Arial"/>
                <w:i/>
              </w:rPr>
              <w:t>Select and treat six trees in the Mississippi Gorge.</w:t>
            </w:r>
          </w:p>
        </w:tc>
        <w:tc>
          <w:tcPr>
            <w:tcW w:w="1786" w:type="dxa"/>
          </w:tcPr>
          <w:p w14:paraId="32B8A40F" w14:textId="26748C26" w:rsidR="004C2A87" w:rsidRPr="009D6EC8" w:rsidRDefault="004C2A87" w:rsidP="00F46AE8">
            <w:pPr>
              <w:rPr>
                <w:rFonts w:cs="Arial"/>
                <w:i/>
              </w:rPr>
            </w:pPr>
            <w:r w:rsidRPr="004C2A87">
              <w:rPr>
                <w:rFonts w:cs="Arial"/>
                <w:i/>
              </w:rPr>
              <w:t>4/2022</w:t>
            </w:r>
          </w:p>
        </w:tc>
      </w:tr>
      <w:tr w:rsidR="004C2A87" w:rsidRPr="009D6EC8" w14:paraId="488EE897" w14:textId="77777777" w:rsidTr="004C2A87">
        <w:tc>
          <w:tcPr>
            <w:tcW w:w="8284" w:type="dxa"/>
          </w:tcPr>
          <w:p w14:paraId="2A62C392" w14:textId="2C7B7FB2" w:rsidR="004C2A87" w:rsidRPr="009D6EC8" w:rsidRDefault="004C2A87" w:rsidP="004C2A87">
            <w:pPr>
              <w:rPr>
                <w:rFonts w:cs="Arial"/>
                <w:i/>
              </w:rPr>
            </w:pPr>
            <w:r>
              <w:rPr>
                <w:rFonts w:cs="Arial"/>
                <w:i/>
              </w:rPr>
              <w:t xml:space="preserve">2. </w:t>
            </w:r>
            <w:r w:rsidRPr="004C2A87">
              <w:rPr>
                <w:rFonts w:cs="Arial"/>
                <w:i/>
              </w:rPr>
              <w:t>Select and treat six trees in the Mississippi Gorge.</w:t>
            </w:r>
          </w:p>
        </w:tc>
        <w:tc>
          <w:tcPr>
            <w:tcW w:w="1786" w:type="dxa"/>
          </w:tcPr>
          <w:p w14:paraId="29F574CF" w14:textId="3AB5AF65" w:rsidR="004C2A87" w:rsidRPr="009D6EC8" w:rsidRDefault="004C2A87" w:rsidP="004C2A87">
            <w:pPr>
              <w:rPr>
                <w:rFonts w:cs="Arial"/>
                <w:i/>
              </w:rPr>
            </w:pPr>
            <w:r>
              <w:rPr>
                <w:rFonts w:cs="Arial"/>
                <w:i/>
              </w:rPr>
              <w:t>4/2023</w:t>
            </w:r>
          </w:p>
        </w:tc>
      </w:tr>
      <w:tr w:rsidR="004C2A87" w:rsidRPr="009D6EC8" w14:paraId="685B8337" w14:textId="77777777" w:rsidTr="004C2A87">
        <w:tc>
          <w:tcPr>
            <w:tcW w:w="8284" w:type="dxa"/>
          </w:tcPr>
          <w:p w14:paraId="2D7DB5F5" w14:textId="387F3344" w:rsidR="004C2A87" w:rsidRPr="009D6EC8" w:rsidRDefault="004C2A87" w:rsidP="004C2A87">
            <w:pPr>
              <w:rPr>
                <w:rFonts w:cs="Arial"/>
                <w:i/>
              </w:rPr>
            </w:pPr>
            <w:r w:rsidRPr="009D6EC8">
              <w:rPr>
                <w:rFonts w:cs="Arial"/>
                <w:i/>
              </w:rPr>
              <w:t xml:space="preserve">3. </w:t>
            </w:r>
            <w:r w:rsidRPr="004C2A87">
              <w:rPr>
                <w:rFonts w:cs="Arial"/>
                <w:i/>
              </w:rPr>
              <w:t>Workshop and/or presentations on tree preservation techniques.</w:t>
            </w:r>
          </w:p>
        </w:tc>
        <w:tc>
          <w:tcPr>
            <w:tcW w:w="1786" w:type="dxa"/>
          </w:tcPr>
          <w:p w14:paraId="4ABA4E52" w14:textId="107C5C45" w:rsidR="004C2A87" w:rsidRPr="004C2A87" w:rsidRDefault="004C2A87" w:rsidP="004C2A87">
            <w:pPr>
              <w:rPr>
                <w:sz w:val="24"/>
                <w:szCs w:val="24"/>
              </w:rPr>
            </w:pPr>
            <w:r>
              <w:rPr>
                <w:rFonts w:cs="Arial"/>
                <w:i/>
              </w:rPr>
              <w:t>4/2023</w:t>
            </w:r>
          </w:p>
        </w:tc>
      </w:tr>
    </w:tbl>
    <w:p w14:paraId="6B58450C" w14:textId="747DD3B0" w:rsidR="00C02DAD" w:rsidRDefault="00C02DAD" w:rsidP="005431D4">
      <w:pPr>
        <w:tabs>
          <w:tab w:val="left" w:pos="540"/>
        </w:tabs>
        <w:autoSpaceDE w:val="0"/>
        <w:autoSpaceDN w:val="0"/>
        <w:adjustRightInd w:val="0"/>
        <w:rPr>
          <w:rFonts w:cs="Arial"/>
          <w:i/>
        </w:rPr>
      </w:pPr>
    </w:p>
    <w:p w14:paraId="616335DD" w14:textId="2597B0E7" w:rsidR="004C2A87" w:rsidRPr="00366E12" w:rsidRDefault="004C2A87" w:rsidP="004C2A87">
      <w:pPr>
        <w:rPr>
          <w:rFonts w:ascii="Times New Roman" w:eastAsia="Times New Roman" w:hAnsi="Times New Roman"/>
          <w:b/>
          <w:sz w:val="24"/>
          <w:szCs w:val="24"/>
        </w:rPr>
      </w:pPr>
      <w:r w:rsidRPr="00EB5831">
        <w:rPr>
          <w:rFonts w:cs="Arial"/>
          <w:b/>
        </w:rPr>
        <w:t xml:space="preserve">Activity </w:t>
      </w:r>
      <w:r>
        <w:rPr>
          <w:rFonts w:cs="Arial"/>
          <w:b/>
        </w:rPr>
        <w:t>3</w:t>
      </w:r>
      <w:r w:rsidRPr="00EB5831">
        <w:rPr>
          <w:rFonts w:cs="Arial"/>
          <w:b/>
        </w:rPr>
        <w:t>:</w:t>
      </w:r>
      <w:r w:rsidRPr="004C2A87">
        <w:rPr>
          <w:rFonts w:eastAsia="Times New Roman" w:cs="Calibri"/>
          <w:color w:val="000000"/>
        </w:rPr>
        <w:t xml:space="preserve"> </w:t>
      </w:r>
      <w:r w:rsidRPr="00366E12">
        <w:rPr>
          <w:rFonts w:eastAsia="Times New Roman" w:cs="Calibri"/>
          <w:b/>
          <w:color w:val="000000"/>
        </w:rPr>
        <w:t>Fungal diversity research and management techniques establishment.</w:t>
      </w:r>
    </w:p>
    <w:p w14:paraId="2A9C3DE0" w14:textId="7A8424E4" w:rsidR="004C2A87" w:rsidRPr="00B6678A" w:rsidRDefault="004C2A87" w:rsidP="004C2A87">
      <w:pPr>
        <w:rPr>
          <w:rFonts w:cs="Arial"/>
          <w:i/>
        </w:rPr>
      </w:pPr>
      <w:r>
        <w:rPr>
          <w:rFonts w:cs="Arial"/>
          <w:b/>
        </w:rPr>
        <w:t>Description:</w:t>
      </w:r>
      <w:r w:rsidRPr="00EB5831">
        <w:rPr>
          <w:rFonts w:cs="Arial"/>
          <w:i/>
        </w:rPr>
        <w:t xml:space="preserve"> </w:t>
      </w:r>
      <w:r w:rsidRPr="004C2A87">
        <w:rPr>
          <w:rFonts w:cs="Arial"/>
          <w:i/>
        </w:rPr>
        <w:t>Fung</w:t>
      </w:r>
      <w:r w:rsidR="0093135E">
        <w:rPr>
          <w:rFonts w:cs="Arial"/>
          <w:i/>
        </w:rPr>
        <w:t>i</w:t>
      </w:r>
      <w:r w:rsidRPr="004C2A87">
        <w:rPr>
          <w:rFonts w:cs="Arial"/>
          <w:i/>
        </w:rPr>
        <w:t xml:space="preserve"> populations will be sampled and studied in selected trees to develop tools for management of pathogenic </w:t>
      </w:r>
      <w:r w:rsidR="0093135E">
        <w:rPr>
          <w:rFonts w:cs="Arial"/>
          <w:i/>
        </w:rPr>
        <w:t xml:space="preserve">and decay </w:t>
      </w:r>
      <w:r w:rsidRPr="004C2A87">
        <w:rPr>
          <w:rFonts w:cs="Arial"/>
          <w:i/>
        </w:rPr>
        <w:t xml:space="preserve">fungi and their control using cultural and chemical methods. If </w:t>
      </w:r>
      <w:r w:rsidR="0093135E">
        <w:rPr>
          <w:rFonts w:cs="Arial"/>
          <w:i/>
        </w:rPr>
        <w:t xml:space="preserve">fruit bodies </w:t>
      </w:r>
      <w:r w:rsidRPr="004C2A87">
        <w:rPr>
          <w:rFonts w:cs="Arial"/>
          <w:i/>
        </w:rPr>
        <w:t xml:space="preserve">decay fungi are present, small sections will be placed on a select media allowing only mushroom forming fungi to grow to obtain a pure culture for DNA sequencing. Other branch and tree material will be sampled by cutting small sections from the samples and placing it on various selective media for pathogenic, decay, and saprophytic fungi. Once pure cultures are obtained, DNA will be </w:t>
      </w:r>
      <w:proofErr w:type="gramStart"/>
      <w:r w:rsidRPr="004C2A87">
        <w:rPr>
          <w:rFonts w:cs="Arial"/>
          <w:i/>
        </w:rPr>
        <w:t>extracted</w:t>
      </w:r>
      <w:proofErr w:type="gramEnd"/>
      <w:r w:rsidRPr="004C2A87">
        <w:rPr>
          <w:rFonts w:cs="Arial"/>
          <w:i/>
        </w:rPr>
        <w:t xml:space="preserve"> and pathogenic and decay fungi will be identified for further studies and to examine their response to pruning activities conducted in Activity 2.</w:t>
      </w:r>
    </w:p>
    <w:p w14:paraId="2B5AB06C" w14:textId="4ED4C203" w:rsidR="004C2A87" w:rsidRPr="004C2A87" w:rsidRDefault="004C2A87" w:rsidP="004C2A87">
      <w:pPr>
        <w:rPr>
          <w:rFonts w:ascii="Times New Roman" w:eastAsia="Times New Roman" w:hAnsi="Times New Roman"/>
          <w:sz w:val="24"/>
          <w:szCs w:val="24"/>
        </w:rPr>
      </w:pPr>
      <w:r>
        <w:rPr>
          <w:rFonts w:cs="Arial"/>
          <w:b/>
          <w:bCs/>
          <w:color w:val="000000"/>
        </w:rPr>
        <w:t>ENRTF BUDGET: $</w:t>
      </w:r>
      <w:r w:rsidR="00FB45FA">
        <w:rPr>
          <w:rFonts w:eastAsia="Times New Roman" w:cs="Calibri"/>
          <w:color w:val="000000"/>
        </w:rPr>
        <w:t>32,253</w:t>
      </w:r>
      <w:bookmarkStart w:id="0" w:name="_GoBack"/>
      <w:bookmarkEnd w:id="0"/>
      <w:r w:rsidRPr="004C2A87">
        <w:rPr>
          <w:rFonts w:eastAsia="Times New Roman" w:cs="Calibri"/>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4C2A87" w:rsidRPr="009D6EC8" w14:paraId="2EDFCB5B" w14:textId="77777777" w:rsidTr="00F46AE8">
        <w:tc>
          <w:tcPr>
            <w:tcW w:w="8284" w:type="dxa"/>
          </w:tcPr>
          <w:p w14:paraId="512EF95F" w14:textId="77777777" w:rsidR="004C2A87" w:rsidRPr="009D6EC8" w:rsidRDefault="004C2A87" w:rsidP="00F46AE8">
            <w:pPr>
              <w:rPr>
                <w:rFonts w:cs="Arial"/>
                <w:b/>
              </w:rPr>
            </w:pPr>
            <w:r w:rsidRPr="009D6EC8">
              <w:rPr>
                <w:rFonts w:cs="Arial"/>
                <w:b/>
              </w:rPr>
              <w:t>Outcome</w:t>
            </w:r>
          </w:p>
        </w:tc>
        <w:tc>
          <w:tcPr>
            <w:tcW w:w="1786" w:type="dxa"/>
          </w:tcPr>
          <w:p w14:paraId="12219F0F" w14:textId="77777777" w:rsidR="004C2A87" w:rsidRPr="009D6EC8" w:rsidRDefault="004C2A87" w:rsidP="00F46AE8">
            <w:pPr>
              <w:jc w:val="center"/>
              <w:rPr>
                <w:rFonts w:cs="Arial"/>
                <w:b/>
              </w:rPr>
            </w:pPr>
            <w:r w:rsidRPr="009D6EC8">
              <w:rPr>
                <w:rFonts w:cs="Arial"/>
                <w:b/>
              </w:rPr>
              <w:t>Completion Date</w:t>
            </w:r>
          </w:p>
        </w:tc>
      </w:tr>
      <w:tr w:rsidR="004C2A87" w:rsidRPr="009D6EC8" w14:paraId="44458B38" w14:textId="77777777" w:rsidTr="00F46AE8">
        <w:tc>
          <w:tcPr>
            <w:tcW w:w="8284" w:type="dxa"/>
          </w:tcPr>
          <w:p w14:paraId="5A8931C8" w14:textId="4384F6F9" w:rsidR="004C2A87" w:rsidRPr="009D6EC8" w:rsidRDefault="004C2A87" w:rsidP="00F46AE8">
            <w:pPr>
              <w:rPr>
                <w:rFonts w:cs="Arial"/>
                <w:i/>
              </w:rPr>
            </w:pPr>
            <w:r>
              <w:rPr>
                <w:rFonts w:cs="Arial"/>
                <w:i/>
              </w:rPr>
              <w:t xml:space="preserve">1. </w:t>
            </w:r>
            <w:r w:rsidRPr="004C2A87">
              <w:rPr>
                <w:rFonts w:cs="Arial"/>
                <w:i/>
              </w:rPr>
              <w:t>Sample and identify fungi from six trees in the Mississippi Gorge.</w:t>
            </w:r>
          </w:p>
        </w:tc>
        <w:tc>
          <w:tcPr>
            <w:tcW w:w="1786" w:type="dxa"/>
          </w:tcPr>
          <w:p w14:paraId="5C47A9AF" w14:textId="234357CC" w:rsidR="004C2A87" w:rsidRPr="009D6EC8" w:rsidRDefault="004C2A87" w:rsidP="00F46AE8">
            <w:pPr>
              <w:rPr>
                <w:rFonts w:cs="Arial"/>
                <w:i/>
              </w:rPr>
            </w:pPr>
            <w:r>
              <w:rPr>
                <w:rFonts w:cs="Arial"/>
                <w:i/>
              </w:rPr>
              <w:t>5</w:t>
            </w:r>
            <w:r w:rsidRPr="004C2A87">
              <w:rPr>
                <w:rFonts w:cs="Arial"/>
                <w:i/>
              </w:rPr>
              <w:t>/2022</w:t>
            </w:r>
          </w:p>
        </w:tc>
      </w:tr>
      <w:tr w:rsidR="004C2A87" w:rsidRPr="009D6EC8" w14:paraId="64CC0890" w14:textId="77777777" w:rsidTr="00F46AE8">
        <w:tc>
          <w:tcPr>
            <w:tcW w:w="8284" w:type="dxa"/>
          </w:tcPr>
          <w:p w14:paraId="3AFACBB8" w14:textId="4ADFE78A" w:rsidR="004C2A87" w:rsidRPr="009D6EC8" w:rsidRDefault="004C2A87" w:rsidP="004C2A87">
            <w:pPr>
              <w:rPr>
                <w:rFonts w:cs="Arial"/>
                <w:i/>
              </w:rPr>
            </w:pPr>
            <w:r>
              <w:rPr>
                <w:rFonts w:cs="Arial"/>
                <w:i/>
              </w:rPr>
              <w:t xml:space="preserve">2. </w:t>
            </w:r>
            <w:r w:rsidRPr="004C2A87">
              <w:rPr>
                <w:rFonts w:cs="Arial"/>
                <w:i/>
              </w:rPr>
              <w:t>Sample and identify fungi from six trees in the Mississippi Gorge.</w:t>
            </w:r>
          </w:p>
        </w:tc>
        <w:tc>
          <w:tcPr>
            <w:tcW w:w="1786" w:type="dxa"/>
          </w:tcPr>
          <w:p w14:paraId="42662CA8" w14:textId="5E8865BC" w:rsidR="004C2A87" w:rsidRPr="009D6EC8" w:rsidRDefault="004C2A87" w:rsidP="004C2A87">
            <w:pPr>
              <w:rPr>
                <w:rFonts w:cs="Arial"/>
                <w:i/>
              </w:rPr>
            </w:pPr>
            <w:r>
              <w:rPr>
                <w:rFonts w:cs="Arial"/>
                <w:i/>
              </w:rPr>
              <w:t>5/2023</w:t>
            </w:r>
          </w:p>
        </w:tc>
      </w:tr>
    </w:tbl>
    <w:p w14:paraId="335EC51B" w14:textId="77777777" w:rsidR="00366E12" w:rsidRDefault="00366E12" w:rsidP="005431D4">
      <w:pPr>
        <w:tabs>
          <w:tab w:val="left" w:pos="540"/>
        </w:tabs>
        <w:autoSpaceDE w:val="0"/>
        <w:autoSpaceDN w:val="0"/>
        <w:adjustRightInd w:val="0"/>
        <w:rPr>
          <w:rFonts w:cs="Arial"/>
          <w:i/>
        </w:rPr>
      </w:pPr>
    </w:p>
    <w:p w14:paraId="345DCB81"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23D64D7C" w14:textId="607FC425" w:rsidR="004C2A87" w:rsidRPr="004C2A87" w:rsidRDefault="004C2A87" w:rsidP="004C2A87">
      <w:pPr>
        <w:rPr>
          <w:rFonts w:cs="Arial"/>
        </w:rPr>
      </w:pPr>
      <w:r w:rsidRPr="004C2A87">
        <w:rPr>
          <w:rFonts w:cs="Arial"/>
        </w:rPr>
        <w:t xml:space="preserve">The project </w:t>
      </w:r>
      <w:r w:rsidR="00B37798">
        <w:rPr>
          <w:rFonts w:cs="Arial"/>
        </w:rPr>
        <w:t xml:space="preserve">brings together </w:t>
      </w:r>
      <w:r w:rsidRPr="004C2A87">
        <w:rPr>
          <w:rFonts w:cs="Arial"/>
        </w:rPr>
        <w:t>Daniel Griffin of the Department of Geography, Chad Giblin of the Department of Forest Resources, and Benjamin Held of the Department of Plant Pathology at the University of Minnesota. Mapping and tree age analysis will be carried out by the Griffin Lab, conservation arboriculture will be carried out by Giblin’s group, and fungal research will be conducted by Held</w:t>
      </w:r>
      <w:r w:rsidR="00B37798">
        <w:rPr>
          <w:rFonts w:cs="Arial"/>
        </w:rPr>
        <w:t xml:space="preserve"> and his technicians</w:t>
      </w:r>
      <w:r w:rsidRPr="004C2A87">
        <w:rPr>
          <w:rFonts w:cs="Arial"/>
        </w:rPr>
        <w:t xml:space="preserve">. This work </w:t>
      </w:r>
      <w:r w:rsidR="002D4E35">
        <w:rPr>
          <w:rFonts w:cs="Arial"/>
        </w:rPr>
        <w:t>will</w:t>
      </w:r>
      <w:r w:rsidRPr="004C2A87">
        <w:rPr>
          <w:rFonts w:cs="Arial"/>
        </w:rPr>
        <w:t xml:space="preserve"> leverage existing relationships and </w:t>
      </w:r>
      <w:r w:rsidR="000E341A">
        <w:rPr>
          <w:rFonts w:cs="Arial"/>
        </w:rPr>
        <w:t xml:space="preserve">collaborative </w:t>
      </w:r>
      <w:r w:rsidRPr="004C2A87">
        <w:rPr>
          <w:rFonts w:cs="Arial"/>
        </w:rPr>
        <w:t>projects between the project partners and managers of park lands near the Mississippi Gorge, namely the Minneapolis Parks &amp; Recreation Board and the City of Saint Paul.</w:t>
      </w:r>
    </w:p>
    <w:p w14:paraId="0D54EE4E" w14:textId="77777777" w:rsidR="005431D4" w:rsidRPr="009D6EC8" w:rsidRDefault="005431D4" w:rsidP="006E0EFD">
      <w:pPr>
        <w:rPr>
          <w:rFonts w:cs="Arial"/>
          <w:b/>
        </w:rPr>
      </w:pPr>
    </w:p>
    <w:p w14:paraId="0E46E308" w14:textId="2094A93E"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p>
    <w:p w14:paraId="2AE61C05" w14:textId="29A53DD4" w:rsidR="006E0EFD" w:rsidRPr="009D6EC8" w:rsidRDefault="004C2A87" w:rsidP="000E341A">
      <w:pPr>
        <w:tabs>
          <w:tab w:val="left" w:pos="7185"/>
        </w:tabs>
        <w:rPr>
          <w:rFonts w:cs="Arial"/>
        </w:rPr>
      </w:pPr>
      <w:r>
        <w:rPr>
          <w:rFonts w:cs="Arial"/>
        </w:rPr>
        <w:t>V</w:t>
      </w:r>
      <w:r w:rsidRPr="004C2A87">
        <w:rPr>
          <w:rFonts w:cs="Arial"/>
        </w:rPr>
        <w:t>eteran bur oaks survive but are at risk on urban park lands across Minnesota</w:t>
      </w:r>
      <w:r w:rsidR="00621F6C">
        <w:rPr>
          <w:rFonts w:cs="Arial"/>
        </w:rPr>
        <w:t xml:space="preserve">, including a great many parks beyond the Twin Cities Metro Area. In future phases of this work, we would seek to expand outward to counties and towns across the prairie-forest transition in Minnesota. </w:t>
      </w:r>
      <w:r w:rsidR="00621F6C" w:rsidRPr="004C2A87">
        <w:rPr>
          <w:rFonts w:cs="Arial"/>
        </w:rPr>
        <w:t xml:space="preserve">A long-term benefit of this </w:t>
      </w:r>
      <w:r w:rsidR="00621F6C">
        <w:rPr>
          <w:rFonts w:cs="Arial"/>
        </w:rPr>
        <w:t>pilot project</w:t>
      </w:r>
      <w:r w:rsidR="00621F6C" w:rsidRPr="004C2A87">
        <w:rPr>
          <w:rFonts w:cs="Arial"/>
        </w:rPr>
        <w:t xml:space="preserve"> should be improved </w:t>
      </w:r>
      <w:r w:rsidR="00621F6C">
        <w:rPr>
          <w:rFonts w:cs="Arial"/>
        </w:rPr>
        <w:t xml:space="preserve">understanding for and </w:t>
      </w:r>
      <w:r w:rsidR="00621F6C" w:rsidRPr="004C2A87">
        <w:rPr>
          <w:rFonts w:cs="Arial"/>
        </w:rPr>
        <w:t>retention of long-lived bur oaks in the urban forest.</w:t>
      </w:r>
      <w:r w:rsidR="00621F6C">
        <w:rPr>
          <w:rFonts w:cs="Arial"/>
        </w:rPr>
        <w:t xml:space="preserve"> This pilot phase of work will </w:t>
      </w:r>
      <w:r w:rsidRPr="004C2A87">
        <w:rPr>
          <w:rFonts w:cs="Arial"/>
        </w:rPr>
        <w:t>lead to improved strategies for identification</w:t>
      </w:r>
      <w:r w:rsidR="00B15F1E">
        <w:rPr>
          <w:rFonts w:cs="Arial"/>
        </w:rPr>
        <w:t xml:space="preserve"> and mapping of this legacy </w:t>
      </w:r>
      <w:r w:rsidR="00621F6C">
        <w:rPr>
          <w:rFonts w:cs="Arial"/>
        </w:rPr>
        <w:t xml:space="preserve">environmental </w:t>
      </w:r>
      <w:r w:rsidR="00B15F1E">
        <w:rPr>
          <w:rFonts w:cs="Arial"/>
        </w:rPr>
        <w:t>resource</w:t>
      </w:r>
      <w:r w:rsidR="00621F6C">
        <w:rPr>
          <w:rFonts w:cs="Arial"/>
        </w:rPr>
        <w:t xml:space="preserve">. The practices of conservation arboriculture we will develop should be highly transferable to public and private arborists and land managers seeking to balance public safety </w:t>
      </w:r>
      <w:r w:rsidRPr="004C2A87">
        <w:rPr>
          <w:rFonts w:cs="Arial"/>
        </w:rPr>
        <w:t>risk assessment</w:t>
      </w:r>
      <w:r w:rsidR="00621F6C">
        <w:rPr>
          <w:rFonts w:cs="Arial"/>
        </w:rPr>
        <w:t xml:space="preserve"> and the retention of heritage, legacy, and veteran trees in urban environments across the state.</w:t>
      </w: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3F7BE" w14:textId="77777777" w:rsidR="00C21BA4" w:rsidRDefault="00C21BA4" w:rsidP="00533120">
      <w:r>
        <w:separator/>
      </w:r>
    </w:p>
  </w:endnote>
  <w:endnote w:type="continuationSeparator" w:id="0">
    <w:p w14:paraId="2B4B50E7" w14:textId="77777777" w:rsidR="00C21BA4" w:rsidRDefault="00C21BA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5444"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2434"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6FECB1E9"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8DB9"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7D3BB2A4"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52FFA" w14:textId="77777777" w:rsidR="00C21BA4" w:rsidRDefault="00C21BA4" w:rsidP="00533120">
      <w:r>
        <w:separator/>
      </w:r>
    </w:p>
  </w:footnote>
  <w:footnote w:type="continuationSeparator" w:id="0">
    <w:p w14:paraId="1675996D" w14:textId="77777777" w:rsidR="00C21BA4" w:rsidRDefault="00C21BA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B3D5"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065F81CD" w14:textId="77777777" w:rsidTr="00E47145">
      <w:tc>
        <w:tcPr>
          <w:tcW w:w="1278" w:type="dxa"/>
        </w:tcPr>
        <w:p w14:paraId="15030674"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F9A430A" wp14:editId="3C0AD02B">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01B56E0" w14:textId="77777777" w:rsidR="005F7237" w:rsidRPr="00A42E60" w:rsidRDefault="005F7237" w:rsidP="00EB5831">
          <w:pPr>
            <w:rPr>
              <w:b/>
            </w:rPr>
          </w:pPr>
          <w:r w:rsidRPr="00A42E60">
            <w:rPr>
              <w:b/>
            </w:rPr>
            <w:t>Environment and Natural Resources Trust Fund (ENRTF)</w:t>
          </w:r>
        </w:p>
        <w:p w14:paraId="23E094D6" w14:textId="35A892BC"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p>
        <w:p w14:paraId="79BA97D3" w14:textId="77777777" w:rsidR="005F7237" w:rsidRPr="00EB5831" w:rsidRDefault="005F7237" w:rsidP="00EB5831">
          <w:pPr>
            <w:pStyle w:val="Header"/>
            <w:rPr>
              <w:lang w:val="en-US" w:eastAsia="en-US"/>
            </w:rPr>
          </w:pPr>
        </w:p>
      </w:tc>
    </w:tr>
  </w:tbl>
  <w:p w14:paraId="19034A99"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33708BD2" w14:textId="77777777" w:rsidTr="00C660F0">
      <w:tc>
        <w:tcPr>
          <w:tcW w:w="1098" w:type="dxa"/>
        </w:tcPr>
        <w:p w14:paraId="429102B9" w14:textId="77777777" w:rsidR="005F7237" w:rsidRPr="00EB5831" w:rsidRDefault="009541C4" w:rsidP="00C660F0">
          <w:pPr>
            <w:pStyle w:val="Header"/>
            <w:rPr>
              <w:lang w:val="en-US" w:eastAsia="en-US"/>
            </w:rPr>
          </w:pPr>
          <w:r>
            <w:rPr>
              <w:noProof/>
              <w:lang w:val="en-US" w:eastAsia="en-US"/>
            </w:rPr>
            <w:drawing>
              <wp:inline distT="0" distB="0" distL="0" distR="0" wp14:anchorId="05E0CCEE" wp14:editId="1C2268A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0224CAC" w14:textId="77777777" w:rsidR="005F7237" w:rsidRPr="00A42E60" w:rsidRDefault="005F7237" w:rsidP="00C660F0">
          <w:pPr>
            <w:rPr>
              <w:b/>
            </w:rPr>
          </w:pPr>
          <w:r w:rsidRPr="00A42E60">
            <w:rPr>
              <w:b/>
            </w:rPr>
            <w:t>Environment and Natural Resources Trust Fund (ENRTF)</w:t>
          </w:r>
        </w:p>
        <w:p w14:paraId="4EE437AD" w14:textId="77777777" w:rsidR="005F7237" w:rsidRPr="00EB5831" w:rsidRDefault="005F7237" w:rsidP="00806460">
          <w:pPr>
            <w:pStyle w:val="Header"/>
            <w:rPr>
              <w:b/>
              <w:lang w:val="en-US" w:eastAsia="en-US"/>
            </w:rPr>
          </w:pPr>
          <w:r w:rsidRPr="00EB5831">
            <w:rPr>
              <w:b/>
              <w:lang w:val="en-US" w:eastAsia="en-US"/>
            </w:rPr>
            <w:t>2014 Main Proposal</w:t>
          </w:r>
        </w:p>
        <w:p w14:paraId="2438D5D8"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FB0D4A5"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867EA"/>
    <w:rsid w:val="000B34BA"/>
    <w:rsid w:val="000C3EF3"/>
    <w:rsid w:val="000D7F31"/>
    <w:rsid w:val="000E341A"/>
    <w:rsid w:val="00100A34"/>
    <w:rsid w:val="00107495"/>
    <w:rsid w:val="001225BC"/>
    <w:rsid w:val="001522F9"/>
    <w:rsid w:val="00165716"/>
    <w:rsid w:val="0018005E"/>
    <w:rsid w:val="00186FCC"/>
    <w:rsid w:val="001B0368"/>
    <w:rsid w:val="001E42AC"/>
    <w:rsid w:val="002159DD"/>
    <w:rsid w:val="00217C2A"/>
    <w:rsid w:val="00270020"/>
    <w:rsid w:val="00290E4E"/>
    <w:rsid w:val="0029726A"/>
    <w:rsid w:val="002B469A"/>
    <w:rsid w:val="002D4E35"/>
    <w:rsid w:val="003205A7"/>
    <w:rsid w:val="003239FE"/>
    <w:rsid w:val="00347E7A"/>
    <w:rsid w:val="00351EA6"/>
    <w:rsid w:val="00354888"/>
    <w:rsid w:val="003578A0"/>
    <w:rsid w:val="00363815"/>
    <w:rsid w:val="00366E12"/>
    <w:rsid w:val="0037310D"/>
    <w:rsid w:val="0039481E"/>
    <w:rsid w:val="003F32CA"/>
    <w:rsid w:val="00404B9C"/>
    <w:rsid w:val="004357AE"/>
    <w:rsid w:val="004530F7"/>
    <w:rsid w:val="00454495"/>
    <w:rsid w:val="00487D08"/>
    <w:rsid w:val="0049103C"/>
    <w:rsid w:val="004A43B9"/>
    <w:rsid w:val="004A4BE4"/>
    <w:rsid w:val="004C2A87"/>
    <w:rsid w:val="004E6113"/>
    <w:rsid w:val="00533120"/>
    <w:rsid w:val="005431D4"/>
    <w:rsid w:val="00550B29"/>
    <w:rsid w:val="005648A9"/>
    <w:rsid w:val="005A1D00"/>
    <w:rsid w:val="005A4FB1"/>
    <w:rsid w:val="005F0DBA"/>
    <w:rsid w:val="005F1006"/>
    <w:rsid w:val="005F7237"/>
    <w:rsid w:val="00602068"/>
    <w:rsid w:val="00614DF2"/>
    <w:rsid w:val="00621F6C"/>
    <w:rsid w:val="00640A9A"/>
    <w:rsid w:val="006555B4"/>
    <w:rsid w:val="006562F0"/>
    <w:rsid w:val="006634C5"/>
    <w:rsid w:val="00686B53"/>
    <w:rsid w:val="00696C43"/>
    <w:rsid w:val="006E0EFD"/>
    <w:rsid w:val="006F7F24"/>
    <w:rsid w:val="00721661"/>
    <w:rsid w:val="00731A65"/>
    <w:rsid w:val="007936A9"/>
    <w:rsid w:val="007B284F"/>
    <w:rsid w:val="007B3535"/>
    <w:rsid w:val="00806460"/>
    <w:rsid w:val="008076FB"/>
    <w:rsid w:val="008949EE"/>
    <w:rsid w:val="008A088E"/>
    <w:rsid w:val="008A4498"/>
    <w:rsid w:val="008A5FD9"/>
    <w:rsid w:val="008D2242"/>
    <w:rsid w:val="009060BB"/>
    <w:rsid w:val="00910DB8"/>
    <w:rsid w:val="00912C65"/>
    <w:rsid w:val="0093135E"/>
    <w:rsid w:val="009541C4"/>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15F1E"/>
    <w:rsid w:val="00B37798"/>
    <w:rsid w:val="00B6678A"/>
    <w:rsid w:val="00B728BF"/>
    <w:rsid w:val="00B8369A"/>
    <w:rsid w:val="00B86A22"/>
    <w:rsid w:val="00BC28A6"/>
    <w:rsid w:val="00BE1CF0"/>
    <w:rsid w:val="00C02DAD"/>
    <w:rsid w:val="00C21BA4"/>
    <w:rsid w:val="00C660F0"/>
    <w:rsid w:val="00C72BD9"/>
    <w:rsid w:val="00C82CD3"/>
    <w:rsid w:val="00C85E92"/>
    <w:rsid w:val="00C952E4"/>
    <w:rsid w:val="00CB652D"/>
    <w:rsid w:val="00CE20AC"/>
    <w:rsid w:val="00D02E23"/>
    <w:rsid w:val="00D121DD"/>
    <w:rsid w:val="00D25619"/>
    <w:rsid w:val="00D32CFB"/>
    <w:rsid w:val="00E41010"/>
    <w:rsid w:val="00E47145"/>
    <w:rsid w:val="00E5279E"/>
    <w:rsid w:val="00E619C4"/>
    <w:rsid w:val="00E76D57"/>
    <w:rsid w:val="00EB438B"/>
    <w:rsid w:val="00EB5831"/>
    <w:rsid w:val="00EB7881"/>
    <w:rsid w:val="00F42507"/>
    <w:rsid w:val="00F63FFC"/>
    <w:rsid w:val="00F70DE4"/>
    <w:rsid w:val="00F76DA4"/>
    <w:rsid w:val="00F9232B"/>
    <w:rsid w:val="00F92864"/>
    <w:rsid w:val="00F96203"/>
    <w:rsid w:val="00F97C94"/>
    <w:rsid w:val="00FB45FA"/>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2ED92"/>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4C2A8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704">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49834612">
      <w:bodyDiv w:val="1"/>
      <w:marLeft w:val="0"/>
      <w:marRight w:val="0"/>
      <w:marTop w:val="0"/>
      <w:marBottom w:val="0"/>
      <w:divBdr>
        <w:top w:val="none" w:sz="0" w:space="0" w:color="auto"/>
        <w:left w:val="none" w:sz="0" w:space="0" w:color="auto"/>
        <w:bottom w:val="none" w:sz="0" w:space="0" w:color="auto"/>
        <w:right w:val="none" w:sz="0" w:space="0" w:color="auto"/>
      </w:divBdr>
    </w:div>
    <w:div w:id="192350423">
      <w:bodyDiv w:val="1"/>
      <w:marLeft w:val="0"/>
      <w:marRight w:val="0"/>
      <w:marTop w:val="0"/>
      <w:marBottom w:val="0"/>
      <w:divBdr>
        <w:top w:val="none" w:sz="0" w:space="0" w:color="auto"/>
        <w:left w:val="none" w:sz="0" w:space="0" w:color="auto"/>
        <w:bottom w:val="none" w:sz="0" w:space="0" w:color="auto"/>
        <w:right w:val="none" w:sz="0" w:space="0" w:color="auto"/>
      </w:divBdr>
    </w:div>
    <w:div w:id="316882093">
      <w:bodyDiv w:val="1"/>
      <w:marLeft w:val="0"/>
      <w:marRight w:val="0"/>
      <w:marTop w:val="0"/>
      <w:marBottom w:val="0"/>
      <w:divBdr>
        <w:top w:val="none" w:sz="0" w:space="0" w:color="auto"/>
        <w:left w:val="none" w:sz="0" w:space="0" w:color="auto"/>
        <w:bottom w:val="none" w:sz="0" w:space="0" w:color="auto"/>
        <w:right w:val="none" w:sz="0" w:space="0" w:color="auto"/>
      </w:divBdr>
    </w:div>
    <w:div w:id="339312339">
      <w:bodyDiv w:val="1"/>
      <w:marLeft w:val="0"/>
      <w:marRight w:val="0"/>
      <w:marTop w:val="0"/>
      <w:marBottom w:val="0"/>
      <w:divBdr>
        <w:top w:val="none" w:sz="0" w:space="0" w:color="auto"/>
        <w:left w:val="none" w:sz="0" w:space="0" w:color="auto"/>
        <w:bottom w:val="none" w:sz="0" w:space="0" w:color="auto"/>
        <w:right w:val="none" w:sz="0" w:space="0" w:color="auto"/>
      </w:divBdr>
    </w:div>
    <w:div w:id="359359294">
      <w:bodyDiv w:val="1"/>
      <w:marLeft w:val="0"/>
      <w:marRight w:val="0"/>
      <w:marTop w:val="0"/>
      <w:marBottom w:val="0"/>
      <w:divBdr>
        <w:top w:val="none" w:sz="0" w:space="0" w:color="auto"/>
        <w:left w:val="none" w:sz="0" w:space="0" w:color="auto"/>
        <w:bottom w:val="none" w:sz="0" w:space="0" w:color="auto"/>
        <w:right w:val="none" w:sz="0" w:space="0" w:color="auto"/>
      </w:divBdr>
    </w:div>
    <w:div w:id="443766877">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93908952">
      <w:bodyDiv w:val="1"/>
      <w:marLeft w:val="0"/>
      <w:marRight w:val="0"/>
      <w:marTop w:val="0"/>
      <w:marBottom w:val="0"/>
      <w:divBdr>
        <w:top w:val="none" w:sz="0" w:space="0" w:color="auto"/>
        <w:left w:val="none" w:sz="0" w:space="0" w:color="auto"/>
        <w:bottom w:val="none" w:sz="0" w:space="0" w:color="auto"/>
        <w:right w:val="none" w:sz="0" w:space="0" w:color="auto"/>
      </w:divBdr>
    </w:div>
    <w:div w:id="799540050">
      <w:bodyDiv w:val="1"/>
      <w:marLeft w:val="0"/>
      <w:marRight w:val="0"/>
      <w:marTop w:val="0"/>
      <w:marBottom w:val="0"/>
      <w:divBdr>
        <w:top w:val="none" w:sz="0" w:space="0" w:color="auto"/>
        <w:left w:val="none" w:sz="0" w:space="0" w:color="auto"/>
        <w:bottom w:val="none" w:sz="0" w:space="0" w:color="auto"/>
        <w:right w:val="none" w:sz="0" w:space="0" w:color="auto"/>
      </w:divBdr>
    </w:div>
    <w:div w:id="816262460">
      <w:bodyDiv w:val="1"/>
      <w:marLeft w:val="0"/>
      <w:marRight w:val="0"/>
      <w:marTop w:val="0"/>
      <w:marBottom w:val="0"/>
      <w:divBdr>
        <w:top w:val="none" w:sz="0" w:space="0" w:color="auto"/>
        <w:left w:val="none" w:sz="0" w:space="0" w:color="auto"/>
        <w:bottom w:val="none" w:sz="0" w:space="0" w:color="auto"/>
        <w:right w:val="none" w:sz="0" w:space="0" w:color="auto"/>
      </w:divBdr>
    </w:div>
    <w:div w:id="817648115">
      <w:bodyDiv w:val="1"/>
      <w:marLeft w:val="0"/>
      <w:marRight w:val="0"/>
      <w:marTop w:val="0"/>
      <w:marBottom w:val="0"/>
      <w:divBdr>
        <w:top w:val="none" w:sz="0" w:space="0" w:color="auto"/>
        <w:left w:val="none" w:sz="0" w:space="0" w:color="auto"/>
        <w:bottom w:val="none" w:sz="0" w:space="0" w:color="auto"/>
        <w:right w:val="none" w:sz="0" w:space="0" w:color="auto"/>
      </w:divBdr>
    </w:div>
    <w:div w:id="859973314">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34962531">
      <w:bodyDiv w:val="1"/>
      <w:marLeft w:val="0"/>
      <w:marRight w:val="0"/>
      <w:marTop w:val="0"/>
      <w:marBottom w:val="0"/>
      <w:divBdr>
        <w:top w:val="none" w:sz="0" w:space="0" w:color="auto"/>
        <w:left w:val="none" w:sz="0" w:space="0" w:color="auto"/>
        <w:bottom w:val="none" w:sz="0" w:space="0" w:color="auto"/>
        <w:right w:val="none" w:sz="0" w:space="0" w:color="auto"/>
      </w:divBdr>
    </w:div>
    <w:div w:id="1130248528">
      <w:bodyDiv w:val="1"/>
      <w:marLeft w:val="0"/>
      <w:marRight w:val="0"/>
      <w:marTop w:val="0"/>
      <w:marBottom w:val="0"/>
      <w:divBdr>
        <w:top w:val="none" w:sz="0" w:space="0" w:color="auto"/>
        <w:left w:val="none" w:sz="0" w:space="0" w:color="auto"/>
        <w:bottom w:val="none" w:sz="0" w:space="0" w:color="auto"/>
        <w:right w:val="none" w:sz="0" w:space="0" w:color="auto"/>
      </w:divBdr>
    </w:div>
    <w:div w:id="1140222474">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45451664">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24450462">
      <w:bodyDiv w:val="1"/>
      <w:marLeft w:val="0"/>
      <w:marRight w:val="0"/>
      <w:marTop w:val="0"/>
      <w:marBottom w:val="0"/>
      <w:divBdr>
        <w:top w:val="none" w:sz="0" w:space="0" w:color="auto"/>
        <w:left w:val="none" w:sz="0" w:space="0" w:color="auto"/>
        <w:bottom w:val="none" w:sz="0" w:space="0" w:color="auto"/>
        <w:right w:val="none" w:sz="0" w:space="0" w:color="auto"/>
      </w:divBdr>
    </w:div>
    <w:div w:id="147798990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4117238">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78731371">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21130504">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58693875">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0513086">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85809854">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53654111">
      <w:bodyDiv w:val="1"/>
      <w:marLeft w:val="0"/>
      <w:marRight w:val="0"/>
      <w:marTop w:val="0"/>
      <w:marBottom w:val="0"/>
      <w:divBdr>
        <w:top w:val="none" w:sz="0" w:space="0" w:color="auto"/>
        <w:left w:val="none" w:sz="0" w:space="0" w:color="auto"/>
        <w:bottom w:val="none" w:sz="0" w:space="0" w:color="auto"/>
        <w:right w:val="none" w:sz="0" w:space="0" w:color="auto"/>
      </w:divBdr>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
    <w:div w:id="2098477359">
      <w:bodyDiv w:val="1"/>
      <w:marLeft w:val="0"/>
      <w:marRight w:val="0"/>
      <w:marTop w:val="0"/>
      <w:marBottom w:val="0"/>
      <w:divBdr>
        <w:top w:val="none" w:sz="0" w:space="0" w:color="auto"/>
        <w:left w:val="none" w:sz="0" w:space="0" w:color="auto"/>
        <w:bottom w:val="none" w:sz="0" w:space="0" w:color="auto"/>
        <w:right w:val="none" w:sz="0" w:space="0" w:color="auto"/>
      </w:divBdr>
    </w:div>
    <w:div w:id="2121948141">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Daniel Griffin Griffin</cp:lastModifiedBy>
  <cp:revision>10</cp:revision>
  <cp:lastPrinted>2018-11-29T16:36:00Z</cp:lastPrinted>
  <dcterms:created xsi:type="dcterms:W3CDTF">2019-04-11T17:11:00Z</dcterms:created>
  <dcterms:modified xsi:type="dcterms:W3CDTF">2019-04-15T15:03:00Z</dcterms:modified>
</cp:coreProperties>
</file>