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B1" w:rsidRDefault="005A4FB1" w:rsidP="005A4FB1">
      <w:pPr>
        <w:jc w:val="center"/>
        <w:rPr>
          <w:rFonts w:cs="Arial"/>
          <w:i/>
        </w:rPr>
      </w:pPr>
      <w:bookmarkStart w:id="0" w:name="_GoBack"/>
      <w:bookmarkEnd w:id="0"/>
    </w:p>
    <w:p w:rsidR="007B36B4" w:rsidRDefault="006E0EFD" w:rsidP="006E0EFD">
      <w:pPr>
        <w:rPr>
          <w:rFonts w:cs="Arial"/>
          <w:b/>
        </w:rPr>
      </w:pPr>
      <w:r w:rsidRPr="007B36B4">
        <w:rPr>
          <w:rFonts w:cs="Arial"/>
          <w:b/>
        </w:rPr>
        <w:t>PROJECT TITLE:</w:t>
      </w:r>
      <w:r w:rsidR="004566C1" w:rsidRPr="007B36B4">
        <w:rPr>
          <w:rFonts w:cs="Arial"/>
          <w:b/>
        </w:rPr>
        <w:t xml:space="preserve"> </w:t>
      </w:r>
      <w:r w:rsidR="00185CE7">
        <w:rPr>
          <w:rFonts w:cs="Arial"/>
          <w:b/>
        </w:rPr>
        <w:t>Native e</w:t>
      </w:r>
      <w:r w:rsidR="00771212">
        <w:rPr>
          <w:rFonts w:cs="Arial"/>
          <w:b/>
        </w:rPr>
        <w:t>astern larch beetle is decimating Minnesota’s tamarack forests</w:t>
      </w:r>
    </w:p>
    <w:p w:rsidR="007B36B4" w:rsidRPr="007B36B4" w:rsidRDefault="007B36B4" w:rsidP="006E0EFD">
      <w:pPr>
        <w:rPr>
          <w:rFonts w:cs="Arial"/>
          <w:b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:rsidR="007C3F47" w:rsidRPr="007C3F47" w:rsidRDefault="007C3F47" w:rsidP="000C2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7C3F47">
        <w:rPr>
          <w:rFonts w:cs="Arial"/>
          <w:u w:val="single"/>
        </w:rPr>
        <w:t>Summary:</w:t>
      </w:r>
      <w:r>
        <w:rPr>
          <w:rFonts w:cs="Arial"/>
          <w:b/>
        </w:rPr>
        <w:t xml:space="preserve"> </w:t>
      </w:r>
      <w:r w:rsidRPr="007C3F47">
        <w:rPr>
          <w:rFonts w:cs="Arial"/>
        </w:rPr>
        <w:t xml:space="preserve">Eastern larch beetle </w:t>
      </w:r>
      <w:r>
        <w:rPr>
          <w:rFonts w:cs="Arial"/>
        </w:rPr>
        <w:t xml:space="preserve">is decimating Minnesota’s tamarack forests.  This is unprecedented behavior for a normally benign native insect.  UMN research recently determined that a proportion of insects lack the physiological “stop” switch to overwinter – instead producing a second generation of insects into each fall (!).  More insects = more dead trees.  This proposal focuses on </w:t>
      </w:r>
      <w:r w:rsidR="000C24A7">
        <w:rPr>
          <w:rFonts w:cs="Arial"/>
        </w:rPr>
        <w:t xml:space="preserve">devising insect </w:t>
      </w:r>
      <w:r>
        <w:rPr>
          <w:rFonts w:cs="Arial"/>
        </w:rPr>
        <w:t>management techniques</w:t>
      </w:r>
      <w:r w:rsidR="000C24A7">
        <w:rPr>
          <w:rFonts w:cs="Arial"/>
        </w:rPr>
        <w:t xml:space="preserve"> and determ</w:t>
      </w:r>
      <w:r w:rsidR="00DE0E78">
        <w:rPr>
          <w:rFonts w:cs="Arial"/>
        </w:rPr>
        <w:t>ining how bad this problem may remain</w:t>
      </w:r>
      <w:r w:rsidR="000C24A7">
        <w:rPr>
          <w:rFonts w:cs="Arial"/>
        </w:rPr>
        <w:t xml:space="preserve"> in the future</w:t>
      </w:r>
      <w:r>
        <w:rPr>
          <w:rFonts w:cs="Arial"/>
        </w:rPr>
        <w:t>.</w:t>
      </w:r>
    </w:p>
    <w:p w:rsidR="007C3F47" w:rsidRDefault="007C3F47" w:rsidP="006E0EFD">
      <w:pPr>
        <w:rPr>
          <w:rFonts w:cs="Arial"/>
        </w:rPr>
      </w:pPr>
    </w:p>
    <w:p w:rsidR="00812DB7" w:rsidRPr="00BA54BC" w:rsidRDefault="00790C20" w:rsidP="0079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790C20">
        <w:rPr>
          <w:rFonts w:cs="Arial"/>
          <w:u w:val="single"/>
        </w:rPr>
        <w:t>Please note:</w:t>
      </w:r>
      <w:r>
        <w:rPr>
          <w:rFonts w:cs="Arial"/>
        </w:rPr>
        <w:t xml:space="preserve"> </w:t>
      </w:r>
      <w:r w:rsidR="00812DB7" w:rsidRPr="00D03F66">
        <w:rPr>
          <w:rFonts w:cs="Arial"/>
          <w:i/>
        </w:rPr>
        <w:t xml:space="preserve">This proposal ranked #2 </w:t>
      </w:r>
      <w:r w:rsidRPr="00D03F66">
        <w:rPr>
          <w:rFonts w:cs="Arial"/>
          <w:i/>
        </w:rPr>
        <w:t xml:space="preserve">in section F </w:t>
      </w:r>
      <w:r w:rsidR="00BA54BC" w:rsidRPr="00D03F66">
        <w:rPr>
          <w:rFonts w:cs="Arial"/>
          <w:i/>
        </w:rPr>
        <w:t>in the last competition</w:t>
      </w:r>
      <w:r w:rsidRPr="00D03F66">
        <w:rPr>
          <w:rFonts w:cs="Arial"/>
          <w:i/>
        </w:rPr>
        <w:t xml:space="preserve">. </w:t>
      </w:r>
      <w:r w:rsidR="00BA54BC" w:rsidRPr="00D03F66">
        <w:rPr>
          <w:rFonts w:cs="Arial"/>
          <w:i/>
        </w:rPr>
        <w:t xml:space="preserve">While we appreciated the strong support, the work </w:t>
      </w:r>
      <w:r w:rsidRPr="00D03F66">
        <w:rPr>
          <w:rFonts w:cs="Arial"/>
          <w:i/>
        </w:rPr>
        <w:t xml:space="preserve">was not funded with encouragement to apply to MITPPC. MITPPC has </w:t>
      </w:r>
      <w:r w:rsidR="00BA54BC" w:rsidRPr="00D03F66">
        <w:rPr>
          <w:rFonts w:cs="Arial"/>
          <w:i/>
        </w:rPr>
        <w:t>clarified that it cannot fund work on native insects, so this proposal is returned to LCCMR for renewed consideration.</w:t>
      </w:r>
    </w:p>
    <w:p w:rsidR="00812DB7" w:rsidRDefault="00812DB7" w:rsidP="006E0EFD">
      <w:pPr>
        <w:rPr>
          <w:rFonts w:cs="Arial"/>
        </w:rPr>
      </w:pPr>
    </w:p>
    <w:p w:rsidR="000553B5" w:rsidRDefault="000553B5" w:rsidP="004566C1">
      <w:pPr>
        <w:rPr>
          <w:rFonts w:cs="Arial"/>
          <w:b/>
        </w:rPr>
      </w:pPr>
      <w:r w:rsidRPr="000553B5">
        <w:rPr>
          <w:b/>
        </w:rPr>
        <w:t>Tamarack</w:t>
      </w:r>
      <w:r w:rsidRPr="008A5D09">
        <w:t xml:space="preserve"> (</w:t>
      </w:r>
      <w:r w:rsidRPr="008A5D09">
        <w:rPr>
          <w:i/>
        </w:rPr>
        <w:t>Larix laricina</w:t>
      </w:r>
      <w:r w:rsidRPr="008A5D09">
        <w:t xml:space="preserve">) </w:t>
      </w:r>
      <w:r>
        <w:t xml:space="preserve">is the </w:t>
      </w:r>
      <w:r w:rsidRPr="008B21D7">
        <w:rPr>
          <w:rFonts w:cs="Arial"/>
          <w:b/>
        </w:rPr>
        <w:t xml:space="preserve">fifth most abundant tree in </w:t>
      </w:r>
      <w:r w:rsidR="007F03CC">
        <w:rPr>
          <w:rFonts w:cs="Arial"/>
          <w:b/>
        </w:rPr>
        <w:t>Minnesota</w:t>
      </w:r>
      <w:r>
        <w:rPr>
          <w:rFonts w:cs="Arial"/>
        </w:rPr>
        <w:t xml:space="preserve">.  </w:t>
      </w:r>
      <w:r w:rsidR="00812DB7">
        <w:rPr>
          <w:rFonts w:cs="Arial"/>
        </w:rPr>
        <w:t>T</w:t>
      </w:r>
      <w:r w:rsidRPr="008A5D09">
        <w:t>amarack forests serve as habitat to several birds and mammals, including several on the DNR’s list of Greatest Conservation Need, and provide critical ecosystem services such as water filtration.</w:t>
      </w:r>
      <w:r w:rsidR="003626C3">
        <w:t xml:space="preserve">  </w:t>
      </w:r>
      <w:r w:rsidR="003626C3" w:rsidRPr="007B36B4">
        <w:rPr>
          <w:rFonts w:cs="Arial"/>
          <w:b/>
        </w:rPr>
        <w:t>A key component of Minnesota’s northern wetland ecosystems, tamarack’s importance is increasing with the impending loss of black ash to emerald ash borer.</w:t>
      </w:r>
    </w:p>
    <w:p w:rsidR="000553B5" w:rsidRDefault="000553B5" w:rsidP="004566C1">
      <w:pPr>
        <w:rPr>
          <w:rFonts w:cs="Arial"/>
          <w:b/>
        </w:rPr>
      </w:pPr>
    </w:p>
    <w:p w:rsidR="009C2F09" w:rsidRDefault="00BA54BC" w:rsidP="004566C1">
      <w:pPr>
        <w:rPr>
          <w:rFonts w:cs="Arial"/>
        </w:rPr>
      </w:pPr>
      <w:r>
        <w:rPr>
          <w:rFonts w:cs="Arial"/>
          <w:b/>
        </w:rPr>
        <w:t xml:space="preserve">Eastern larch beetle is a </w:t>
      </w:r>
      <w:r w:rsidR="00427194">
        <w:rPr>
          <w:rFonts w:cs="Arial"/>
          <w:b/>
        </w:rPr>
        <w:t>native insect h</w:t>
      </w:r>
      <w:r>
        <w:rPr>
          <w:rFonts w:cs="Arial"/>
          <w:b/>
        </w:rPr>
        <w:t>as killed trees over 40</w:t>
      </w:r>
      <w:r w:rsidR="004566C1" w:rsidRPr="007B36B4">
        <w:rPr>
          <w:rFonts w:cs="Arial"/>
          <w:b/>
        </w:rPr>
        <w:t xml:space="preserve">% of </w:t>
      </w:r>
      <w:r w:rsidR="003626C3" w:rsidRPr="007B36B4">
        <w:rPr>
          <w:rFonts w:cs="Arial"/>
          <w:b/>
        </w:rPr>
        <w:t xml:space="preserve">Minnesota’s 1.26 million acres of </w:t>
      </w:r>
      <w:r w:rsidR="003626C3" w:rsidRPr="003626C3">
        <w:rPr>
          <w:rFonts w:cs="Arial"/>
          <w:b/>
        </w:rPr>
        <w:t>tamarack forests</w:t>
      </w:r>
      <w:r w:rsidR="004566C1" w:rsidRPr="003626C3">
        <w:rPr>
          <w:rFonts w:cs="Arial"/>
          <w:b/>
        </w:rPr>
        <w:t xml:space="preserve"> since 2001.</w:t>
      </w:r>
      <w:r w:rsidR="004566C1" w:rsidRPr="00BA54BC">
        <w:rPr>
          <w:rFonts w:cs="Arial"/>
        </w:rPr>
        <w:t xml:space="preserve">  </w:t>
      </w:r>
      <w:r w:rsidRPr="00BA54BC">
        <w:rPr>
          <w:rFonts w:cs="Arial"/>
        </w:rPr>
        <w:t>This insect</w:t>
      </w:r>
      <w:r>
        <w:rPr>
          <w:rFonts w:cs="Arial"/>
          <w:b/>
        </w:rPr>
        <w:t xml:space="preserve"> </w:t>
      </w:r>
      <w:r>
        <w:rPr>
          <w:rFonts w:cs="Arial"/>
        </w:rPr>
        <w:t>is c</w:t>
      </w:r>
      <w:r w:rsidR="009C2F09">
        <w:rPr>
          <w:rFonts w:cs="Arial"/>
        </w:rPr>
        <w:t>losely related to mountain pine beetle</w:t>
      </w:r>
      <w:r w:rsidR="00D76BA4">
        <w:rPr>
          <w:rFonts w:cs="Arial"/>
        </w:rPr>
        <w:t xml:space="preserve">, and </w:t>
      </w:r>
      <w:r w:rsidR="008B21D7">
        <w:rPr>
          <w:rFonts w:cs="Arial"/>
        </w:rPr>
        <w:t>has be</w:t>
      </w:r>
      <w:r w:rsidR="008B21D7" w:rsidRPr="007F03CC">
        <w:rPr>
          <w:rFonts w:cs="Arial"/>
        </w:rPr>
        <w:t xml:space="preserve">en studied for more than 100 years.  </w:t>
      </w:r>
      <w:r w:rsidR="003626C3" w:rsidRPr="007F03CC">
        <w:rPr>
          <w:rFonts w:cs="Arial"/>
        </w:rPr>
        <w:t>Outbreaks occasionally flare af</w:t>
      </w:r>
      <w:r w:rsidR="008B21D7" w:rsidRPr="007F03CC">
        <w:rPr>
          <w:rFonts w:cs="Arial"/>
        </w:rPr>
        <w:t xml:space="preserve">ter other insects </w:t>
      </w:r>
      <w:r w:rsidR="003626C3" w:rsidRPr="007F03CC">
        <w:rPr>
          <w:rFonts w:cs="Arial"/>
        </w:rPr>
        <w:t>weaken the trees by eati</w:t>
      </w:r>
      <w:r w:rsidR="003626C3">
        <w:rPr>
          <w:rFonts w:cs="Arial"/>
        </w:rPr>
        <w:t>ng their needles</w:t>
      </w:r>
      <w:r w:rsidR="008B21D7">
        <w:rPr>
          <w:rFonts w:cs="Arial"/>
        </w:rPr>
        <w:t xml:space="preserve">.  In tamarack forests across North America over the past century, outbreaks have always subsided within three or four years.  Hence, </w:t>
      </w:r>
      <w:r w:rsidR="00FC376C" w:rsidRPr="00FC376C">
        <w:rPr>
          <w:rFonts w:cs="Arial"/>
          <w:b/>
        </w:rPr>
        <w:t xml:space="preserve">Minnesota’s </w:t>
      </w:r>
      <w:r w:rsidR="008B21D7" w:rsidRPr="008B21D7">
        <w:rPr>
          <w:rFonts w:cs="Arial"/>
          <w:b/>
        </w:rPr>
        <w:t xml:space="preserve">ongoing outbreak </w:t>
      </w:r>
      <w:r w:rsidR="00FC376C">
        <w:rPr>
          <w:rFonts w:cs="Arial"/>
          <w:b/>
        </w:rPr>
        <w:t>of</w:t>
      </w:r>
      <w:r w:rsidR="008B21D7" w:rsidRPr="008B21D7">
        <w:rPr>
          <w:rFonts w:cs="Arial"/>
          <w:b/>
        </w:rPr>
        <w:t xml:space="preserve"> 1</w:t>
      </w:r>
      <w:r w:rsidR="00185CE7">
        <w:rPr>
          <w:rFonts w:cs="Arial"/>
          <w:b/>
        </w:rPr>
        <w:t>8</w:t>
      </w:r>
      <w:r w:rsidR="008B21D7" w:rsidRPr="008B21D7">
        <w:rPr>
          <w:rFonts w:cs="Arial"/>
          <w:b/>
        </w:rPr>
        <w:t xml:space="preserve"> years and counting</w:t>
      </w:r>
      <w:r w:rsidR="008B21D7">
        <w:rPr>
          <w:rFonts w:cs="Arial"/>
        </w:rPr>
        <w:t xml:space="preserve"> – spreading across almost half of the state’s remaining tamarack – </w:t>
      </w:r>
      <w:r w:rsidR="008B21D7" w:rsidRPr="008B21D7">
        <w:rPr>
          <w:rFonts w:cs="Arial"/>
          <w:b/>
        </w:rPr>
        <w:t>is</w:t>
      </w:r>
      <w:r w:rsidR="008B21D7">
        <w:rPr>
          <w:rFonts w:cs="Arial"/>
        </w:rPr>
        <w:t xml:space="preserve"> </w:t>
      </w:r>
      <w:r w:rsidR="008B21D7">
        <w:rPr>
          <w:rFonts w:cs="Arial"/>
          <w:b/>
        </w:rPr>
        <w:t>HIGHLY</w:t>
      </w:r>
      <w:r w:rsidR="008B21D7" w:rsidRPr="009C2F09">
        <w:rPr>
          <w:rFonts w:cs="Arial"/>
          <w:b/>
        </w:rPr>
        <w:t xml:space="preserve"> unusual behavior for this insect</w:t>
      </w:r>
      <w:r w:rsidR="008B21D7">
        <w:rPr>
          <w:rFonts w:cs="Arial"/>
        </w:rPr>
        <w:t>.</w:t>
      </w:r>
    </w:p>
    <w:p w:rsidR="008B21D7" w:rsidRPr="008B21D7" w:rsidRDefault="008B21D7" w:rsidP="004566C1">
      <w:pPr>
        <w:rPr>
          <w:rFonts w:cs="Arial"/>
        </w:rPr>
      </w:pPr>
    </w:p>
    <w:p w:rsidR="007B36B4" w:rsidRPr="007B36B4" w:rsidRDefault="00D76BA4" w:rsidP="004566C1">
      <w:pPr>
        <w:rPr>
          <w:rFonts w:cs="Arial"/>
          <w:u w:val="single"/>
        </w:rPr>
      </w:pPr>
      <w:r>
        <w:rPr>
          <w:rFonts w:cs="Arial"/>
          <w:u w:val="single"/>
        </w:rPr>
        <w:t xml:space="preserve">Recent </w:t>
      </w:r>
      <w:r w:rsidR="007B36B4" w:rsidRPr="007B36B4">
        <w:rPr>
          <w:rFonts w:cs="Arial"/>
          <w:u w:val="single"/>
        </w:rPr>
        <w:t>(non-LCCMR) work</w:t>
      </w:r>
      <w:r>
        <w:rPr>
          <w:rFonts w:cs="Arial"/>
          <w:u w:val="single"/>
        </w:rPr>
        <w:t xml:space="preserve"> </w:t>
      </w:r>
      <w:r w:rsidR="00427194">
        <w:rPr>
          <w:rFonts w:cs="Arial"/>
          <w:u w:val="single"/>
        </w:rPr>
        <w:t>at the University of Minnes</w:t>
      </w:r>
      <w:r>
        <w:rPr>
          <w:rFonts w:cs="Arial"/>
          <w:u w:val="single"/>
        </w:rPr>
        <w:t>ota</w:t>
      </w:r>
      <w:r w:rsidR="007B36B4" w:rsidRPr="007B36B4">
        <w:rPr>
          <w:rFonts w:cs="Arial"/>
          <w:u w:val="single"/>
        </w:rPr>
        <w:t>:</w:t>
      </w:r>
    </w:p>
    <w:p w:rsidR="007B36B4" w:rsidRDefault="007B36B4" w:rsidP="004566C1">
      <w:pPr>
        <w:rPr>
          <w:rFonts w:cs="Arial"/>
        </w:rPr>
      </w:pPr>
    </w:p>
    <w:p w:rsidR="00CE0D15" w:rsidRPr="003626C3" w:rsidRDefault="008B21D7" w:rsidP="007B36B4">
      <w:pPr>
        <w:rPr>
          <w:rFonts w:cs="Arial"/>
        </w:rPr>
      </w:pPr>
      <w:r>
        <w:rPr>
          <w:rFonts w:cs="Arial"/>
        </w:rPr>
        <w:t xml:space="preserve">From 2012-2016, </w:t>
      </w:r>
      <w:r w:rsidR="003626C3">
        <w:rPr>
          <w:rFonts w:cs="Arial"/>
        </w:rPr>
        <w:t>c</w:t>
      </w:r>
      <w:r w:rsidR="003626C3" w:rsidRPr="008A5D09">
        <w:rPr>
          <w:rFonts w:cs="Arial"/>
        </w:rPr>
        <w:t>ollaborative non-LCCMR research (UMN, DNR, US</w:t>
      </w:r>
      <w:r w:rsidR="00FC376C">
        <w:rPr>
          <w:rFonts w:cs="Arial"/>
        </w:rPr>
        <w:t xml:space="preserve"> </w:t>
      </w:r>
      <w:r w:rsidR="003626C3" w:rsidRPr="008A5D09">
        <w:rPr>
          <w:rFonts w:cs="Arial"/>
        </w:rPr>
        <w:t>F</w:t>
      </w:r>
      <w:r w:rsidR="00FC376C">
        <w:rPr>
          <w:rFonts w:cs="Arial"/>
        </w:rPr>
        <w:t xml:space="preserve">orest </w:t>
      </w:r>
      <w:r w:rsidR="003626C3" w:rsidRPr="008A5D09">
        <w:rPr>
          <w:rFonts w:cs="Arial"/>
        </w:rPr>
        <w:t>S</w:t>
      </w:r>
      <w:r w:rsidR="00FC376C">
        <w:rPr>
          <w:rFonts w:cs="Arial"/>
        </w:rPr>
        <w:t>ervice</w:t>
      </w:r>
      <w:r w:rsidR="003626C3" w:rsidRPr="008A5D09">
        <w:rPr>
          <w:rFonts w:cs="Arial"/>
        </w:rPr>
        <w:t xml:space="preserve">) </w:t>
      </w:r>
      <w:r w:rsidR="003626C3">
        <w:rPr>
          <w:rFonts w:cs="Arial"/>
        </w:rPr>
        <w:t xml:space="preserve">determined </w:t>
      </w:r>
      <w:r w:rsidR="007B36B4">
        <w:rPr>
          <w:rFonts w:cs="Arial"/>
        </w:rPr>
        <w:t xml:space="preserve">that </w:t>
      </w:r>
      <w:r w:rsidR="007B36B4" w:rsidRPr="007B36B4">
        <w:rPr>
          <w:rFonts w:cs="Arial"/>
          <w:b/>
        </w:rPr>
        <w:t>extended growing seasons are responsible for this unprecedented outbreak.</w:t>
      </w:r>
      <w:r w:rsidR="00D76BA4">
        <w:rPr>
          <w:rFonts w:cs="Arial"/>
        </w:rPr>
        <w:t xml:space="preserve">  Previous research elsewhere in North America had shown that </w:t>
      </w:r>
      <w:r w:rsidR="007F03CC">
        <w:rPr>
          <w:rFonts w:cs="Arial"/>
        </w:rPr>
        <w:t xml:space="preserve">larch beetles </w:t>
      </w:r>
      <w:r w:rsidR="007B36B4">
        <w:rPr>
          <w:rFonts w:cs="Arial"/>
        </w:rPr>
        <w:t xml:space="preserve">can only </w:t>
      </w:r>
      <w:r w:rsidR="00CE0D15" w:rsidRPr="003626C3">
        <w:rPr>
          <w:rFonts w:cs="Arial"/>
        </w:rPr>
        <w:t>reproduce once per year</w:t>
      </w:r>
      <w:r w:rsidR="00D76BA4">
        <w:rPr>
          <w:rFonts w:cs="Arial"/>
        </w:rPr>
        <w:t xml:space="preserve">, because they putatively </w:t>
      </w:r>
      <w:r w:rsidR="007B36B4">
        <w:rPr>
          <w:rFonts w:cs="Arial"/>
        </w:rPr>
        <w:t>requir</w:t>
      </w:r>
      <w:r w:rsidR="00D76BA4">
        <w:rPr>
          <w:rFonts w:cs="Arial"/>
        </w:rPr>
        <w:t>ed</w:t>
      </w:r>
      <w:r w:rsidR="007B36B4">
        <w:rPr>
          <w:rFonts w:cs="Arial"/>
        </w:rPr>
        <w:t xml:space="preserve"> a </w:t>
      </w:r>
      <w:r w:rsidR="00CE0D15" w:rsidRPr="003626C3">
        <w:rPr>
          <w:rFonts w:cs="Arial"/>
        </w:rPr>
        <w:t xml:space="preserve">cold period (i.e., winter) before they </w:t>
      </w:r>
      <w:r w:rsidR="007B36B4">
        <w:rPr>
          <w:rFonts w:cs="Arial"/>
        </w:rPr>
        <w:t>become</w:t>
      </w:r>
      <w:r w:rsidR="00CE0D15" w:rsidRPr="003626C3">
        <w:rPr>
          <w:rFonts w:cs="Arial"/>
        </w:rPr>
        <w:t xml:space="preserve"> physiologically mature and </w:t>
      </w:r>
      <w:r w:rsidR="00D76BA4">
        <w:rPr>
          <w:rFonts w:cs="Arial"/>
        </w:rPr>
        <w:t>r</w:t>
      </w:r>
      <w:r w:rsidR="007B36B4">
        <w:rPr>
          <w:rFonts w:cs="Arial"/>
        </w:rPr>
        <w:t xml:space="preserve">eproduce in the spring.  </w:t>
      </w:r>
      <w:r w:rsidR="003626C3">
        <w:rPr>
          <w:rFonts w:cs="Arial"/>
        </w:rPr>
        <w:t>W</w:t>
      </w:r>
      <w:r w:rsidR="00CE0D15" w:rsidRPr="003626C3">
        <w:rPr>
          <w:rFonts w:cs="Arial"/>
        </w:rPr>
        <w:t xml:space="preserve">e discovered and published evidence that </w:t>
      </w:r>
      <w:r w:rsidR="00CE0D15" w:rsidRPr="003626C3">
        <w:rPr>
          <w:rFonts w:cs="Arial"/>
          <w:b/>
        </w:rPr>
        <w:t xml:space="preserve">a proportion of insects </w:t>
      </w:r>
      <w:r w:rsidR="00D92F6F">
        <w:rPr>
          <w:rFonts w:cs="Arial"/>
          <w:b/>
        </w:rPr>
        <w:t xml:space="preserve">in Minnesota </w:t>
      </w:r>
      <w:r w:rsidR="00CE0D15" w:rsidRPr="003626C3">
        <w:rPr>
          <w:rFonts w:cs="Arial"/>
          <w:b/>
        </w:rPr>
        <w:t xml:space="preserve">can reproduce without </w:t>
      </w:r>
      <w:r w:rsidR="007F03CC">
        <w:rPr>
          <w:rFonts w:cs="Arial"/>
          <w:b/>
        </w:rPr>
        <w:t>a required cold phase (!)</w:t>
      </w:r>
      <w:r w:rsidR="00CE0D15" w:rsidRPr="003626C3">
        <w:rPr>
          <w:rFonts w:cs="Arial"/>
        </w:rPr>
        <w:t xml:space="preserve">.  </w:t>
      </w:r>
      <w:r w:rsidR="007F03CC">
        <w:rPr>
          <w:rFonts w:cs="Arial"/>
        </w:rPr>
        <w:t>As such, w</w:t>
      </w:r>
      <w:r w:rsidR="00CE0D15" w:rsidRPr="003626C3">
        <w:rPr>
          <w:rFonts w:cs="Arial"/>
        </w:rPr>
        <w:t xml:space="preserve">e believe that </w:t>
      </w:r>
      <w:r w:rsidR="00CE0D15" w:rsidRPr="003626C3">
        <w:rPr>
          <w:rFonts w:cs="Arial"/>
          <w:b/>
        </w:rPr>
        <w:t xml:space="preserve">the outbreak in Minnesota is </w:t>
      </w:r>
      <w:r w:rsidR="003626C3" w:rsidRPr="003626C3">
        <w:rPr>
          <w:rFonts w:cs="Arial"/>
          <w:b/>
        </w:rPr>
        <w:t>occurring because a proportion of i</w:t>
      </w:r>
      <w:r w:rsidR="00797FDE" w:rsidRPr="003626C3">
        <w:rPr>
          <w:rFonts w:cs="Arial"/>
          <w:b/>
        </w:rPr>
        <w:t xml:space="preserve">nsects </w:t>
      </w:r>
      <w:r w:rsidR="003626C3" w:rsidRPr="003626C3">
        <w:rPr>
          <w:rFonts w:cs="Arial"/>
          <w:b/>
        </w:rPr>
        <w:t>can develop</w:t>
      </w:r>
      <w:r w:rsidR="00797FDE" w:rsidRPr="003626C3">
        <w:rPr>
          <w:rFonts w:cs="Arial"/>
          <w:b/>
        </w:rPr>
        <w:t xml:space="preserve"> a second generation </w:t>
      </w:r>
      <w:r w:rsidR="00F162C4">
        <w:rPr>
          <w:rFonts w:cs="Arial"/>
          <w:b/>
        </w:rPr>
        <w:t xml:space="preserve">each </w:t>
      </w:r>
      <w:r w:rsidR="007B36B4">
        <w:rPr>
          <w:rFonts w:cs="Arial"/>
          <w:b/>
        </w:rPr>
        <w:t>summer</w:t>
      </w:r>
      <w:r w:rsidR="00427194">
        <w:rPr>
          <w:rFonts w:cs="Arial"/>
          <w:b/>
        </w:rPr>
        <w:t>/fall</w:t>
      </w:r>
      <w:r w:rsidR="007B36B4">
        <w:rPr>
          <w:rFonts w:cs="Arial"/>
          <w:b/>
        </w:rPr>
        <w:t xml:space="preserve"> </w:t>
      </w:r>
      <w:r w:rsidR="00797FDE" w:rsidRPr="003626C3">
        <w:rPr>
          <w:rFonts w:cs="Arial"/>
          <w:b/>
        </w:rPr>
        <w:t>as a consequence of slowly expanding growing seasons</w:t>
      </w:r>
      <w:r w:rsidR="00CE0D15" w:rsidRPr="003626C3">
        <w:rPr>
          <w:rFonts w:cs="Arial"/>
          <w:b/>
        </w:rPr>
        <w:t>.</w:t>
      </w:r>
    </w:p>
    <w:p w:rsidR="004566C1" w:rsidRDefault="004566C1" w:rsidP="004566C1">
      <w:pPr>
        <w:rPr>
          <w:rFonts w:cs="Arial"/>
        </w:rPr>
      </w:pPr>
    </w:p>
    <w:p w:rsidR="007B36B4" w:rsidRPr="007B36B4" w:rsidRDefault="007B36B4" w:rsidP="004566C1">
      <w:pPr>
        <w:rPr>
          <w:rFonts w:cs="Arial"/>
          <w:u w:val="single"/>
        </w:rPr>
      </w:pPr>
      <w:r w:rsidRPr="007B36B4">
        <w:rPr>
          <w:rFonts w:cs="Arial"/>
          <w:u w:val="single"/>
        </w:rPr>
        <w:t>Critical Need:</w:t>
      </w:r>
    </w:p>
    <w:p w:rsidR="007B36B4" w:rsidRDefault="007B36B4" w:rsidP="004566C1">
      <w:pPr>
        <w:rPr>
          <w:rFonts w:cs="Arial"/>
        </w:rPr>
      </w:pPr>
    </w:p>
    <w:p w:rsidR="00BA54BC" w:rsidRDefault="000553B5" w:rsidP="00BA54BC">
      <w:pPr>
        <w:rPr>
          <w:rFonts w:cs="Arial"/>
        </w:rPr>
      </w:pPr>
      <w:r>
        <w:rPr>
          <w:rFonts w:cs="Arial"/>
        </w:rPr>
        <w:t>Because the insect has rarely been a problem</w:t>
      </w:r>
      <w:r w:rsidR="00D76BA4">
        <w:rPr>
          <w:rFonts w:cs="Arial"/>
        </w:rPr>
        <w:t xml:space="preserve"> historically</w:t>
      </w:r>
      <w:r>
        <w:rPr>
          <w:rFonts w:cs="Arial"/>
        </w:rPr>
        <w:t xml:space="preserve">, </w:t>
      </w:r>
      <w:r w:rsidRPr="00D92F6F">
        <w:rPr>
          <w:rFonts w:cs="Arial"/>
          <w:b/>
        </w:rPr>
        <w:t xml:space="preserve">there is a paucity of management information </w:t>
      </w:r>
      <w:r w:rsidR="00D92F6F">
        <w:rPr>
          <w:rFonts w:cs="Arial"/>
          <w:b/>
        </w:rPr>
        <w:t>for</w:t>
      </w:r>
      <w:r w:rsidRPr="00D92F6F">
        <w:rPr>
          <w:rFonts w:cs="Arial"/>
          <w:b/>
        </w:rPr>
        <w:t xml:space="preserve"> </w:t>
      </w:r>
      <w:r w:rsidR="00F162C4">
        <w:rPr>
          <w:rFonts w:cs="Arial"/>
          <w:b/>
        </w:rPr>
        <w:t xml:space="preserve">eastern </w:t>
      </w:r>
      <w:r w:rsidR="00FC376C">
        <w:rPr>
          <w:rFonts w:cs="Arial"/>
          <w:b/>
        </w:rPr>
        <w:t>larch beetle</w:t>
      </w:r>
      <w:r>
        <w:rPr>
          <w:rFonts w:cs="Arial"/>
        </w:rPr>
        <w:t xml:space="preserve">.  </w:t>
      </w:r>
      <w:r w:rsidR="00D76BA4">
        <w:rPr>
          <w:rFonts w:cs="Arial"/>
        </w:rPr>
        <w:t xml:space="preserve">In Minnesota, it </w:t>
      </w:r>
      <w:r w:rsidR="00764210">
        <w:rPr>
          <w:rFonts w:cs="Arial"/>
        </w:rPr>
        <w:t xml:space="preserve">remains </w:t>
      </w:r>
      <w:r>
        <w:rPr>
          <w:rFonts w:cs="Arial"/>
        </w:rPr>
        <w:t>critical to develop</w:t>
      </w:r>
      <w:r w:rsidR="00BA54BC">
        <w:rPr>
          <w:rFonts w:cs="Arial"/>
        </w:rPr>
        <w:t xml:space="preserve"> a b</w:t>
      </w:r>
      <w:r w:rsidRPr="00D92F6F">
        <w:rPr>
          <w:rFonts w:cs="Arial"/>
        </w:rPr>
        <w:t>etter understanding of the insect for management plans (</w:t>
      </w:r>
      <w:r w:rsidR="00BA54BC">
        <w:rPr>
          <w:rFonts w:cs="Arial"/>
        </w:rPr>
        <w:t>sampling, natural enemies, etc.</w:t>
      </w:r>
    </w:p>
    <w:p w:rsidR="000553B5" w:rsidRDefault="000553B5" w:rsidP="00BA54BC">
      <w:pPr>
        <w:rPr>
          <w:rFonts w:cs="Arial"/>
        </w:rPr>
      </w:pPr>
    </w:p>
    <w:p w:rsidR="00FD6583" w:rsidRDefault="00FD6583" w:rsidP="00BA54BC">
      <w:pPr>
        <w:ind w:left="1350" w:hanging="990"/>
        <w:rPr>
          <w:rFonts w:cs="Arial"/>
        </w:rPr>
      </w:pPr>
      <w:r>
        <w:rPr>
          <w:rFonts w:cs="Arial"/>
        </w:rPr>
        <w:t>Activity 1: Characterize natural enemy complex, including what lures work best to attract them</w:t>
      </w:r>
      <w:r w:rsidR="007F03CC">
        <w:rPr>
          <w:rFonts w:cs="Arial"/>
        </w:rPr>
        <w:t xml:space="preserve"> (e.g., foundational knowledge for biological control)</w:t>
      </w:r>
    </w:p>
    <w:p w:rsidR="00FD6583" w:rsidRPr="00D92F6F" w:rsidRDefault="00FD6583" w:rsidP="00BA54BC">
      <w:pPr>
        <w:ind w:left="1350" w:hanging="990"/>
        <w:rPr>
          <w:rFonts w:cs="Arial"/>
        </w:rPr>
      </w:pPr>
      <w:r>
        <w:rPr>
          <w:rFonts w:cs="Arial"/>
        </w:rPr>
        <w:t>Activity 2: Determine what proportion of the insects can reproduce without overwintering</w:t>
      </w:r>
      <w:r w:rsidR="007F03CC">
        <w:rPr>
          <w:rFonts w:cs="Arial"/>
        </w:rPr>
        <w:t xml:space="preserve"> and what cues affect those levels</w:t>
      </w:r>
      <w:r>
        <w:rPr>
          <w:rFonts w:cs="Arial"/>
        </w:rPr>
        <w:t>.  Delineating the scope of the challenge will help prioritize restoration efforts for tamarack on the landscape</w:t>
      </w:r>
      <w:r w:rsidR="007F03CC">
        <w:rPr>
          <w:rFonts w:cs="Arial"/>
        </w:rPr>
        <w:t>.</w:t>
      </w: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lastRenderedPageBreak/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:rsidR="00427194" w:rsidRDefault="00427194" w:rsidP="006E0EFD">
      <w:pPr>
        <w:rPr>
          <w:rFonts w:cs="Arial"/>
        </w:rPr>
      </w:pPr>
      <w:r>
        <w:rPr>
          <w:rFonts w:cs="Arial"/>
        </w:rPr>
        <w:t xml:space="preserve">This project is </w:t>
      </w:r>
      <w:r w:rsidR="00E003C6">
        <w:rPr>
          <w:rFonts w:cs="Arial"/>
        </w:rPr>
        <w:t xml:space="preserve">proposed for </w:t>
      </w:r>
      <w:r w:rsidRPr="00BA54BC">
        <w:rPr>
          <w:rFonts w:cs="Arial"/>
          <w:b/>
        </w:rPr>
        <w:t>four years</w:t>
      </w:r>
      <w:r>
        <w:rPr>
          <w:rFonts w:cs="Arial"/>
        </w:rPr>
        <w:t xml:space="preserve"> to train a PhD </w:t>
      </w:r>
      <w:r w:rsidR="00E003C6">
        <w:rPr>
          <w:rFonts w:cs="Arial"/>
        </w:rPr>
        <w:t>student &amp; summer undergraduates, whose times are split between the two activities.</w:t>
      </w:r>
      <w:r w:rsidR="00235158">
        <w:rPr>
          <w:rFonts w:cs="Arial"/>
        </w:rPr>
        <w:t xml:space="preserve">  The work involves extensive travel to tamarack bogs in northern part of state.</w:t>
      </w:r>
    </w:p>
    <w:p w:rsidR="00427194" w:rsidRDefault="00427194" w:rsidP="006E0EFD">
      <w:pPr>
        <w:rPr>
          <w:rFonts w:cs="Arial"/>
        </w:rPr>
      </w:pPr>
    </w:p>
    <w:p w:rsidR="007C3F47" w:rsidRDefault="007C3F47" w:rsidP="007C3F47">
      <w:pPr>
        <w:widowControl w:val="0"/>
        <w:rPr>
          <w:rFonts w:cs="Arial"/>
          <w:i/>
        </w:rPr>
      </w:pPr>
      <w:r w:rsidRPr="00EB5831">
        <w:rPr>
          <w:rFonts w:cs="Arial"/>
          <w:b/>
        </w:rPr>
        <w:t>Activity 1:</w:t>
      </w:r>
      <w:r w:rsidRPr="00EB5831">
        <w:rPr>
          <w:rFonts w:cs="Arial"/>
          <w:i/>
        </w:rPr>
        <w:t xml:space="preserve"> </w:t>
      </w:r>
      <w:r>
        <w:rPr>
          <w:rFonts w:cs="Arial"/>
          <w:i/>
        </w:rPr>
        <w:t>Characterize the natural enemies and lures to attract them</w:t>
      </w:r>
    </w:p>
    <w:p w:rsidR="007C3F47" w:rsidRDefault="007C3F47" w:rsidP="007C3F47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  <w:bCs/>
          <w:color w:val="000000"/>
        </w:rPr>
        <w:t xml:space="preserve">Description: </w:t>
      </w:r>
      <w:r w:rsidRPr="00D92F6F">
        <w:rPr>
          <w:rFonts w:cs="Arial"/>
        </w:rPr>
        <w:t xml:space="preserve">Bark beetles </w:t>
      </w:r>
      <w:r>
        <w:rPr>
          <w:rFonts w:cs="Arial"/>
        </w:rPr>
        <w:t xml:space="preserve">release airborne chemicals known as pheromones when they attack a tree in order to attract mates.  The pheromone for eastern larch beetle has been discovered and is commercially available, but it is based on populations in western North America (think: different accent).  The lure works well, but we hypothesize that further refinements will boost attraction (helpful for trapping pests) and/or selectively attract insects that feed on eastern larch beetle, such as checkered </w:t>
      </w:r>
      <w:r w:rsidR="00427194">
        <w:rPr>
          <w:rFonts w:cs="Arial"/>
        </w:rPr>
        <w:t xml:space="preserve">beetles </w:t>
      </w:r>
      <w:r>
        <w:rPr>
          <w:rFonts w:cs="Arial"/>
        </w:rPr>
        <w:t>and hister beetles.  Preliminary surveys have shown that a variety of natural enemies are attracted to eastern larch beetle pheromones and could be useful in biological control, but a full survey has never been conducted</w:t>
      </w:r>
      <w:r w:rsidR="00427194">
        <w:rPr>
          <w:rFonts w:cs="Arial"/>
        </w:rPr>
        <w:t>.</w:t>
      </w:r>
    </w:p>
    <w:p w:rsidR="007C3F47" w:rsidRDefault="007C3F47" w:rsidP="007C3F47">
      <w:pPr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 xml:space="preserve">ENRTF BUDGET: </w:t>
      </w:r>
      <w:r w:rsidR="00235158">
        <w:rPr>
          <w:rFonts w:cs="Arial"/>
          <w:bCs/>
          <w:color w:val="000000"/>
        </w:rPr>
        <w:t>$1</w:t>
      </w:r>
      <w:r w:rsidR="00055841">
        <w:rPr>
          <w:rFonts w:cs="Arial"/>
          <w:bCs/>
          <w:color w:val="000000"/>
        </w:rPr>
        <w:t>95</w:t>
      </w:r>
      <w:r w:rsidR="00601457">
        <w:rPr>
          <w:rFonts w:cs="Arial"/>
          <w:bCs/>
          <w:color w:val="000000"/>
        </w:rPr>
        <w:t>,</w:t>
      </w:r>
      <w:r w:rsidR="00055841">
        <w:rPr>
          <w:rFonts w:cs="Arial"/>
          <w:bCs/>
          <w:color w:val="000000"/>
        </w:rPr>
        <w:t>3</w:t>
      </w:r>
      <w:r w:rsidR="003056B7">
        <w:rPr>
          <w:rFonts w:cs="Arial"/>
          <w:bCs/>
          <w:color w:val="000000"/>
        </w:rPr>
        <w:t>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6E0EFD" w:rsidRPr="009D6EC8" w:rsidTr="005F7237">
        <w:tc>
          <w:tcPr>
            <w:tcW w:w="8478" w:type="dxa"/>
          </w:tcPr>
          <w:p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:rsidTr="005F7237">
        <w:tc>
          <w:tcPr>
            <w:tcW w:w="8478" w:type="dxa"/>
          </w:tcPr>
          <w:p w:rsidR="006E0EFD" w:rsidRPr="009D6EC8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D92F6F">
              <w:rPr>
                <w:rFonts w:cs="Arial"/>
                <w:i/>
              </w:rPr>
              <w:t>List of predators and competitors associated with eastern larch beetle</w:t>
            </w:r>
          </w:p>
        </w:tc>
        <w:tc>
          <w:tcPr>
            <w:tcW w:w="1800" w:type="dxa"/>
          </w:tcPr>
          <w:p w:rsidR="006E0EFD" w:rsidRPr="009D6EC8" w:rsidRDefault="00A92BAA" w:rsidP="0076421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</w:t>
            </w:r>
            <w:r w:rsidR="00764210">
              <w:rPr>
                <w:rFonts w:cs="Arial"/>
                <w:i/>
              </w:rPr>
              <w:t>4</w:t>
            </w:r>
          </w:p>
        </w:tc>
      </w:tr>
      <w:tr w:rsidR="006E0EFD" w:rsidRPr="009D6EC8" w:rsidTr="005F7237">
        <w:tc>
          <w:tcPr>
            <w:tcW w:w="8478" w:type="dxa"/>
          </w:tcPr>
          <w:p w:rsidR="006E0EFD" w:rsidRPr="009D6EC8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0751DB">
              <w:rPr>
                <w:rFonts w:cs="Arial"/>
                <w:i/>
              </w:rPr>
              <w:t>Determination of optimal lure choice for trapping pest or augmenting natural enemies</w:t>
            </w:r>
          </w:p>
        </w:tc>
        <w:tc>
          <w:tcPr>
            <w:tcW w:w="1800" w:type="dxa"/>
          </w:tcPr>
          <w:p w:rsidR="006E0EFD" w:rsidRPr="009D6EC8" w:rsidRDefault="00A92BAA" w:rsidP="0076421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</w:t>
            </w:r>
            <w:r w:rsidR="00764210">
              <w:rPr>
                <w:rFonts w:cs="Arial"/>
                <w:i/>
              </w:rPr>
              <w:t>4</w:t>
            </w:r>
          </w:p>
        </w:tc>
      </w:tr>
    </w:tbl>
    <w:p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:rsidR="00427194" w:rsidRDefault="00427194" w:rsidP="0042719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EB5831">
        <w:rPr>
          <w:rFonts w:cs="Arial"/>
          <w:b/>
        </w:rPr>
        <w:t xml:space="preserve">Activity </w:t>
      </w:r>
      <w:r>
        <w:rPr>
          <w:rFonts w:cs="Arial"/>
          <w:b/>
        </w:rPr>
        <w:t>2</w:t>
      </w:r>
      <w:r w:rsidRPr="00EB5831">
        <w:rPr>
          <w:rFonts w:cs="Arial"/>
          <w:b/>
        </w:rPr>
        <w:t>:</w:t>
      </w:r>
      <w:r w:rsidRPr="00EB5831">
        <w:rPr>
          <w:rFonts w:cs="Arial"/>
          <w:i/>
        </w:rPr>
        <w:t xml:space="preserve"> </w:t>
      </w:r>
      <w:r w:rsidR="00E003C6">
        <w:rPr>
          <w:rFonts w:cs="Arial"/>
          <w:i/>
        </w:rPr>
        <w:t>Find the temperature threshold that permits two instead of one generation each year, and determine whether the proportion of the insect population sensitive to the threshold is fixed or not</w:t>
      </w:r>
    </w:p>
    <w:p w:rsidR="00427194" w:rsidRDefault="00427194" w:rsidP="00427194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  <w:bCs/>
          <w:color w:val="000000"/>
        </w:rPr>
        <w:t xml:space="preserve">Description: </w:t>
      </w:r>
      <w:r>
        <w:rPr>
          <w:rFonts w:cs="Arial"/>
        </w:rPr>
        <w:t xml:space="preserve">We </w:t>
      </w:r>
      <w:r w:rsidR="00E003C6">
        <w:rPr>
          <w:rFonts w:cs="Arial"/>
        </w:rPr>
        <w:t xml:space="preserve">now </w:t>
      </w:r>
      <w:r>
        <w:rPr>
          <w:rFonts w:cs="Arial"/>
        </w:rPr>
        <w:t>know that warm and/or elongated summers can result in two generations of eastern larch beetle in Minnesota instead of one.  This activity will test development of the insect in the laboratory at a range of different temperatures to determine what life stage is receiving the developmental “stop sign” before winter</w:t>
      </w:r>
      <w:r w:rsidR="00E003C6">
        <w:rPr>
          <w:rFonts w:cs="Arial"/>
        </w:rPr>
        <w:t>, and elucidate whether the proportion of insects responsible for two generations each year instead of one changes through time</w:t>
      </w:r>
      <w:r>
        <w:rPr>
          <w:rFonts w:cs="Arial"/>
        </w:rPr>
        <w:t>.  Once determined, we will be able to forecast the seasonal conditions under which tamarack will be under the greatest threat from this insect in the future.</w:t>
      </w:r>
    </w:p>
    <w:p w:rsidR="00427194" w:rsidRDefault="00427194" w:rsidP="00427194">
      <w:pPr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 xml:space="preserve">ENRTF BUDGET: </w:t>
      </w:r>
      <w:r w:rsidR="00055841">
        <w:rPr>
          <w:rFonts w:cs="Arial"/>
          <w:bCs/>
          <w:color w:val="000000"/>
        </w:rPr>
        <w:t>$202,</w:t>
      </w:r>
      <w:r w:rsidR="003056B7">
        <w:rPr>
          <w:rFonts w:cs="Arial"/>
          <w:bCs/>
          <w:color w:val="000000"/>
        </w:rPr>
        <w:t>8</w:t>
      </w:r>
      <w:r w:rsidR="00055841">
        <w:rPr>
          <w:rFonts w:cs="Arial"/>
          <w:bCs/>
          <w:color w:val="000000"/>
        </w:rPr>
        <w:t>8</w:t>
      </w:r>
      <w:r w:rsidR="00235158">
        <w:rPr>
          <w:rFonts w:cs="Arial"/>
          <w:bCs/>
          <w:color w:val="000000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321E57" w:rsidRPr="009D6EC8" w:rsidTr="00A56A4A">
        <w:tc>
          <w:tcPr>
            <w:tcW w:w="8478" w:type="dxa"/>
          </w:tcPr>
          <w:p w:rsidR="00321E57" w:rsidRPr="009D6EC8" w:rsidRDefault="00321E57" w:rsidP="00A56A4A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:rsidR="00321E57" w:rsidRPr="009D6EC8" w:rsidRDefault="00321E57" w:rsidP="00A56A4A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321E57" w:rsidRPr="009D6EC8" w:rsidTr="00A56A4A">
        <w:tc>
          <w:tcPr>
            <w:tcW w:w="8478" w:type="dxa"/>
          </w:tcPr>
          <w:p w:rsidR="00321E57" w:rsidRPr="009D6EC8" w:rsidRDefault="00321E57" w:rsidP="00A56A4A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0751DB">
              <w:rPr>
                <w:rFonts w:cs="Arial"/>
                <w:i/>
              </w:rPr>
              <w:t>Determination of diapause conditions and life stage</w:t>
            </w:r>
          </w:p>
        </w:tc>
        <w:tc>
          <w:tcPr>
            <w:tcW w:w="1800" w:type="dxa"/>
          </w:tcPr>
          <w:p w:rsidR="00321E57" w:rsidRPr="009D6EC8" w:rsidRDefault="00A92BAA" w:rsidP="0076421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</w:t>
            </w:r>
            <w:r w:rsidR="00764210">
              <w:rPr>
                <w:rFonts w:cs="Arial"/>
                <w:i/>
              </w:rPr>
              <w:t>3</w:t>
            </w:r>
          </w:p>
        </w:tc>
      </w:tr>
      <w:tr w:rsidR="00321E57" w:rsidRPr="009D6EC8" w:rsidTr="00A56A4A">
        <w:tc>
          <w:tcPr>
            <w:tcW w:w="8478" w:type="dxa"/>
          </w:tcPr>
          <w:p w:rsidR="00321E57" w:rsidRPr="009D6EC8" w:rsidRDefault="00321E57" w:rsidP="00E003C6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0751DB">
              <w:rPr>
                <w:rFonts w:cs="Arial"/>
                <w:i/>
              </w:rPr>
              <w:t>Determination of seasonal conditions that may trigger or maintain outbreaks</w:t>
            </w:r>
          </w:p>
        </w:tc>
        <w:tc>
          <w:tcPr>
            <w:tcW w:w="1800" w:type="dxa"/>
          </w:tcPr>
          <w:p w:rsidR="00321E57" w:rsidRPr="009D6EC8" w:rsidRDefault="00A92BAA" w:rsidP="0076421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</w:t>
            </w:r>
            <w:r w:rsidR="00764210">
              <w:rPr>
                <w:rFonts w:cs="Arial"/>
                <w:i/>
              </w:rPr>
              <w:t>4</w:t>
            </w:r>
          </w:p>
        </w:tc>
      </w:tr>
    </w:tbl>
    <w:p w:rsidR="00321E57" w:rsidRDefault="00321E57" w:rsidP="00321E57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:rsidR="005431D4" w:rsidRPr="00AF4ECD" w:rsidRDefault="006E0EF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="005431D4" w:rsidRPr="00AF4ECD">
        <w:rPr>
          <w:rFonts w:cs="Arial"/>
          <w:b/>
          <w:bCs/>
          <w:color w:val="000000"/>
        </w:rPr>
        <w:t xml:space="preserve">PROJECT </w:t>
      </w:r>
      <w:r w:rsidR="005431D4">
        <w:rPr>
          <w:rFonts w:cs="Arial"/>
          <w:b/>
          <w:bCs/>
          <w:color w:val="000000"/>
        </w:rPr>
        <w:t>PARTNERS</w:t>
      </w:r>
      <w:r w:rsidR="005431D4" w:rsidRPr="00AF4ECD">
        <w:rPr>
          <w:rFonts w:cs="Arial"/>
          <w:b/>
          <w:bCs/>
          <w:color w:val="000000"/>
        </w:rPr>
        <w:t>:</w:t>
      </w:r>
    </w:p>
    <w:p w:rsidR="00764210" w:rsidRDefault="005431D4" w:rsidP="005431D4">
      <w:pPr>
        <w:pStyle w:val="Bodycopy"/>
        <w:spacing w:before="0"/>
        <w:rPr>
          <w:rFonts w:ascii="Calibri" w:hAnsi="Calibri" w:cs="Arial"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A.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receiving ENRTF funding </w:t>
      </w:r>
      <w:r w:rsidR="004D34C9">
        <w:rPr>
          <w:rFonts w:ascii="Calibri" w:hAnsi="Calibri" w:cs="Arial"/>
          <w:b/>
          <w:noProof/>
          <w:color w:val="auto"/>
          <w:sz w:val="22"/>
          <w:szCs w:val="22"/>
        </w:rPr>
        <w:t xml:space="preserve"> - </w:t>
      </w:r>
      <w:r w:rsidR="00764210">
        <w:rPr>
          <w:rFonts w:ascii="Calibri" w:hAnsi="Calibri" w:cs="Arial"/>
          <w:noProof/>
          <w:color w:val="auto"/>
          <w:sz w:val="22"/>
          <w:szCs w:val="22"/>
        </w:rPr>
        <w:t>Brian Aukema, Associate Professor, Univ</w:t>
      </w:r>
      <w:r w:rsidR="004D34C9">
        <w:rPr>
          <w:rFonts w:ascii="Calibri" w:hAnsi="Calibri" w:cs="Arial"/>
          <w:noProof/>
          <w:color w:val="auto"/>
          <w:sz w:val="22"/>
          <w:szCs w:val="22"/>
        </w:rPr>
        <w:t xml:space="preserve">. </w:t>
      </w:r>
      <w:r w:rsidR="00764210">
        <w:rPr>
          <w:rFonts w:ascii="Calibri" w:hAnsi="Calibri" w:cs="Arial"/>
          <w:noProof/>
          <w:color w:val="auto"/>
          <w:sz w:val="22"/>
          <w:szCs w:val="22"/>
        </w:rPr>
        <w:t>of Minnesota (project lead)</w:t>
      </w:r>
    </w:p>
    <w:p w:rsidR="00764210" w:rsidRPr="00764210" w:rsidRDefault="005431D4" w:rsidP="004D34C9">
      <w:pPr>
        <w:pStyle w:val="Bodycopy"/>
        <w:rPr>
          <w:rFonts w:ascii="Calibri" w:hAnsi="Calibri" w:cs="Arial"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B.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NOT receiving ENRTF funding </w:t>
      </w:r>
      <w:r w:rsidR="004D34C9">
        <w:rPr>
          <w:rFonts w:ascii="Calibri" w:hAnsi="Calibri" w:cs="Arial"/>
          <w:b/>
          <w:noProof/>
          <w:color w:val="auto"/>
          <w:sz w:val="22"/>
          <w:szCs w:val="22"/>
        </w:rPr>
        <w:t xml:space="preserve"> - </w:t>
      </w:r>
      <w:r w:rsidR="00764210" w:rsidRPr="00764210">
        <w:rPr>
          <w:rFonts w:ascii="Calibri" w:hAnsi="Calibri" w:cs="Arial"/>
          <w:noProof/>
          <w:color w:val="auto"/>
          <w:sz w:val="22"/>
          <w:szCs w:val="22"/>
        </w:rPr>
        <w:t>Minnesota DNR Forest Health Team (logistical support)</w:t>
      </w:r>
    </w:p>
    <w:p w:rsidR="005431D4" w:rsidRDefault="005431D4" w:rsidP="005431D4">
      <w:pPr>
        <w:tabs>
          <w:tab w:val="left" w:pos="540"/>
        </w:tabs>
        <w:autoSpaceDE w:val="0"/>
        <w:autoSpaceDN w:val="0"/>
        <w:adjustRightInd w:val="0"/>
      </w:pPr>
    </w:p>
    <w:p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>LONG-TERM- IMPLEMENTATION AND FUNDING:</w:t>
      </w:r>
    </w:p>
    <w:p w:rsidR="001E42AC" w:rsidRDefault="000751DB" w:rsidP="006E0EFD">
      <w:pPr>
        <w:rPr>
          <w:rFonts w:cs="Arial"/>
        </w:rPr>
      </w:pPr>
      <w:r>
        <w:rPr>
          <w:rFonts w:cs="Arial"/>
        </w:rPr>
        <w:t xml:space="preserve">LCCMR </w:t>
      </w:r>
      <w:r w:rsidR="00BA5D0E">
        <w:rPr>
          <w:rFonts w:cs="Arial"/>
        </w:rPr>
        <w:t xml:space="preserve">has not </w:t>
      </w:r>
      <w:r w:rsidR="00A92BAA">
        <w:rPr>
          <w:rFonts w:cs="Arial"/>
        </w:rPr>
        <w:t>invest</w:t>
      </w:r>
      <w:r w:rsidR="00BA5D0E">
        <w:rPr>
          <w:rFonts w:cs="Arial"/>
        </w:rPr>
        <w:t xml:space="preserve">ed in a project on </w:t>
      </w:r>
      <w:r w:rsidR="00A92BAA">
        <w:rPr>
          <w:rFonts w:cs="Arial"/>
        </w:rPr>
        <w:t>eastern larch beetle</w:t>
      </w:r>
      <w:r w:rsidR="00BA5D0E">
        <w:rPr>
          <w:rFonts w:cs="Arial"/>
        </w:rPr>
        <w:t xml:space="preserve"> to date</w:t>
      </w:r>
      <w:r>
        <w:rPr>
          <w:rFonts w:cs="Arial"/>
        </w:rPr>
        <w:t xml:space="preserve">.  Past </w:t>
      </w:r>
      <w:r w:rsidR="00E003C6">
        <w:rPr>
          <w:rFonts w:cs="Arial"/>
        </w:rPr>
        <w:t xml:space="preserve">non-LCCMR </w:t>
      </w:r>
      <w:r>
        <w:rPr>
          <w:rFonts w:cs="Arial"/>
        </w:rPr>
        <w:t xml:space="preserve">research on eastern larch beetle was supported by a UMN McKnight Professorship award to Dr. Aukema ($142K; 2011-2013) and a US Forest Service Evaluation Monitoring grant ($176K; 2011-2016).  </w:t>
      </w:r>
      <w:r w:rsidR="00945695">
        <w:rPr>
          <w:rFonts w:cs="Arial"/>
        </w:rPr>
        <w:t>Dr. Aukema is currently conducting complementary, ongoing work on tamarack in Minnesota on the failure of biological control in the resurgence of an invasive needle-feeding moth, larch casebearer (US Forest Service $101K; 2016-20</w:t>
      </w:r>
      <w:r w:rsidR="00A92BAA">
        <w:rPr>
          <w:rFonts w:cs="Arial"/>
        </w:rPr>
        <w:t>20</w:t>
      </w:r>
      <w:r w:rsidR="00945695">
        <w:rPr>
          <w:rFonts w:cs="Arial"/>
        </w:rPr>
        <w:t>), and has secur</w:t>
      </w:r>
      <w:r w:rsidR="00BA54BC">
        <w:rPr>
          <w:rFonts w:cs="Arial"/>
        </w:rPr>
        <w:t>ed an additional $</w:t>
      </w:r>
      <w:r w:rsidR="00241357">
        <w:rPr>
          <w:rFonts w:cs="Arial"/>
        </w:rPr>
        <w:t>5</w:t>
      </w:r>
      <w:r w:rsidR="00BA54BC">
        <w:rPr>
          <w:rFonts w:cs="Arial"/>
        </w:rPr>
        <w:t xml:space="preserve">0K from USDA </w:t>
      </w:r>
      <w:r w:rsidR="00BA5D0E">
        <w:rPr>
          <w:rFonts w:cs="Arial"/>
        </w:rPr>
        <w:t xml:space="preserve">McIntire Stennis </w:t>
      </w:r>
      <w:r w:rsidR="00945695">
        <w:rPr>
          <w:rFonts w:cs="Arial"/>
        </w:rPr>
        <w:t>(2018-202</w:t>
      </w:r>
      <w:r w:rsidR="00A92BAA">
        <w:rPr>
          <w:rFonts w:cs="Arial"/>
        </w:rPr>
        <w:t>3</w:t>
      </w:r>
      <w:r w:rsidR="00945695">
        <w:rPr>
          <w:rFonts w:cs="Arial"/>
        </w:rPr>
        <w:t>) to complement these two projects.</w:t>
      </w:r>
    </w:p>
    <w:p w:rsidR="00E003C6" w:rsidRPr="000751DB" w:rsidRDefault="00E003C6" w:rsidP="006E0EFD">
      <w:pPr>
        <w:rPr>
          <w:rFonts w:cs="Arial"/>
        </w:rPr>
      </w:pPr>
    </w:p>
    <w:p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Pr="00AF4ECD">
        <w:rPr>
          <w:rFonts w:cs="Arial"/>
          <w:b/>
          <w:bCs/>
          <w:color w:val="000000"/>
        </w:rPr>
        <w:t xml:space="preserve">. </w:t>
      </w:r>
      <w:r w:rsidRPr="00AF4ECD">
        <w:rPr>
          <w:rFonts w:cs="Arial"/>
          <w:b/>
          <w:bCs/>
          <w:color w:val="000000"/>
        </w:rPr>
        <w:tab/>
      </w:r>
      <w:r w:rsidR="003578A0">
        <w:rPr>
          <w:rFonts w:cs="Arial"/>
          <w:b/>
          <w:bCs/>
          <w:color w:val="000000"/>
        </w:rPr>
        <w:t>TIME LINE</w:t>
      </w:r>
      <w:r w:rsidRPr="00AF4ECD">
        <w:rPr>
          <w:rFonts w:cs="Arial"/>
          <w:b/>
          <w:bCs/>
          <w:color w:val="000000"/>
        </w:rPr>
        <w:t xml:space="preserve"> REQUIREMENTS:</w:t>
      </w:r>
    </w:p>
    <w:p w:rsidR="006E0EFD" w:rsidRPr="009D6EC8" w:rsidRDefault="00321E57" w:rsidP="006E0EFD">
      <w:pPr>
        <w:rPr>
          <w:rFonts w:cs="Arial"/>
        </w:rPr>
      </w:pPr>
      <w:r w:rsidRPr="00321E57">
        <w:rPr>
          <w:rFonts w:cs="Arial"/>
        </w:rPr>
        <w:t>We are p</w:t>
      </w:r>
      <w:r>
        <w:rPr>
          <w:rFonts w:cs="Arial"/>
        </w:rPr>
        <w:t xml:space="preserve">roposing </w:t>
      </w:r>
      <w:r w:rsidRPr="00BA54BC">
        <w:rPr>
          <w:rFonts w:cs="Arial"/>
          <w:b/>
        </w:rPr>
        <w:t>four years</w:t>
      </w:r>
      <w:r>
        <w:rPr>
          <w:rFonts w:cs="Arial"/>
        </w:rPr>
        <w:t xml:space="preserve"> of support for a PhD student to work on this pro</w:t>
      </w:r>
      <w:r w:rsidR="00BA54BC">
        <w:rPr>
          <w:rFonts w:cs="Arial"/>
        </w:rPr>
        <w:t>ject (7/1/20</w:t>
      </w:r>
      <w:r w:rsidR="00945695">
        <w:rPr>
          <w:rFonts w:cs="Arial"/>
        </w:rPr>
        <w:t>-6/30/2</w:t>
      </w:r>
      <w:r w:rsidR="00BA54BC">
        <w:rPr>
          <w:rFonts w:cs="Arial"/>
        </w:rPr>
        <w:t>4</w:t>
      </w:r>
      <w:r w:rsidR="00945695">
        <w:rPr>
          <w:rFonts w:cs="Arial"/>
        </w:rPr>
        <w:t>)</w:t>
      </w:r>
      <w:r>
        <w:rPr>
          <w:rFonts w:cs="Arial"/>
        </w:rPr>
        <w:t>.</w:t>
      </w:r>
      <w:r w:rsidR="00945695">
        <w:rPr>
          <w:rFonts w:cs="Arial"/>
        </w:rPr>
        <w:t xml:space="preserve">  [Aside:</w:t>
      </w:r>
      <w:r w:rsidR="00E003C6">
        <w:rPr>
          <w:rFonts w:cs="Arial"/>
        </w:rPr>
        <w:t xml:space="preserve"> </w:t>
      </w:r>
      <w:r w:rsidR="004D34C9">
        <w:rPr>
          <w:rFonts w:cs="Arial"/>
        </w:rPr>
        <w:t>we have a strong track record of successful student training.  T</w:t>
      </w:r>
      <w:r w:rsidR="00E003C6">
        <w:rPr>
          <w:rFonts w:cs="Arial"/>
        </w:rPr>
        <w:t xml:space="preserve">he PhD graduate on </w:t>
      </w:r>
      <w:r w:rsidR="00764210">
        <w:rPr>
          <w:rFonts w:cs="Arial"/>
        </w:rPr>
        <w:t xml:space="preserve">previous </w:t>
      </w:r>
      <w:r w:rsidR="004D34C9">
        <w:rPr>
          <w:rFonts w:cs="Arial"/>
        </w:rPr>
        <w:t xml:space="preserve">non-LCCMR </w:t>
      </w:r>
      <w:r w:rsidR="00764210">
        <w:rPr>
          <w:rFonts w:cs="Arial"/>
        </w:rPr>
        <w:t xml:space="preserve">work </w:t>
      </w:r>
      <w:r w:rsidR="004D34C9">
        <w:rPr>
          <w:rFonts w:cs="Arial"/>
        </w:rPr>
        <w:t xml:space="preserve">on eastern larch beetle, Dr. Fraser McKee, </w:t>
      </w:r>
      <w:r w:rsidR="00764210">
        <w:rPr>
          <w:rFonts w:cs="Arial"/>
        </w:rPr>
        <w:t xml:space="preserve">was hired </w:t>
      </w:r>
      <w:r w:rsidR="00945695">
        <w:rPr>
          <w:rFonts w:cs="Arial"/>
        </w:rPr>
        <w:t xml:space="preserve">in Canada to </w:t>
      </w:r>
      <w:r w:rsidR="00F162C4">
        <w:rPr>
          <w:rFonts w:cs="Arial"/>
        </w:rPr>
        <w:t xml:space="preserve">monitor and </w:t>
      </w:r>
      <w:r w:rsidR="00945695">
        <w:rPr>
          <w:rFonts w:cs="Arial"/>
        </w:rPr>
        <w:t>slow the spread of mountain pine beetle</w:t>
      </w:r>
      <w:r w:rsidR="00764210">
        <w:rPr>
          <w:rFonts w:cs="Arial"/>
        </w:rPr>
        <w:t>].</w:t>
      </w:r>
    </w:p>
    <w:sectPr w:rsidR="006E0EFD" w:rsidRPr="009D6EC8" w:rsidSect="00E4714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BE4" w:rsidRDefault="004A4BE4" w:rsidP="00533120">
      <w:r>
        <w:separator/>
      </w:r>
    </w:p>
  </w:endnote>
  <w:endnote w:type="continuationSeparator" w:id="0">
    <w:p w:rsidR="004A4BE4" w:rsidRDefault="004A4BE4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3E50"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BE4" w:rsidRDefault="004A4BE4" w:rsidP="00533120">
      <w:r>
        <w:separator/>
      </w:r>
    </w:p>
  </w:footnote>
  <w:footnote w:type="continuationSeparator" w:id="0">
    <w:p w:rsidR="004A4BE4" w:rsidRDefault="004A4BE4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CEBA8FD" wp14:editId="57BED3D7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771212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72013"/>
    <w:multiLevelType w:val="hybridMultilevel"/>
    <w:tmpl w:val="7388AD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549934E7"/>
    <w:multiLevelType w:val="hybridMultilevel"/>
    <w:tmpl w:val="380A5194"/>
    <w:lvl w:ilvl="0" w:tplc="9E5E02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2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20FA1"/>
    <w:rsid w:val="00050490"/>
    <w:rsid w:val="000553B5"/>
    <w:rsid w:val="00055841"/>
    <w:rsid w:val="00061EF5"/>
    <w:rsid w:val="00062497"/>
    <w:rsid w:val="00065366"/>
    <w:rsid w:val="000751DB"/>
    <w:rsid w:val="00093E50"/>
    <w:rsid w:val="000B34BA"/>
    <w:rsid w:val="000C24A7"/>
    <w:rsid w:val="000C3EF3"/>
    <w:rsid w:val="000D7F31"/>
    <w:rsid w:val="00100A34"/>
    <w:rsid w:val="00107495"/>
    <w:rsid w:val="00165716"/>
    <w:rsid w:val="0018005E"/>
    <w:rsid w:val="00185CE7"/>
    <w:rsid w:val="001B0368"/>
    <w:rsid w:val="001E42AC"/>
    <w:rsid w:val="002159DD"/>
    <w:rsid w:val="00217C2A"/>
    <w:rsid w:val="00235158"/>
    <w:rsid w:val="00241357"/>
    <w:rsid w:val="00290E4E"/>
    <w:rsid w:val="002B469A"/>
    <w:rsid w:val="003056B7"/>
    <w:rsid w:val="003205A7"/>
    <w:rsid w:val="00321E57"/>
    <w:rsid w:val="003239FE"/>
    <w:rsid w:val="00347E7A"/>
    <w:rsid w:val="00351EA6"/>
    <w:rsid w:val="00354888"/>
    <w:rsid w:val="003578A0"/>
    <w:rsid w:val="003626C3"/>
    <w:rsid w:val="0037310D"/>
    <w:rsid w:val="0039481E"/>
    <w:rsid w:val="003F32CA"/>
    <w:rsid w:val="00427194"/>
    <w:rsid w:val="004357AE"/>
    <w:rsid w:val="004530F7"/>
    <w:rsid w:val="00454495"/>
    <w:rsid w:val="004566C1"/>
    <w:rsid w:val="00487D08"/>
    <w:rsid w:val="0049103C"/>
    <w:rsid w:val="004A43B9"/>
    <w:rsid w:val="004A4BE4"/>
    <w:rsid w:val="004D34C9"/>
    <w:rsid w:val="004E6113"/>
    <w:rsid w:val="00533120"/>
    <w:rsid w:val="005431D4"/>
    <w:rsid w:val="00550B29"/>
    <w:rsid w:val="005648A9"/>
    <w:rsid w:val="00590BB4"/>
    <w:rsid w:val="005A1D00"/>
    <w:rsid w:val="005A4FB1"/>
    <w:rsid w:val="005F0DBA"/>
    <w:rsid w:val="005F1006"/>
    <w:rsid w:val="005F7237"/>
    <w:rsid w:val="00601457"/>
    <w:rsid w:val="00602068"/>
    <w:rsid w:val="00614DF2"/>
    <w:rsid w:val="00640A9A"/>
    <w:rsid w:val="006562F0"/>
    <w:rsid w:val="00686B53"/>
    <w:rsid w:val="006E0EFD"/>
    <w:rsid w:val="006F7F24"/>
    <w:rsid w:val="00721661"/>
    <w:rsid w:val="00731A65"/>
    <w:rsid w:val="00764210"/>
    <w:rsid w:val="00771212"/>
    <w:rsid w:val="00790C20"/>
    <w:rsid w:val="00797FDE"/>
    <w:rsid w:val="007B284F"/>
    <w:rsid w:val="007B3535"/>
    <w:rsid w:val="007B36B4"/>
    <w:rsid w:val="007C3F47"/>
    <w:rsid w:val="007F03CC"/>
    <w:rsid w:val="00806460"/>
    <w:rsid w:val="008076FB"/>
    <w:rsid w:val="00812DB7"/>
    <w:rsid w:val="00853EB1"/>
    <w:rsid w:val="008949EE"/>
    <w:rsid w:val="008A088E"/>
    <w:rsid w:val="008A4498"/>
    <w:rsid w:val="008B21D7"/>
    <w:rsid w:val="008D2242"/>
    <w:rsid w:val="00910DB8"/>
    <w:rsid w:val="00912C65"/>
    <w:rsid w:val="00945695"/>
    <w:rsid w:val="009541C4"/>
    <w:rsid w:val="009A49DE"/>
    <w:rsid w:val="009B6749"/>
    <w:rsid w:val="009C2F09"/>
    <w:rsid w:val="009C4875"/>
    <w:rsid w:val="009D0E57"/>
    <w:rsid w:val="009D14B4"/>
    <w:rsid w:val="009D6EC8"/>
    <w:rsid w:val="00A03E0A"/>
    <w:rsid w:val="00A13F26"/>
    <w:rsid w:val="00A42E60"/>
    <w:rsid w:val="00A45A41"/>
    <w:rsid w:val="00A4632C"/>
    <w:rsid w:val="00A7257F"/>
    <w:rsid w:val="00A73B75"/>
    <w:rsid w:val="00A92BAA"/>
    <w:rsid w:val="00AC2C07"/>
    <w:rsid w:val="00AC2CDE"/>
    <w:rsid w:val="00AD3337"/>
    <w:rsid w:val="00B728BF"/>
    <w:rsid w:val="00B8369A"/>
    <w:rsid w:val="00B86A22"/>
    <w:rsid w:val="00B94BF0"/>
    <w:rsid w:val="00BA54BC"/>
    <w:rsid w:val="00BA5D0E"/>
    <w:rsid w:val="00BC28A6"/>
    <w:rsid w:val="00C02DAD"/>
    <w:rsid w:val="00C5777E"/>
    <w:rsid w:val="00C660F0"/>
    <w:rsid w:val="00C72BD9"/>
    <w:rsid w:val="00C82CD3"/>
    <w:rsid w:val="00C85E92"/>
    <w:rsid w:val="00C952E4"/>
    <w:rsid w:val="00CB652D"/>
    <w:rsid w:val="00CE0D15"/>
    <w:rsid w:val="00CE20AC"/>
    <w:rsid w:val="00D02E23"/>
    <w:rsid w:val="00D03F66"/>
    <w:rsid w:val="00D121DD"/>
    <w:rsid w:val="00D25619"/>
    <w:rsid w:val="00D32CFB"/>
    <w:rsid w:val="00D76BA4"/>
    <w:rsid w:val="00D92F6F"/>
    <w:rsid w:val="00DD38CC"/>
    <w:rsid w:val="00DE0E78"/>
    <w:rsid w:val="00E003C6"/>
    <w:rsid w:val="00E47145"/>
    <w:rsid w:val="00E5279E"/>
    <w:rsid w:val="00E619C4"/>
    <w:rsid w:val="00E76D57"/>
    <w:rsid w:val="00EB5831"/>
    <w:rsid w:val="00F162C4"/>
    <w:rsid w:val="00F42507"/>
    <w:rsid w:val="00F70DE4"/>
    <w:rsid w:val="00F9232B"/>
    <w:rsid w:val="00F92864"/>
    <w:rsid w:val="00F96203"/>
    <w:rsid w:val="00F97C94"/>
    <w:rsid w:val="00FC376C"/>
    <w:rsid w:val="00FD6583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  <w15:docId w15:val="{D607454B-FB66-4A15-84EF-132EDD3C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Andrea R Little</cp:lastModifiedBy>
  <cp:revision>2</cp:revision>
  <cp:lastPrinted>2017-12-18T15:03:00Z</cp:lastPrinted>
  <dcterms:created xsi:type="dcterms:W3CDTF">2019-04-11T12:43:00Z</dcterms:created>
  <dcterms:modified xsi:type="dcterms:W3CDTF">2019-04-11T12:43:00Z</dcterms:modified>
</cp:coreProperties>
</file>