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DC9DC" w14:textId="07042F60" w:rsidR="007519D8" w:rsidRPr="007519D8" w:rsidRDefault="006E0EFD" w:rsidP="007519D8">
      <w:pPr>
        <w:rPr>
          <w:rFonts w:ascii="Times New Roman" w:eastAsia="Times New Roman" w:hAnsi="Times New Roman"/>
          <w:sz w:val="24"/>
          <w:szCs w:val="24"/>
        </w:rPr>
      </w:pPr>
      <w:r w:rsidRPr="009D6EC8">
        <w:rPr>
          <w:rFonts w:cs="Arial"/>
          <w:b/>
        </w:rPr>
        <w:t>PROJECT TITLE:</w:t>
      </w:r>
      <w:r w:rsidR="00A36BE1">
        <w:rPr>
          <w:rFonts w:cs="Arial"/>
          <w:b/>
        </w:rPr>
        <w:t xml:space="preserve"> </w:t>
      </w:r>
      <w:r w:rsidR="007519D8" w:rsidRPr="00743802">
        <w:rPr>
          <w:rFonts w:ascii="Times New Roman" w:eastAsia="Times New Roman" w:hAnsi="Times New Roman"/>
          <w:sz w:val="24"/>
          <w:szCs w:val="24"/>
        </w:rPr>
        <w:t xml:space="preserve">Developing a </w:t>
      </w:r>
      <w:r w:rsidR="00743802">
        <w:rPr>
          <w:rFonts w:ascii="Times New Roman" w:eastAsia="Times New Roman" w:hAnsi="Times New Roman"/>
          <w:sz w:val="24"/>
          <w:szCs w:val="24"/>
        </w:rPr>
        <w:t>Rare Plant Salvage Program for Minnesota</w:t>
      </w:r>
    </w:p>
    <w:p w14:paraId="4FF4F1E5" w14:textId="77777777" w:rsidR="00830600" w:rsidRDefault="00830600" w:rsidP="00CF34CD">
      <w:pPr>
        <w:jc w:val="both"/>
        <w:rPr>
          <w:rFonts w:cs="Arial"/>
          <w:b/>
        </w:rPr>
      </w:pPr>
    </w:p>
    <w:p w14:paraId="02F0C5F9" w14:textId="77777777" w:rsidR="00CF34CD" w:rsidRDefault="006E0EFD" w:rsidP="00CF34CD">
      <w:pPr>
        <w:jc w:val="both"/>
        <w:rPr>
          <w:rFonts w:cs="Arial"/>
          <w:b/>
        </w:rPr>
      </w:pPr>
      <w:r w:rsidRPr="009D6EC8">
        <w:rPr>
          <w:rFonts w:cs="Arial"/>
          <w:b/>
        </w:rPr>
        <w:t>I. PROJECT STATEMENT</w:t>
      </w:r>
    </w:p>
    <w:p w14:paraId="69E78485" w14:textId="757D7C14" w:rsidR="00A70BFB" w:rsidRPr="0005246E" w:rsidRDefault="00A70BFB" w:rsidP="00A70BFB">
      <w:pPr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T</w:t>
      </w:r>
      <w:r w:rsidRPr="0005246E">
        <w:rPr>
          <w:rFonts w:eastAsia="Times New Roman" w:cs="Calibri"/>
          <w:color w:val="000000"/>
        </w:rPr>
        <w:t>his pr</w:t>
      </w:r>
      <w:r>
        <w:rPr>
          <w:rFonts w:eastAsia="Times New Roman" w:cs="Calibri"/>
          <w:color w:val="000000"/>
        </w:rPr>
        <w:t xml:space="preserve">oject will </w:t>
      </w:r>
      <w:r w:rsidR="0054778B">
        <w:rPr>
          <w:rFonts w:eastAsia="Times New Roman" w:cs="Calibri"/>
          <w:color w:val="000000"/>
        </w:rPr>
        <w:t>conserve</w:t>
      </w:r>
      <w:r>
        <w:rPr>
          <w:rFonts w:eastAsia="Times New Roman" w:cs="Calibri"/>
          <w:color w:val="000000"/>
        </w:rPr>
        <w:t xml:space="preserve"> Minnesota’s </w:t>
      </w:r>
      <w:r w:rsidR="0054778B">
        <w:rPr>
          <w:rFonts w:eastAsia="Times New Roman" w:cs="Calibri"/>
          <w:color w:val="000000"/>
        </w:rPr>
        <w:t xml:space="preserve">rare </w:t>
      </w:r>
      <w:r>
        <w:rPr>
          <w:rFonts w:eastAsia="Times New Roman" w:cs="Calibri"/>
          <w:color w:val="000000"/>
        </w:rPr>
        <w:t>plant</w:t>
      </w:r>
      <w:r w:rsidR="0054778B">
        <w:rPr>
          <w:rFonts w:eastAsia="Times New Roman" w:cs="Calibri"/>
          <w:color w:val="000000"/>
        </w:rPr>
        <w:t xml:space="preserve"> </w:t>
      </w:r>
      <w:r>
        <w:rPr>
          <w:rFonts w:eastAsia="Times New Roman" w:cs="Calibri"/>
          <w:color w:val="000000"/>
        </w:rPr>
        <w:t>diversity by</w:t>
      </w:r>
      <w:r w:rsidRPr="0005246E">
        <w:rPr>
          <w:rFonts w:eastAsia="Times New Roman" w:cs="Calibri"/>
          <w:color w:val="000000"/>
        </w:rPr>
        <w:t>:</w:t>
      </w:r>
    </w:p>
    <w:p w14:paraId="71D3E2D1" w14:textId="1C9DE7BE" w:rsidR="00A70BFB" w:rsidRPr="002C5ED8" w:rsidRDefault="00A70BFB" w:rsidP="002C5ED8">
      <w:pPr>
        <w:pStyle w:val="ListParagraph"/>
        <w:numPr>
          <w:ilvl w:val="0"/>
          <w:numId w:val="34"/>
        </w:numPr>
        <w:jc w:val="both"/>
        <w:rPr>
          <w:rFonts w:eastAsia="Times New Roman" w:cs="Calibri"/>
          <w:color w:val="000000"/>
        </w:rPr>
      </w:pPr>
      <w:r w:rsidRPr="0005246E">
        <w:rPr>
          <w:rFonts w:eastAsia="Times New Roman" w:cs="Calibri"/>
          <w:b/>
          <w:color w:val="000000"/>
        </w:rPr>
        <w:t>Establish</w:t>
      </w:r>
      <w:r>
        <w:rPr>
          <w:rFonts w:eastAsia="Times New Roman" w:cs="Calibri"/>
          <w:b/>
          <w:color w:val="000000"/>
        </w:rPr>
        <w:t>ing</w:t>
      </w:r>
      <w:r w:rsidRPr="0005246E">
        <w:rPr>
          <w:rFonts w:eastAsia="Times New Roman" w:cs="Calibri"/>
          <w:b/>
          <w:color w:val="000000"/>
        </w:rPr>
        <w:t xml:space="preserve"> a network </w:t>
      </w:r>
      <w:r w:rsidRPr="0005246E">
        <w:rPr>
          <w:rFonts w:eastAsia="Times New Roman" w:cs="Calibri"/>
          <w:color w:val="000000"/>
        </w:rPr>
        <w:t>of technical experts</w:t>
      </w:r>
      <w:r w:rsidR="00A36BE1">
        <w:rPr>
          <w:rFonts w:eastAsia="Times New Roman" w:cs="Calibri"/>
          <w:color w:val="000000"/>
        </w:rPr>
        <w:t xml:space="preserve"> </w:t>
      </w:r>
      <w:r w:rsidR="001348E9">
        <w:rPr>
          <w:rFonts w:eastAsia="Times New Roman" w:cs="Calibri"/>
          <w:color w:val="000000"/>
        </w:rPr>
        <w:t xml:space="preserve">and </w:t>
      </w:r>
      <w:r w:rsidR="0054778B">
        <w:rPr>
          <w:rFonts w:eastAsia="Times New Roman" w:cs="Calibri"/>
          <w:b/>
          <w:color w:val="000000"/>
        </w:rPr>
        <w:t>d</w:t>
      </w:r>
      <w:r w:rsidR="0054778B" w:rsidRPr="002C5ED8">
        <w:rPr>
          <w:rFonts w:eastAsia="Times New Roman" w:cs="Calibri"/>
          <w:b/>
          <w:color w:val="000000"/>
        </w:rPr>
        <w:t>evelop</w:t>
      </w:r>
      <w:r w:rsidR="001348E9">
        <w:rPr>
          <w:rFonts w:eastAsia="Times New Roman" w:cs="Calibri"/>
          <w:b/>
          <w:color w:val="000000"/>
        </w:rPr>
        <w:t>ing</w:t>
      </w:r>
      <w:r w:rsidR="0054778B" w:rsidRPr="002C5ED8">
        <w:rPr>
          <w:rFonts w:eastAsia="Times New Roman" w:cs="Calibri"/>
          <w:b/>
          <w:color w:val="000000"/>
        </w:rPr>
        <w:t xml:space="preserve"> </w:t>
      </w:r>
      <w:r w:rsidRPr="002C5ED8">
        <w:rPr>
          <w:rFonts w:eastAsia="Times New Roman" w:cs="Calibri"/>
          <w:b/>
          <w:color w:val="000000"/>
        </w:rPr>
        <w:t xml:space="preserve">species-specific </w:t>
      </w:r>
      <w:r w:rsidR="00406EDA">
        <w:rPr>
          <w:rFonts w:eastAsia="Times New Roman" w:cs="Calibri"/>
          <w:b/>
          <w:color w:val="000000"/>
        </w:rPr>
        <w:t xml:space="preserve">conservation and </w:t>
      </w:r>
      <w:r w:rsidR="003F5B3D" w:rsidRPr="002C5ED8">
        <w:rPr>
          <w:rFonts w:eastAsia="Times New Roman" w:cs="Calibri"/>
          <w:b/>
          <w:color w:val="000000"/>
        </w:rPr>
        <w:t xml:space="preserve">salvage </w:t>
      </w:r>
      <w:r w:rsidR="00406EDA">
        <w:rPr>
          <w:rFonts w:eastAsia="Times New Roman" w:cs="Calibri"/>
          <w:b/>
          <w:color w:val="000000"/>
        </w:rPr>
        <w:t xml:space="preserve">plans </w:t>
      </w:r>
      <w:r w:rsidRPr="002C5ED8">
        <w:rPr>
          <w:rFonts w:eastAsia="Times New Roman" w:cs="Calibri"/>
          <w:color w:val="000000"/>
        </w:rPr>
        <w:t>fo</w:t>
      </w:r>
      <w:r w:rsidR="00142CF8" w:rsidRPr="002C5ED8">
        <w:rPr>
          <w:rFonts w:eastAsia="Times New Roman" w:cs="Calibri"/>
          <w:color w:val="000000"/>
        </w:rPr>
        <w:t>r</w:t>
      </w:r>
      <w:r w:rsidRPr="002C5ED8">
        <w:rPr>
          <w:rFonts w:eastAsia="Times New Roman" w:cs="Calibri"/>
          <w:color w:val="000000"/>
        </w:rPr>
        <w:t xml:space="preserve"> </w:t>
      </w:r>
      <w:r w:rsidR="0054778B">
        <w:rPr>
          <w:rFonts w:eastAsia="Times New Roman" w:cs="Calibri"/>
          <w:color w:val="000000"/>
        </w:rPr>
        <w:t xml:space="preserve">rare plant species </w:t>
      </w:r>
      <w:r w:rsidR="00142CF8" w:rsidRPr="002C5ED8">
        <w:rPr>
          <w:rFonts w:eastAsia="Times New Roman" w:cs="Calibri"/>
          <w:color w:val="000000"/>
        </w:rPr>
        <w:t>with</w:t>
      </w:r>
      <w:r w:rsidRPr="002C5ED8">
        <w:rPr>
          <w:rFonts w:eastAsia="Times New Roman" w:cs="Calibri"/>
          <w:color w:val="000000"/>
        </w:rPr>
        <w:t xml:space="preserve">in our </w:t>
      </w:r>
      <w:r w:rsidR="00B64824" w:rsidRPr="002C5ED8">
        <w:rPr>
          <w:rFonts w:eastAsia="Times New Roman" w:cs="Calibri"/>
          <w:color w:val="000000"/>
        </w:rPr>
        <w:t>focus</w:t>
      </w:r>
      <w:r w:rsidRPr="002C5ED8">
        <w:rPr>
          <w:rFonts w:eastAsia="Times New Roman" w:cs="Calibri"/>
          <w:color w:val="000000"/>
        </w:rPr>
        <w:t xml:space="preserve"> area – the Anoka Sand Plain; </w:t>
      </w:r>
    </w:p>
    <w:p w14:paraId="68B17079" w14:textId="3FC36758" w:rsidR="00A70BFB" w:rsidRPr="002C5ED8" w:rsidRDefault="00A70BFB" w:rsidP="00553311">
      <w:pPr>
        <w:pStyle w:val="ListParagraph"/>
        <w:numPr>
          <w:ilvl w:val="0"/>
          <w:numId w:val="34"/>
        </w:numPr>
        <w:spacing w:after="200"/>
        <w:jc w:val="both"/>
        <w:rPr>
          <w:rFonts w:asciiTheme="minorHAnsi" w:eastAsiaTheme="minorHAnsi" w:hAnsiTheme="minorHAnsi" w:cstheme="minorBidi"/>
        </w:rPr>
      </w:pPr>
      <w:r w:rsidRPr="0005246E">
        <w:rPr>
          <w:rFonts w:eastAsia="Times New Roman" w:cs="Calibri"/>
          <w:b/>
          <w:color w:val="000000"/>
        </w:rPr>
        <w:t>Identify</w:t>
      </w:r>
      <w:r>
        <w:rPr>
          <w:rFonts w:eastAsia="Times New Roman" w:cs="Calibri"/>
          <w:b/>
          <w:color w:val="000000"/>
        </w:rPr>
        <w:t>ing</w:t>
      </w:r>
      <w:r w:rsidR="00A36BE1">
        <w:rPr>
          <w:rFonts w:eastAsia="Times New Roman" w:cs="Calibri"/>
          <w:b/>
          <w:color w:val="000000"/>
        </w:rPr>
        <w:t xml:space="preserve"> </w:t>
      </w:r>
      <w:r w:rsidR="00553311">
        <w:rPr>
          <w:rFonts w:eastAsia="Times New Roman" w:cs="Calibri"/>
          <w:b/>
          <w:color w:val="000000"/>
        </w:rPr>
        <w:t xml:space="preserve">and implementing </w:t>
      </w:r>
      <w:r w:rsidRPr="0005246E">
        <w:rPr>
          <w:rFonts w:eastAsia="Times New Roman" w:cs="Calibri"/>
          <w:b/>
          <w:color w:val="000000"/>
        </w:rPr>
        <w:t>salvage opportunities</w:t>
      </w:r>
      <w:r w:rsidR="00A36BE1">
        <w:rPr>
          <w:rFonts w:eastAsia="Times New Roman" w:cs="Calibri"/>
          <w:b/>
          <w:color w:val="000000"/>
        </w:rPr>
        <w:t xml:space="preserve"> </w:t>
      </w:r>
      <w:r w:rsidR="00553311" w:rsidRPr="003B28D3">
        <w:rPr>
          <w:rFonts w:eastAsia="Times New Roman" w:cs="Calibri"/>
          <w:color w:val="000000"/>
        </w:rPr>
        <w:t xml:space="preserve">by </w:t>
      </w:r>
      <w:r w:rsidR="00142CF8">
        <w:rPr>
          <w:rFonts w:eastAsia="Times New Roman" w:cs="Calibri"/>
          <w:color w:val="000000"/>
        </w:rPr>
        <w:t xml:space="preserve">coordinating </w:t>
      </w:r>
      <w:r w:rsidR="00553311" w:rsidRPr="003B28D3">
        <w:rPr>
          <w:rFonts w:eastAsia="Times New Roman" w:cs="Calibri"/>
          <w:color w:val="000000"/>
        </w:rPr>
        <w:t xml:space="preserve">with </w:t>
      </w:r>
      <w:r w:rsidR="00A36BE1">
        <w:rPr>
          <w:rFonts w:eastAsia="Times New Roman" w:cs="Calibri"/>
          <w:color w:val="000000"/>
        </w:rPr>
        <w:t xml:space="preserve">private land </w:t>
      </w:r>
      <w:r w:rsidR="00553311" w:rsidRPr="003B28D3">
        <w:rPr>
          <w:rFonts w:eastAsia="Times New Roman" w:cs="Calibri"/>
          <w:color w:val="000000"/>
        </w:rPr>
        <w:t>developers, DNR</w:t>
      </w:r>
      <w:r w:rsidR="00553311">
        <w:rPr>
          <w:rFonts w:eastAsia="Times New Roman" w:cs="Calibri"/>
          <w:color w:val="000000"/>
        </w:rPr>
        <w:t xml:space="preserve"> staff,</w:t>
      </w:r>
      <w:r w:rsidR="00553311" w:rsidRPr="003B28D3">
        <w:rPr>
          <w:rFonts w:eastAsia="Times New Roman" w:cs="Calibri"/>
          <w:color w:val="000000"/>
        </w:rPr>
        <w:t xml:space="preserve"> and partner organizations</w:t>
      </w:r>
      <w:r w:rsidR="003F5B3D">
        <w:rPr>
          <w:rFonts w:eastAsia="Times New Roman" w:cs="Calibri"/>
          <w:color w:val="000000"/>
        </w:rPr>
        <w:t>;</w:t>
      </w:r>
    </w:p>
    <w:p w14:paraId="7A34B83B" w14:textId="0D060F9F" w:rsidR="003F5B3D" w:rsidRPr="002C5ED8" w:rsidRDefault="00A70BFB" w:rsidP="00B64824">
      <w:pPr>
        <w:pStyle w:val="ListParagraph"/>
        <w:numPr>
          <w:ilvl w:val="0"/>
          <w:numId w:val="34"/>
        </w:numPr>
        <w:spacing w:after="200"/>
        <w:jc w:val="both"/>
        <w:rPr>
          <w:rFonts w:asciiTheme="minorHAnsi" w:eastAsiaTheme="minorHAnsi" w:hAnsiTheme="minorHAnsi" w:cstheme="minorBidi"/>
          <w:b/>
        </w:rPr>
      </w:pPr>
      <w:r w:rsidRPr="0005246E">
        <w:rPr>
          <w:rFonts w:asciiTheme="minorHAnsi" w:eastAsiaTheme="minorHAnsi" w:hAnsiTheme="minorHAnsi" w:cstheme="minorBidi"/>
          <w:b/>
        </w:rPr>
        <w:t>Monitor</w:t>
      </w:r>
      <w:r>
        <w:rPr>
          <w:rFonts w:asciiTheme="minorHAnsi" w:eastAsiaTheme="minorHAnsi" w:hAnsiTheme="minorHAnsi" w:cstheme="minorBidi"/>
          <w:b/>
        </w:rPr>
        <w:t>ing</w:t>
      </w:r>
      <w:r w:rsidRPr="0005246E">
        <w:rPr>
          <w:rFonts w:asciiTheme="minorHAnsi" w:eastAsiaTheme="minorHAnsi" w:hAnsiTheme="minorHAnsi" w:cstheme="minorBidi"/>
          <w:b/>
        </w:rPr>
        <w:t xml:space="preserve"> and evaluat</w:t>
      </w:r>
      <w:r>
        <w:rPr>
          <w:rFonts w:asciiTheme="minorHAnsi" w:eastAsiaTheme="minorHAnsi" w:hAnsiTheme="minorHAnsi" w:cstheme="minorBidi"/>
          <w:b/>
        </w:rPr>
        <w:t>ing</w:t>
      </w:r>
      <w:r w:rsidRPr="0005246E">
        <w:rPr>
          <w:rFonts w:asciiTheme="minorHAnsi" w:eastAsiaTheme="minorHAnsi" w:hAnsiTheme="minorHAnsi" w:cstheme="minorBidi"/>
          <w:b/>
        </w:rPr>
        <w:t xml:space="preserve"> </w:t>
      </w:r>
      <w:r w:rsidR="00193EAC" w:rsidRPr="0005246E">
        <w:rPr>
          <w:rFonts w:asciiTheme="minorHAnsi" w:eastAsiaTheme="minorHAnsi" w:hAnsiTheme="minorHAnsi" w:cstheme="minorBidi"/>
          <w:b/>
        </w:rPr>
        <w:t>transplant</w:t>
      </w:r>
      <w:r w:rsidR="00193EAC">
        <w:rPr>
          <w:rFonts w:asciiTheme="minorHAnsi" w:eastAsiaTheme="minorHAnsi" w:hAnsiTheme="minorHAnsi" w:cstheme="minorBidi"/>
          <w:b/>
        </w:rPr>
        <w:t xml:space="preserve">s </w:t>
      </w:r>
      <w:r w:rsidR="00142CF8" w:rsidRPr="002C5ED8">
        <w:rPr>
          <w:rFonts w:asciiTheme="minorHAnsi" w:eastAsiaTheme="minorHAnsi" w:hAnsiTheme="minorHAnsi" w:cstheme="minorBidi"/>
        </w:rPr>
        <w:t xml:space="preserve">to </w:t>
      </w:r>
      <w:r w:rsidR="00C52EBF">
        <w:rPr>
          <w:rFonts w:asciiTheme="minorHAnsi" w:eastAsiaTheme="minorHAnsi" w:hAnsiTheme="minorHAnsi" w:cstheme="minorBidi"/>
        </w:rPr>
        <w:t>measure</w:t>
      </w:r>
      <w:r w:rsidR="00160389">
        <w:rPr>
          <w:rFonts w:asciiTheme="minorHAnsi" w:eastAsiaTheme="minorHAnsi" w:hAnsiTheme="minorHAnsi" w:cstheme="minorBidi"/>
        </w:rPr>
        <w:t xml:space="preserve"> </w:t>
      </w:r>
      <w:r w:rsidR="00FD7276">
        <w:rPr>
          <w:rFonts w:asciiTheme="minorHAnsi" w:eastAsiaTheme="minorHAnsi" w:hAnsiTheme="minorHAnsi" w:cstheme="minorBidi"/>
        </w:rPr>
        <w:t xml:space="preserve">plant </w:t>
      </w:r>
      <w:r w:rsidR="00160389">
        <w:rPr>
          <w:rFonts w:asciiTheme="minorHAnsi" w:eastAsiaTheme="minorHAnsi" w:hAnsiTheme="minorHAnsi" w:cstheme="minorBidi"/>
        </w:rPr>
        <w:t>salvage</w:t>
      </w:r>
      <w:r w:rsidR="00FD7276">
        <w:rPr>
          <w:rFonts w:asciiTheme="minorHAnsi" w:eastAsiaTheme="minorHAnsi" w:hAnsiTheme="minorHAnsi" w:cstheme="minorBidi"/>
        </w:rPr>
        <w:t xml:space="preserve"> efficacy</w:t>
      </w:r>
      <w:r w:rsidR="003F5B3D">
        <w:rPr>
          <w:rFonts w:asciiTheme="minorHAnsi" w:eastAsiaTheme="minorHAnsi" w:hAnsiTheme="minorHAnsi" w:cstheme="minorBidi"/>
        </w:rPr>
        <w:t>; and</w:t>
      </w:r>
    </w:p>
    <w:p w14:paraId="538CAD50" w14:textId="631A9330" w:rsidR="009D7C94" w:rsidRPr="002C5ED8" w:rsidRDefault="00AB13AF" w:rsidP="002C5ED8">
      <w:pPr>
        <w:pStyle w:val="ListParagraph"/>
        <w:numPr>
          <w:ilvl w:val="0"/>
          <w:numId w:val="34"/>
        </w:numPr>
        <w:spacing w:after="200"/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C</w:t>
      </w:r>
      <w:r w:rsidR="003F5B3D">
        <w:rPr>
          <w:rFonts w:asciiTheme="minorHAnsi" w:eastAsiaTheme="minorHAnsi" w:hAnsiTheme="minorHAnsi" w:cstheme="minorBidi"/>
          <w:b/>
        </w:rPr>
        <w:t>onducting outreach</w:t>
      </w:r>
      <w:r>
        <w:rPr>
          <w:rFonts w:asciiTheme="minorHAnsi" w:eastAsiaTheme="minorHAnsi" w:hAnsiTheme="minorHAnsi" w:cstheme="minorBidi"/>
          <w:b/>
        </w:rPr>
        <w:t xml:space="preserve"> and sharing program materials</w:t>
      </w:r>
      <w:r w:rsidR="00160389">
        <w:rPr>
          <w:rFonts w:asciiTheme="minorHAnsi" w:eastAsiaTheme="minorHAnsi" w:hAnsiTheme="minorHAnsi" w:cstheme="minorBidi"/>
          <w:b/>
        </w:rPr>
        <w:t xml:space="preserve"> </w:t>
      </w:r>
      <w:r w:rsidR="00160389">
        <w:rPr>
          <w:rFonts w:asciiTheme="minorHAnsi" w:eastAsiaTheme="minorHAnsi" w:hAnsiTheme="minorHAnsi" w:cstheme="minorBidi"/>
        </w:rPr>
        <w:t>to</w:t>
      </w:r>
      <w:r w:rsidR="000604E2">
        <w:rPr>
          <w:rFonts w:asciiTheme="minorHAnsi" w:eastAsiaTheme="minorHAnsi" w:hAnsiTheme="minorHAnsi" w:cstheme="minorBidi"/>
        </w:rPr>
        <w:t xml:space="preserve"> allow for on-going implementation and to</w:t>
      </w:r>
      <w:r w:rsidR="00160389">
        <w:rPr>
          <w:rFonts w:asciiTheme="minorHAnsi" w:eastAsiaTheme="minorHAnsi" w:hAnsiTheme="minorHAnsi" w:cstheme="minorBidi"/>
        </w:rPr>
        <w:t xml:space="preserve"> expand the program’s impact</w:t>
      </w:r>
      <w:r w:rsidR="000604E2">
        <w:rPr>
          <w:rFonts w:asciiTheme="minorHAnsi" w:eastAsiaTheme="minorHAnsi" w:hAnsiTheme="minorHAnsi" w:cstheme="minorBidi"/>
        </w:rPr>
        <w:t xml:space="preserve"> in other parts of the state.</w:t>
      </w:r>
    </w:p>
    <w:p w14:paraId="56E1B5E5" w14:textId="756A6461" w:rsidR="00F0627A" w:rsidRDefault="009D7C94" w:rsidP="00504C19">
      <w:pPr>
        <w:jc w:val="both"/>
      </w:pPr>
      <w:r>
        <w:rPr>
          <w:rFonts w:asciiTheme="minorHAnsi" w:eastAsiaTheme="minorHAnsi" w:hAnsiTheme="minorHAnsi" w:cstheme="minorBidi"/>
        </w:rPr>
        <w:t>Rare plant salvage (also referred to as “rescue” or “trans</w:t>
      </w:r>
      <w:r w:rsidR="00CB45BF">
        <w:rPr>
          <w:rFonts w:asciiTheme="minorHAnsi" w:eastAsiaTheme="minorHAnsi" w:hAnsiTheme="minorHAnsi" w:cstheme="minorBidi"/>
        </w:rPr>
        <w:t>location</w:t>
      </w:r>
      <w:r>
        <w:rPr>
          <w:rFonts w:asciiTheme="minorHAnsi" w:eastAsiaTheme="minorHAnsi" w:hAnsiTheme="minorHAnsi" w:cstheme="minorBidi"/>
        </w:rPr>
        <w:t xml:space="preserve">”) is a conservation practice used </w:t>
      </w:r>
      <w:r w:rsidR="002951B0">
        <w:rPr>
          <w:rFonts w:asciiTheme="minorHAnsi" w:eastAsiaTheme="minorHAnsi" w:hAnsiTheme="minorHAnsi" w:cstheme="minorBidi"/>
        </w:rPr>
        <w:t xml:space="preserve">when </w:t>
      </w:r>
      <w:r>
        <w:rPr>
          <w:rFonts w:asciiTheme="minorHAnsi" w:eastAsiaTheme="minorHAnsi" w:hAnsiTheme="minorHAnsi" w:cstheme="minorBidi"/>
        </w:rPr>
        <w:t>population</w:t>
      </w:r>
      <w:r w:rsidR="002951B0">
        <w:rPr>
          <w:rFonts w:asciiTheme="minorHAnsi" w:eastAsiaTheme="minorHAnsi" w:hAnsiTheme="minorHAnsi" w:cstheme="minorBidi"/>
        </w:rPr>
        <w:t>s</w:t>
      </w:r>
      <w:r w:rsidR="00A36BE1">
        <w:rPr>
          <w:rFonts w:asciiTheme="minorHAnsi" w:eastAsiaTheme="minorHAnsi" w:hAnsiTheme="minorHAnsi" w:cstheme="minorBidi"/>
        </w:rPr>
        <w:t xml:space="preserve"> </w:t>
      </w:r>
      <w:r w:rsidR="002951B0">
        <w:rPr>
          <w:rFonts w:asciiTheme="minorHAnsi" w:eastAsiaTheme="minorHAnsi" w:hAnsiTheme="minorHAnsi" w:cstheme="minorBidi"/>
        </w:rPr>
        <w:t xml:space="preserve">are under imminent threat </w:t>
      </w:r>
      <w:r w:rsidR="002F6CE4">
        <w:rPr>
          <w:rFonts w:asciiTheme="minorHAnsi" w:eastAsiaTheme="minorHAnsi" w:hAnsiTheme="minorHAnsi" w:cstheme="minorBidi"/>
        </w:rPr>
        <w:t>of</w:t>
      </w:r>
      <w:r w:rsidR="000604E2">
        <w:rPr>
          <w:rFonts w:asciiTheme="minorHAnsi" w:eastAsiaTheme="minorHAnsi" w:hAnsiTheme="minorHAnsi" w:cstheme="minorBidi"/>
        </w:rPr>
        <w:t xml:space="preserve"> local extinction</w:t>
      </w:r>
      <w:r w:rsidR="007519D8">
        <w:rPr>
          <w:rFonts w:asciiTheme="minorHAnsi" w:eastAsiaTheme="minorHAnsi" w:hAnsiTheme="minorHAnsi" w:cstheme="minorBidi"/>
        </w:rPr>
        <w:t>, most often the result of</w:t>
      </w:r>
      <w:r w:rsidR="002A4886">
        <w:rPr>
          <w:rFonts w:asciiTheme="minorHAnsi" w:eastAsiaTheme="minorHAnsi" w:hAnsiTheme="minorHAnsi" w:cstheme="minorBidi"/>
        </w:rPr>
        <w:t xml:space="preserve"> development</w:t>
      </w:r>
      <w:r>
        <w:rPr>
          <w:rFonts w:asciiTheme="minorHAnsi" w:eastAsiaTheme="minorHAnsi" w:hAnsiTheme="minorHAnsi" w:cstheme="minorBidi"/>
        </w:rPr>
        <w:t>. These situations</w:t>
      </w:r>
      <w:r w:rsidR="007519D8">
        <w:rPr>
          <w:rFonts w:asciiTheme="minorHAnsi" w:eastAsiaTheme="minorHAnsi" w:hAnsiTheme="minorHAnsi" w:cstheme="minorBidi"/>
        </w:rPr>
        <w:t xml:space="preserve"> </w:t>
      </w:r>
      <w:r w:rsidR="00A70672">
        <w:rPr>
          <w:rFonts w:asciiTheme="minorHAnsi" w:eastAsiaTheme="minorHAnsi" w:hAnsiTheme="minorHAnsi" w:cstheme="minorBidi"/>
        </w:rPr>
        <w:t>present</w:t>
      </w:r>
      <w:r>
        <w:rPr>
          <w:rFonts w:asciiTheme="minorHAnsi" w:eastAsiaTheme="minorHAnsi" w:hAnsiTheme="minorHAnsi" w:cstheme="minorBidi"/>
        </w:rPr>
        <w:t xml:space="preserve"> an </w:t>
      </w:r>
      <w:r w:rsidR="002951B0">
        <w:rPr>
          <w:rFonts w:asciiTheme="minorHAnsi" w:eastAsiaTheme="minorHAnsi" w:hAnsiTheme="minorHAnsi" w:cstheme="minorBidi"/>
        </w:rPr>
        <w:t xml:space="preserve">important </w:t>
      </w:r>
      <w:r>
        <w:rPr>
          <w:rFonts w:asciiTheme="minorHAnsi" w:eastAsiaTheme="minorHAnsi" w:hAnsiTheme="minorHAnsi" w:cstheme="minorBidi"/>
        </w:rPr>
        <w:t xml:space="preserve">opportunity </w:t>
      </w:r>
      <w:r w:rsidR="00D52009">
        <w:rPr>
          <w:rFonts w:asciiTheme="minorHAnsi" w:eastAsiaTheme="minorHAnsi" w:hAnsiTheme="minorHAnsi" w:cstheme="minorBidi"/>
        </w:rPr>
        <w:t xml:space="preserve">to </w:t>
      </w:r>
      <w:r w:rsidR="002A4886">
        <w:rPr>
          <w:rFonts w:asciiTheme="minorHAnsi" w:eastAsiaTheme="minorHAnsi" w:hAnsiTheme="minorHAnsi" w:cstheme="minorBidi"/>
        </w:rPr>
        <w:t xml:space="preserve">explore salvage options and </w:t>
      </w:r>
      <w:r>
        <w:rPr>
          <w:rFonts w:asciiTheme="minorHAnsi" w:eastAsiaTheme="minorHAnsi" w:hAnsiTheme="minorHAnsi" w:cstheme="minorBidi"/>
        </w:rPr>
        <w:t xml:space="preserve">to collect critical information about </w:t>
      </w:r>
      <w:r w:rsidR="006C634E">
        <w:rPr>
          <w:rFonts w:asciiTheme="minorHAnsi" w:eastAsiaTheme="minorHAnsi" w:hAnsiTheme="minorHAnsi" w:cstheme="minorBidi"/>
        </w:rPr>
        <w:t>these uncommon plants</w:t>
      </w:r>
      <w:r>
        <w:rPr>
          <w:rFonts w:asciiTheme="minorHAnsi" w:eastAsiaTheme="minorHAnsi" w:hAnsiTheme="minorHAnsi" w:cstheme="minorBidi"/>
        </w:rPr>
        <w:t>.</w:t>
      </w:r>
      <w:r w:rsidR="001C5EBD">
        <w:rPr>
          <w:rFonts w:asciiTheme="minorHAnsi" w:eastAsiaTheme="minorHAnsi" w:hAnsiTheme="minorHAnsi" w:cstheme="minorBidi"/>
        </w:rPr>
        <w:t xml:space="preserve"> </w:t>
      </w:r>
      <w:r w:rsidR="00AD0DBB">
        <w:rPr>
          <w:rFonts w:asciiTheme="minorHAnsi" w:eastAsiaTheme="minorHAnsi" w:hAnsiTheme="minorHAnsi" w:cstheme="minorBidi"/>
        </w:rPr>
        <w:t>While s</w:t>
      </w:r>
      <w:r w:rsidR="007809EE">
        <w:rPr>
          <w:rFonts w:asciiTheme="minorHAnsi" w:eastAsiaTheme="minorHAnsi" w:hAnsiTheme="minorHAnsi" w:cstheme="minorBidi"/>
        </w:rPr>
        <w:t>alvage</w:t>
      </w:r>
      <w:r w:rsidR="00F0627A">
        <w:rPr>
          <w:rFonts w:asciiTheme="minorHAnsi" w:eastAsiaTheme="minorHAnsi" w:hAnsiTheme="minorHAnsi" w:cstheme="minorBidi"/>
        </w:rPr>
        <w:t xml:space="preserve"> of rare plant species</w:t>
      </w:r>
      <w:r w:rsidR="00B64824">
        <w:rPr>
          <w:rFonts w:asciiTheme="minorHAnsi" w:eastAsiaTheme="minorHAnsi" w:hAnsiTheme="minorHAnsi" w:cstheme="minorBidi"/>
        </w:rPr>
        <w:t xml:space="preserve"> </w:t>
      </w:r>
      <w:r w:rsidR="002A4886">
        <w:rPr>
          <w:rFonts w:asciiTheme="minorHAnsi" w:eastAsiaTheme="minorHAnsi" w:hAnsiTheme="minorHAnsi" w:cstheme="minorBidi"/>
        </w:rPr>
        <w:t>occur</w:t>
      </w:r>
      <w:r w:rsidR="00472A8A">
        <w:rPr>
          <w:rFonts w:asciiTheme="minorHAnsi" w:eastAsiaTheme="minorHAnsi" w:hAnsiTheme="minorHAnsi" w:cstheme="minorBidi"/>
        </w:rPr>
        <w:t>s</w:t>
      </w:r>
      <w:r w:rsidR="00B64824">
        <w:rPr>
          <w:rFonts w:asciiTheme="minorHAnsi" w:eastAsiaTheme="minorHAnsi" w:hAnsiTheme="minorHAnsi" w:cstheme="minorBidi"/>
        </w:rPr>
        <w:t xml:space="preserve"> in </w:t>
      </w:r>
      <w:r w:rsidR="00AD0DBB">
        <w:rPr>
          <w:rFonts w:asciiTheme="minorHAnsi" w:eastAsiaTheme="minorHAnsi" w:hAnsiTheme="minorHAnsi" w:cstheme="minorBidi"/>
        </w:rPr>
        <w:t xml:space="preserve">many </w:t>
      </w:r>
      <w:r w:rsidR="006C634E">
        <w:rPr>
          <w:rFonts w:asciiTheme="minorHAnsi" w:eastAsiaTheme="minorHAnsi" w:hAnsiTheme="minorHAnsi" w:cstheme="minorBidi"/>
        </w:rPr>
        <w:t xml:space="preserve">states </w:t>
      </w:r>
      <w:r w:rsidR="00AD0DBB">
        <w:rPr>
          <w:rFonts w:asciiTheme="minorHAnsi" w:eastAsiaTheme="minorHAnsi" w:hAnsiTheme="minorHAnsi" w:cstheme="minorBidi"/>
        </w:rPr>
        <w:t xml:space="preserve">(e.g., </w:t>
      </w:r>
      <w:r w:rsidR="006C634E">
        <w:rPr>
          <w:rFonts w:asciiTheme="minorHAnsi" w:eastAsiaTheme="minorHAnsi" w:hAnsiTheme="minorHAnsi" w:cstheme="minorBidi"/>
        </w:rPr>
        <w:t>Massachusetts, Georgia, California, Nevada, and Washington</w:t>
      </w:r>
      <w:r w:rsidR="00AD0DBB">
        <w:rPr>
          <w:rFonts w:asciiTheme="minorHAnsi" w:eastAsiaTheme="minorHAnsi" w:hAnsiTheme="minorHAnsi" w:cstheme="minorBidi"/>
        </w:rPr>
        <w:t>)</w:t>
      </w:r>
      <w:r w:rsidR="007809EE">
        <w:rPr>
          <w:rFonts w:asciiTheme="minorHAnsi" w:eastAsiaTheme="minorHAnsi" w:hAnsiTheme="minorHAnsi" w:cstheme="minorBidi"/>
        </w:rPr>
        <w:t xml:space="preserve">, there is </w:t>
      </w:r>
      <w:r w:rsidR="00AD0DBB">
        <w:rPr>
          <w:rFonts w:asciiTheme="minorHAnsi" w:eastAsiaTheme="minorHAnsi" w:hAnsiTheme="minorHAnsi" w:cstheme="minorBidi"/>
        </w:rPr>
        <w:t>no</w:t>
      </w:r>
      <w:r w:rsidR="00F0627A">
        <w:rPr>
          <w:rFonts w:asciiTheme="minorHAnsi" w:eastAsiaTheme="minorHAnsi" w:hAnsiTheme="minorHAnsi" w:cstheme="minorBidi"/>
        </w:rPr>
        <w:t xml:space="preserve"> established process for doing so in</w:t>
      </w:r>
      <w:r w:rsidR="00F579F1">
        <w:rPr>
          <w:rFonts w:asciiTheme="minorHAnsi" w:eastAsiaTheme="minorHAnsi" w:hAnsiTheme="minorHAnsi" w:cstheme="minorBidi"/>
        </w:rPr>
        <w:t xml:space="preserve"> Minnesota</w:t>
      </w:r>
      <w:r w:rsidR="00B64824">
        <w:rPr>
          <w:rFonts w:asciiTheme="minorHAnsi" w:eastAsiaTheme="minorHAnsi" w:hAnsiTheme="minorHAnsi" w:cstheme="minorBidi"/>
        </w:rPr>
        <w:t xml:space="preserve">. </w:t>
      </w:r>
      <w:r w:rsidR="000730D4">
        <w:rPr>
          <w:rFonts w:eastAsia="Times New Roman" w:cs="Calibri"/>
          <w:color w:val="000000"/>
        </w:rPr>
        <w:t xml:space="preserve">This </w:t>
      </w:r>
      <w:r w:rsidR="00452EA3">
        <w:rPr>
          <w:rFonts w:eastAsia="Times New Roman" w:cs="Calibri"/>
          <w:color w:val="000000"/>
        </w:rPr>
        <w:t xml:space="preserve">project, developed in collaboration </w:t>
      </w:r>
      <w:r w:rsidR="00F0627A">
        <w:rPr>
          <w:rFonts w:eastAsia="Times New Roman" w:cs="Calibri"/>
          <w:color w:val="000000"/>
        </w:rPr>
        <w:t xml:space="preserve">with the </w:t>
      </w:r>
      <w:r w:rsidR="007519D8">
        <w:rPr>
          <w:rFonts w:eastAsia="Times New Roman" w:cs="Calibri"/>
          <w:color w:val="000000"/>
        </w:rPr>
        <w:t>MN Department of Natural Resources (DNR)</w:t>
      </w:r>
      <w:r w:rsidR="00452EA3">
        <w:rPr>
          <w:rFonts w:eastAsia="Times New Roman" w:cs="Calibri"/>
          <w:color w:val="000000"/>
        </w:rPr>
        <w:t>,</w:t>
      </w:r>
      <w:r w:rsidR="00F0627A">
        <w:rPr>
          <w:rFonts w:eastAsia="Times New Roman" w:cs="Calibri"/>
          <w:color w:val="000000"/>
        </w:rPr>
        <w:t xml:space="preserve"> </w:t>
      </w:r>
      <w:r w:rsidR="00CB45BF">
        <w:rPr>
          <w:rFonts w:eastAsia="Times New Roman" w:cs="Calibri"/>
          <w:color w:val="000000"/>
        </w:rPr>
        <w:t>create</w:t>
      </w:r>
      <w:r w:rsidR="00452EA3">
        <w:rPr>
          <w:rFonts w:eastAsia="Times New Roman" w:cs="Calibri"/>
          <w:color w:val="000000"/>
        </w:rPr>
        <w:t>s</w:t>
      </w:r>
      <w:r w:rsidR="00504C19">
        <w:rPr>
          <w:rFonts w:eastAsia="Times New Roman" w:cs="Calibri"/>
          <w:color w:val="000000"/>
        </w:rPr>
        <w:t xml:space="preserve"> </w:t>
      </w:r>
      <w:r w:rsidR="00CB45BF">
        <w:rPr>
          <w:rFonts w:eastAsia="Times New Roman" w:cs="Calibri"/>
          <w:color w:val="000000"/>
        </w:rPr>
        <w:t xml:space="preserve">the foundation for a </w:t>
      </w:r>
      <w:r w:rsidR="00AF28A4">
        <w:rPr>
          <w:rFonts w:eastAsia="Times New Roman" w:cs="Calibri"/>
          <w:color w:val="000000"/>
        </w:rPr>
        <w:t xml:space="preserve">scalable </w:t>
      </w:r>
      <w:r w:rsidR="00F0627A">
        <w:rPr>
          <w:rFonts w:eastAsia="Times New Roman" w:cs="Calibri"/>
          <w:color w:val="000000"/>
        </w:rPr>
        <w:t xml:space="preserve">salvage </w:t>
      </w:r>
      <w:r w:rsidR="00CB45BF">
        <w:rPr>
          <w:rFonts w:eastAsia="Times New Roman" w:cs="Calibri"/>
          <w:color w:val="000000"/>
        </w:rPr>
        <w:t xml:space="preserve">program </w:t>
      </w:r>
      <w:r w:rsidR="00452EA3">
        <w:rPr>
          <w:rFonts w:eastAsia="Times New Roman" w:cs="Calibri"/>
          <w:color w:val="000000"/>
        </w:rPr>
        <w:t>by</w:t>
      </w:r>
      <w:r w:rsidR="007809EE">
        <w:rPr>
          <w:rFonts w:eastAsia="Times New Roman" w:cs="Calibri"/>
          <w:color w:val="000000"/>
        </w:rPr>
        <w:t xml:space="preserve"> </w:t>
      </w:r>
      <w:r w:rsidR="00F0627A">
        <w:rPr>
          <w:rFonts w:eastAsia="Times New Roman" w:cs="Calibri"/>
          <w:color w:val="000000"/>
        </w:rPr>
        <w:t>develop</w:t>
      </w:r>
      <w:r w:rsidR="00452EA3">
        <w:rPr>
          <w:rFonts w:eastAsia="Times New Roman" w:cs="Calibri"/>
          <w:color w:val="000000"/>
        </w:rPr>
        <w:t>ing</w:t>
      </w:r>
      <w:r w:rsidR="00F0627A">
        <w:rPr>
          <w:rFonts w:eastAsia="Times New Roman" w:cs="Calibri"/>
          <w:color w:val="000000"/>
        </w:rPr>
        <w:t xml:space="preserve"> sample protocol</w:t>
      </w:r>
      <w:r w:rsidR="00187297">
        <w:rPr>
          <w:rFonts w:eastAsia="Times New Roman" w:cs="Calibri"/>
          <w:color w:val="000000"/>
        </w:rPr>
        <w:t>s</w:t>
      </w:r>
      <w:r w:rsidR="00426819">
        <w:rPr>
          <w:rFonts w:eastAsia="Times New Roman" w:cs="Calibri"/>
          <w:color w:val="000000"/>
        </w:rPr>
        <w:t xml:space="preserve"> </w:t>
      </w:r>
      <w:r w:rsidR="00CB45BF">
        <w:rPr>
          <w:rFonts w:eastAsia="Times New Roman" w:cs="Calibri"/>
          <w:color w:val="000000"/>
        </w:rPr>
        <w:t>to guide decision making and on-the-ground</w:t>
      </w:r>
      <w:r w:rsidR="00A36BE1">
        <w:rPr>
          <w:rFonts w:eastAsia="Times New Roman" w:cs="Calibri"/>
          <w:color w:val="000000"/>
        </w:rPr>
        <w:t xml:space="preserve"> conservation</w:t>
      </w:r>
      <w:r w:rsidR="00D51F71">
        <w:rPr>
          <w:rFonts w:eastAsia="Times New Roman" w:cs="Calibri"/>
          <w:color w:val="000000"/>
        </w:rPr>
        <w:t xml:space="preserve"> measures</w:t>
      </w:r>
      <w:r w:rsidR="00CB45BF">
        <w:rPr>
          <w:rFonts w:eastAsia="Times New Roman" w:cs="Calibri"/>
          <w:color w:val="000000"/>
        </w:rPr>
        <w:t xml:space="preserve">, and </w:t>
      </w:r>
      <w:r w:rsidR="00F0627A">
        <w:rPr>
          <w:rFonts w:eastAsia="Times New Roman" w:cs="Calibri"/>
          <w:color w:val="000000"/>
        </w:rPr>
        <w:t>field</w:t>
      </w:r>
      <w:r w:rsidR="00FD7276">
        <w:rPr>
          <w:rFonts w:eastAsia="Times New Roman" w:cs="Calibri"/>
          <w:color w:val="000000"/>
        </w:rPr>
        <w:t>-</w:t>
      </w:r>
      <w:r w:rsidR="00CB45BF">
        <w:rPr>
          <w:rFonts w:eastAsia="Times New Roman" w:cs="Calibri"/>
          <w:color w:val="000000"/>
        </w:rPr>
        <w:t>testing those protocols with</w:t>
      </w:r>
      <w:r w:rsidR="00A36BE1">
        <w:rPr>
          <w:rFonts w:eastAsia="Times New Roman" w:cs="Calibri"/>
          <w:color w:val="000000"/>
        </w:rPr>
        <w:t xml:space="preserve"> </w:t>
      </w:r>
      <w:r w:rsidR="002F6CE4">
        <w:rPr>
          <w:rFonts w:eastAsia="Times New Roman" w:cs="Calibri"/>
          <w:color w:val="000000"/>
        </w:rPr>
        <w:t>species-</w:t>
      </w:r>
      <w:r w:rsidR="00D51F71">
        <w:rPr>
          <w:rFonts w:eastAsia="Times New Roman" w:cs="Calibri"/>
          <w:color w:val="000000"/>
        </w:rPr>
        <w:t>specific case</w:t>
      </w:r>
      <w:r w:rsidR="001C5EBD">
        <w:rPr>
          <w:rFonts w:eastAsia="Times New Roman" w:cs="Calibri"/>
          <w:color w:val="000000"/>
        </w:rPr>
        <w:t xml:space="preserve"> studies</w:t>
      </w:r>
      <w:r w:rsidR="00B64824">
        <w:rPr>
          <w:rFonts w:eastAsia="Times New Roman" w:cs="Calibri"/>
          <w:color w:val="000000"/>
        </w:rPr>
        <w:t>.</w:t>
      </w:r>
      <w:r w:rsidR="002A4886">
        <w:rPr>
          <w:rFonts w:eastAsia="Times New Roman" w:cs="Calibri"/>
          <w:color w:val="000000"/>
        </w:rPr>
        <w:t xml:space="preserve"> </w:t>
      </w:r>
      <w:r w:rsidR="00CB6183">
        <w:rPr>
          <w:rFonts w:eastAsia="Times New Roman" w:cs="Calibri"/>
          <w:color w:val="000000"/>
        </w:rPr>
        <w:t xml:space="preserve">The results of this </w:t>
      </w:r>
      <w:r w:rsidR="00452EA3">
        <w:rPr>
          <w:rFonts w:eastAsia="Times New Roman" w:cs="Calibri"/>
          <w:color w:val="000000"/>
        </w:rPr>
        <w:t xml:space="preserve">work </w:t>
      </w:r>
      <w:r w:rsidR="00CB6183">
        <w:rPr>
          <w:rFonts w:eastAsia="Times New Roman" w:cs="Calibri"/>
          <w:color w:val="000000"/>
        </w:rPr>
        <w:t>will advance the science of rare plant conservation</w:t>
      </w:r>
      <w:r w:rsidR="00A36BE1">
        <w:rPr>
          <w:rFonts w:eastAsia="Times New Roman" w:cs="Calibri"/>
          <w:color w:val="000000"/>
        </w:rPr>
        <w:t xml:space="preserve"> </w:t>
      </w:r>
      <w:r w:rsidR="00CB6183">
        <w:rPr>
          <w:rFonts w:eastAsia="Times New Roman" w:cs="Calibri"/>
          <w:color w:val="000000"/>
        </w:rPr>
        <w:t>in Minnesota and provide important information to the</w:t>
      </w:r>
      <w:r w:rsidR="007519D8">
        <w:rPr>
          <w:rFonts w:eastAsia="Times New Roman" w:cs="Calibri"/>
          <w:color w:val="000000"/>
        </w:rPr>
        <w:t xml:space="preserve"> DNR</w:t>
      </w:r>
      <w:r w:rsidR="00963829">
        <w:rPr>
          <w:rFonts w:eastAsia="Times New Roman" w:cs="Calibri"/>
          <w:color w:val="000000"/>
        </w:rPr>
        <w:t xml:space="preserve">, where staff are </w:t>
      </w:r>
      <w:r w:rsidR="000D662B">
        <w:rPr>
          <w:rFonts w:eastAsia="Times New Roman" w:cs="Calibri"/>
          <w:color w:val="000000"/>
        </w:rPr>
        <w:t xml:space="preserve">currently </w:t>
      </w:r>
      <w:r w:rsidR="00FD194A">
        <w:rPr>
          <w:rFonts w:eastAsia="Times New Roman" w:cs="Calibri"/>
          <w:color w:val="000000"/>
        </w:rPr>
        <w:t>developing guidance</w:t>
      </w:r>
      <w:r w:rsidR="008B53D2">
        <w:rPr>
          <w:rFonts w:eastAsia="Times New Roman" w:cs="Calibri"/>
          <w:color w:val="000000"/>
        </w:rPr>
        <w:t xml:space="preserve"> and permit language</w:t>
      </w:r>
      <w:r w:rsidR="00FD194A">
        <w:rPr>
          <w:rFonts w:eastAsia="Times New Roman" w:cs="Calibri"/>
          <w:color w:val="000000"/>
        </w:rPr>
        <w:t xml:space="preserve"> </w:t>
      </w:r>
      <w:r w:rsidR="00E03AD3">
        <w:rPr>
          <w:rFonts w:eastAsia="Times New Roman" w:cs="Calibri"/>
          <w:color w:val="000000"/>
        </w:rPr>
        <w:t xml:space="preserve">for </w:t>
      </w:r>
      <w:r w:rsidR="00F06854">
        <w:rPr>
          <w:rFonts w:eastAsia="Times New Roman" w:cs="Calibri"/>
          <w:color w:val="000000"/>
        </w:rPr>
        <w:t>rare plant propagation.</w:t>
      </w:r>
    </w:p>
    <w:p w14:paraId="2C0BF83F" w14:textId="77777777" w:rsidR="00107833" w:rsidRPr="00BE1E84" w:rsidRDefault="00107833" w:rsidP="00406EDA">
      <w:pPr>
        <w:jc w:val="both"/>
      </w:pPr>
    </w:p>
    <w:p w14:paraId="623F4B7F" w14:textId="5A20A1CD" w:rsidR="00BE1E84" w:rsidRDefault="00107833" w:rsidP="00406EDA">
      <w:pPr>
        <w:jc w:val="both"/>
      </w:pPr>
      <w:r>
        <w:rPr>
          <w:rFonts w:eastAsia="Times New Roman" w:cs="Calibri"/>
          <w:color w:val="000000"/>
        </w:rPr>
        <w:t xml:space="preserve">The focal area for this project is the </w:t>
      </w:r>
      <w:r w:rsidR="00B64824">
        <w:rPr>
          <w:rFonts w:eastAsia="Times New Roman" w:cs="Calibri"/>
          <w:color w:val="000000"/>
        </w:rPr>
        <w:t>Anoka Sand Plain (ASP)</w:t>
      </w:r>
      <w:r w:rsidR="00426819">
        <w:rPr>
          <w:rFonts w:eastAsia="Times New Roman" w:cs="Calibri"/>
          <w:color w:val="000000"/>
        </w:rPr>
        <w:t>,</w:t>
      </w:r>
      <w:r>
        <w:rPr>
          <w:rFonts w:eastAsia="Times New Roman" w:cs="Calibri"/>
          <w:color w:val="000000"/>
        </w:rPr>
        <w:t xml:space="preserve"> selected for</w:t>
      </w:r>
      <w:r w:rsidR="00FD623A">
        <w:rPr>
          <w:rFonts w:eastAsia="Times New Roman" w:cs="Calibri"/>
          <w:color w:val="000000"/>
        </w:rPr>
        <w:t xml:space="preserve"> of its floristic diversity (</w:t>
      </w:r>
      <w:r w:rsidR="00452EA3">
        <w:rPr>
          <w:rFonts w:eastAsia="Times New Roman" w:cs="Calibri"/>
          <w:color w:val="000000"/>
        </w:rPr>
        <w:t>Figure 1</w:t>
      </w:r>
      <w:r w:rsidR="00FD623A">
        <w:rPr>
          <w:rFonts w:eastAsia="Times New Roman" w:cs="Calibri"/>
          <w:color w:val="000000"/>
        </w:rPr>
        <w:t xml:space="preserve">) and location relative to the metro area where development </w:t>
      </w:r>
      <w:r w:rsidR="0035189E">
        <w:rPr>
          <w:rFonts w:eastAsia="Times New Roman" w:cs="Calibri"/>
          <w:color w:val="000000"/>
        </w:rPr>
        <w:t>pressure is</w:t>
      </w:r>
      <w:r w:rsidR="00FD623A">
        <w:rPr>
          <w:rFonts w:eastAsia="Times New Roman" w:cs="Calibri"/>
          <w:color w:val="000000"/>
        </w:rPr>
        <w:t xml:space="preserve"> highest.</w:t>
      </w:r>
      <w:r w:rsidR="0035189E">
        <w:rPr>
          <w:rFonts w:eastAsia="Times New Roman" w:cs="Calibri"/>
          <w:color w:val="000000"/>
        </w:rPr>
        <w:t xml:space="preserve"> </w:t>
      </w:r>
      <w:r w:rsidR="00017427">
        <w:rPr>
          <w:rFonts w:eastAsia="Times New Roman" w:cs="Calibri"/>
          <w:color w:val="000000"/>
        </w:rPr>
        <w:t xml:space="preserve">In the ASP, </w:t>
      </w:r>
      <w:r w:rsidR="001656F8">
        <w:rPr>
          <w:rFonts w:eastAsia="Times New Roman" w:cs="Calibri"/>
          <w:color w:val="000000"/>
        </w:rPr>
        <w:t xml:space="preserve">rare plants </w:t>
      </w:r>
      <w:r w:rsidR="00FD623A">
        <w:rPr>
          <w:rFonts w:eastAsia="Times New Roman" w:cs="Calibri"/>
          <w:color w:val="000000"/>
        </w:rPr>
        <w:t xml:space="preserve">frequently </w:t>
      </w:r>
      <w:r w:rsidR="001656F8">
        <w:rPr>
          <w:rFonts w:eastAsia="Times New Roman" w:cs="Calibri"/>
          <w:color w:val="000000"/>
        </w:rPr>
        <w:t>occur</w:t>
      </w:r>
      <w:r w:rsidR="001F7309">
        <w:rPr>
          <w:rFonts w:eastAsia="Times New Roman" w:cs="Calibri"/>
          <w:color w:val="000000"/>
        </w:rPr>
        <w:t xml:space="preserve"> with</w:t>
      </w:r>
      <w:r w:rsidR="001656F8">
        <w:rPr>
          <w:rFonts w:eastAsia="Times New Roman" w:cs="Calibri"/>
          <w:color w:val="000000"/>
        </w:rPr>
        <w:t>in</w:t>
      </w:r>
      <w:r w:rsidR="0035189E">
        <w:rPr>
          <w:rFonts w:eastAsia="Times New Roman" w:cs="Calibri"/>
          <w:color w:val="000000"/>
        </w:rPr>
        <w:t xml:space="preserve"> </w:t>
      </w:r>
      <w:r w:rsidR="00FD623A">
        <w:rPr>
          <w:rFonts w:eastAsia="Times New Roman" w:cs="Calibri"/>
          <w:color w:val="000000"/>
        </w:rPr>
        <w:t>the</w:t>
      </w:r>
      <w:r w:rsidR="001656F8">
        <w:rPr>
          <w:rFonts w:eastAsia="Times New Roman" w:cs="Calibri"/>
          <w:color w:val="000000"/>
        </w:rPr>
        <w:t xml:space="preserve"> footprint</w:t>
      </w:r>
      <w:r w:rsidR="0035189E">
        <w:rPr>
          <w:rFonts w:eastAsia="Times New Roman" w:cs="Calibri"/>
          <w:color w:val="000000"/>
        </w:rPr>
        <w:t xml:space="preserve"> </w:t>
      </w:r>
      <w:r w:rsidR="00FD623A">
        <w:rPr>
          <w:rFonts w:eastAsia="Times New Roman" w:cs="Calibri"/>
          <w:color w:val="000000"/>
        </w:rPr>
        <w:t xml:space="preserve">of </w:t>
      </w:r>
      <w:r w:rsidR="00F118DA">
        <w:rPr>
          <w:rFonts w:eastAsia="Times New Roman" w:cs="Calibri"/>
          <w:color w:val="000000"/>
        </w:rPr>
        <w:t xml:space="preserve">proposed </w:t>
      </w:r>
      <w:r w:rsidR="00FD623A">
        <w:rPr>
          <w:rFonts w:eastAsia="Times New Roman" w:cs="Calibri"/>
          <w:color w:val="000000"/>
        </w:rPr>
        <w:t xml:space="preserve">construction projects and </w:t>
      </w:r>
      <w:r w:rsidR="00F118DA">
        <w:rPr>
          <w:rFonts w:eastAsia="Times New Roman" w:cs="Calibri"/>
          <w:color w:val="000000"/>
        </w:rPr>
        <w:t xml:space="preserve">can be </w:t>
      </w:r>
      <w:r w:rsidR="00017427">
        <w:rPr>
          <w:rFonts w:eastAsia="Times New Roman" w:cs="Calibri"/>
          <w:color w:val="000000"/>
        </w:rPr>
        <w:t xml:space="preserve">permitted to be destroyed </w:t>
      </w:r>
      <w:r w:rsidR="00F118DA">
        <w:rPr>
          <w:rFonts w:eastAsia="Times New Roman" w:cs="Calibri"/>
          <w:color w:val="000000"/>
        </w:rPr>
        <w:t xml:space="preserve">through </w:t>
      </w:r>
      <w:r w:rsidR="00452EA3">
        <w:rPr>
          <w:rFonts w:eastAsia="Times New Roman" w:cs="Calibri"/>
          <w:color w:val="000000"/>
        </w:rPr>
        <w:t xml:space="preserve">the </w:t>
      </w:r>
      <w:r w:rsidR="00FD7276">
        <w:rPr>
          <w:rFonts w:eastAsia="Times New Roman" w:cs="Calibri"/>
          <w:color w:val="000000"/>
        </w:rPr>
        <w:t xml:space="preserve">existing regulatory process </w:t>
      </w:r>
      <w:r w:rsidR="00017427">
        <w:rPr>
          <w:rFonts w:eastAsia="Times New Roman" w:cs="Calibri"/>
          <w:color w:val="000000"/>
        </w:rPr>
        <w:t xml:space="preserve">– thus </w:t>
      </w:r>
      <w:r w:rsidR="00426819">
        <w:rPr>
          <w:rFonts w:eastAsia="Times New Roman" w:cs="Calibri"/>
          <w:color w:val="000000"/>
        </w:rPr>
        <w:t>presenting an</w:t>
      </w:r>
      <w:r w:rsidR="00017427">
        <w:rPr>
          <w:rFonts w:eastAsia="Times New Roman" w:cs="Calibri"/>
          <w:color w:val="000000"/>
        </w:rPr>
        <w:t xml:space="preserve"> </w:t>
      </w:r>
      <w:r w:rsidR="00426819">
        <w:rPr>
          <w:rFonts w:eastAsia="Times New Roman" w:cs="Calibri"/>
          <w:color w:val="000000"/>
        </w:rPr>
        <w:t xml:space="preserve">important </w:t>
      </w:r>
      <w:r w:rsidR="00017427">
        <w:rPr>
          <w:rFonts w:eastAsia="Times New Roman" w:cs="Calibri"/>
          <w:color w:val="000000"/>
        </w:rPr>
        <w:t xml:space="preserve">opportunity </w:t>
      </w:r>
      <w:r w:rsidR="0035189E">
        <w:rPr>
          <w:rFonts w:eastAsia="Times New Roman" w:cs="Calibri"/>
          <w:color w:val="000000"/>
        </w:rPr>
        <w:t xml:space="preserve">for </w:t>
      </w:r>
      <w:r w:rsidR="00017427">
        <w:rPr>
          <w:rFonts w:eastAsia="Times New Roman" w:cs="Calibri"/>
          <w:color w:val="000000"/>
        </w:rPr>
        <w:t>salvage</w:t>
      </w:r>
      <w:r>
        <w:rPr>
          <w:rFonts w:eastAsia="Times New Roman" w:cs="Calibri"/>
          <w:color w:val="000000"/>
        </w:rPr>
        <w:t xml:space="preserve">. </w:t>
      </w:r>
      <w:r w:rsidR="00017427">
        <w:rPr>
          <w:rFonts w:eastAsia="Times New Roman" w:cs="Calibri"/>
          <w:color w:val="000000"/>
        </w:rPr>
        <w:t xml:space="preserve">This location </w:t>
      </w:r>
      <w:r w:rsidR="0035189E">
        <w:rPr>
          <w:rFonts w:eastAsia="Times New Roman" w:cs="Calibri"/>
          <w:color w:val="000000"/>
        </w:rPr>
        <w:t xml:space="preserve">is </w:t>
      </w:r>
      <w:r w:rsidR="00017427">
        <w:rPr>
          <w:rFonts w:eastAsia="Times New Roman" w:cs="Calibri"/>
          <w:color w:val="000000"/>
        </w:rPr>
        <w:t xml:space="preserve">also </w:t>
      </w:r>
      <w:r w:rsidR="003A1B31">
        <w:rPr>
          <w:rFonts w:eastAsia="Times New Roman" w:cs="Calibri"/>
          <w:color w:val="000000"/>
        </w:rPr>
        <w:t>ideal</w:t>
      </w:r>
      <w:r w:rsidR="00E449C8">
        <w:rPr>
          <w:rFonts w:eastAsia="Times New Roman" w:cs="Calibri"/>
          <w:color w:val="000000"/>
        </w:rPr>
        <w:t xml:space="preserve"> because of its</w:t>
      </w:r>
      <w:r w:rsidR="00407ACD">
        <w:rPr>
          <w:rFonts w:eastAsia="Times New Roman" w:cs="Calibri"/>
          <w:color w:val="000000"/>
        </w:rPr>
        <w:t xml:space="preserve"> </w:t>
      </w:r>
      <w:r w:rsidR="00E449C8">
        <w:rPr>
          <w:rFonts w:eastAsia="Times New Roman" w:cs="Calibri"/>
          <w:color w:val="000000"/>
        </w:rPr>
        <w:t xml:space="preserve">proximity </w:t>
      </w:r>
      <w:r w:rsidR="003A1B31">
        <w:rPr>
          <w:rFonts w:eastAsia="Times New Roman" w:cs="Calibri"/>
          <w:color w:val="000000"/>
        </w:rPr>
        <w:t xml:space="preserve">to </w:t>
      </w:r>
      <w:r w:rsidR="00FD623A">
        <w:rPr>
          <w:rFonts w:eastAsia="Times New Roman" w:cs="Calibri"/>
          <w:color w:val="000000"/>
        </w:rPr>
        <w:t>committed conservation partners and</w:t>
      </w:r>
      <w:r w:rsidR="003A1B31">
        <w:rPr>
          <w:rFonts w:eastAsia="Times New Roman" w:cs="Calibri"/>
          <w:color w:val="000000"/>
        </w:rPr>
        <w:t xml:space="preserve"> established</w:t>
      </w:r>
      <w:r w:rsidR="0035189E">
        <w:rPr>
          <w:rFonts w:eastAsia="Times New Roman" w:cs="Calibri"/>
          <w:color w:val="000000"/>
        </w:rPr>
        <w:t xml:space="preserve"> </w:t>
      </w:r>
      <w:r w:rsidR="00407ACD">
        <w:rPr>
          <w:rFonts w:eastAsia="Times New Roman" w:cs="Calibri"/>
          <w:color w:val="000000"/>
        </w:rPr>
        <w:t>v</w:t>
      </w:r>
      <w:r w:rsidR="00FD623A">
        <w:rPr>
          <w:rFonts w:eastAsia="Times New Roman" w:cs="Calibri"/>
          <w:color w:val="000000"/>
        </w:rPr>
        <w:t xml:space="preserve">olunteer </w:t>
      </w:r>
      <w:r w:rsidR="00407ACD">
        <w:rPr>
          <w:rFonts w:eastAsia="Times New Roman" w:cs="Calibri"/>
          <w:color w:val="000000"/>
        </w:rPr>
        <w:t>networks</w:t>
      </w:r>
      <w:r w:rsidR="00247D0B">
        <w:rPr>
          <w:rFonts w:eastAsia="Times New Roman" w:cs="Calibri"/>
          <w:color w:val="000000"/>
        </w:rPr>
        <w:t>.</w:t>
      </w:r>
    </w:p>
    <w:p w14:paraId="31403356" w14:textId="77777777" w:rsidR="00BE1E84" w:rsidRPr="00BE1E84" w:rsidRDefault="00BE1E84" w:rsidP="00406EDA">
      <w:pPr>
        <w:jc w:val="both"/>
      </w:pPr>
    </w:p>
    <w:p w14:paraId="06FE28D0" w14:textId="77777777" w:rsidR="004F2163" w:rsidRPr="00BE1E84" w:rsidRDefault="00E47CBF" w:rsidP="00BE1E84">
      <w:pPr>
        <w:jc w:val="both"/>
      </w:pPr>
      <w:r>
        <w:t>Timely d</w:t>
      </w:r>
      <w:r w:rsidR="0016071A">
        <w:t xml:space="preserve">evelopment of </w:t>
      </w:r>
      <w:r w:rsidR="005133A8">
        <w:t>this program is essential</w:t>
      </w:r>
      <w:r w:rsidR="00830600">
        <w:t>,</w:t>
      </w:r>
      <w:r w:rsidR="0016071A">
        <w:t xml:space="preserve"> as s</w:t>
      </w:r>
      <w:r w:rsidR="0016071A" w:rsidRPr="00F47F03">
        <w:t>tate-wide growth</w:t>
      </w:r>
      <w:r w:rsidR="0016071A">
        <w:t xml:space="preserve"> and development</w:t>
      </w:r>
      <w:r w:rsidR="0016071A" w:rsidRPr="00F47F03">
        <w:t xml:space="preserve"> is projected to increase and will continue to impac</w:t>
      </w:r>
      <w:r w:rsidR="0035189E">
        <w:t xml:space="preserve">t </w:t>
      </w:r>
      <w:r w:rsidR="004F2163">
        <w:t>rare plants</w:t>
      </w:r>
      <w:r w:rsidR="0016071A">
        <w:t xml:space="preserve">. </w:t>
      </w:r>
      <w:r w:rsidR="004F2163">
        <w:t>I</w:t>
      </w:r>
      <w:r w:rsidR="0016071A" w:rsidRPr="00F47F03">
        <w:t>t is critical to take advantage of th</w:t>
      </w:r>
      <w:r w:rsidR="004A5FCB">
        <w:t>is</w:t>
      </w:r>
      <w:r w:rsidR="0035189E">
        <w:t xml:space="preserve"> </w:t>
      </w:r>
      <w:r w:rsidR="0016071A" w:rsidRPr="00F47F03">
        <w:t xml:space="preserve">opportunity </w:t>
      </w:r>
      <w:r w:rsidR="003077C2">
        <w:t xml:space="preserve">to </w:t>
      </w:r>
      <w:r w:rsidR="00F10773">
        <w:t xml:space="preserve">establish a protocol for salvaging and conserving rare plants </w:t>
      </w:r>
      <w:r w:rsidR="00FD7276">
        <w:t xml:space="preserve">in order </w:t>
      </w:r>
      <w:r w:rsidR="00F10773">
        <w:t xml:space="preserve">to </w:t>
      </w:r>
      <w:r w:rsidR="003077C2">
        <w:t xml:space="preserve">protect </w:t>
      </w:r>
      <w:r w:rsidR="0016071A" w:rsidRPr="00F47F03">
        <w:t>Minnesota’s</w:t>
      </w:r>
      <w:r w:rsidR="0035189E">
        <w:t xml:space="preserve"> </w:t>
      </w:r>
      <w:r w:rsidR="003077C2">
        <w:t>biodiversity</w:t>
      </w:r>
      <w:r w:rsidR="00ED7F6E">
        <w:t xml:space="preserve"> and landscape resil</w:t>
      </w:r>
      <w:r w:rsidR="00281B6F">
        <w:t>i</w:t>
      </w:r>
      <w:r w:rsidR="00ED7F6E">
        <w:t>ence</w:t>
      </w:r>
      <w:r w:rsidR="00F10773">
        <w:t>.</w:t>
      </w:r>
      <w:r w:rsidR="00F118DA">
        <w:t xml:space="preserve"> </w:t>
      </w:r>
    </w:p>
    <w:p w14:paraId="5F705A60" w14:textId="77777777" w:rsidR="00FD623A" w:rsidRPr="00BE1E84" w:rsidRDefault="00FD623A" w:rsidP="00406EDA"/>
    <w:p w14:paraId="7447F228" w14:textId="77777777" w:rsidR="006E0EFD" w:rsidRPr="00FA36B8" w:rsidRDefault="006E0EFD" w:rsidP="00797DB0">
      <w:pPr>
        <w:spacing w:before="120"/>
        <w:outlineLvl w:val="0"/>
        <w:rPr>
          <w:rFonts w:cs="Arial"/>
        </w:rPr>
      </w:pPr>
      <w:r w:rsidRPr="009D6EC8">
        <w:rPr>
          <w:rFonts w:cs="Arial"/>
          <w:b/>
        </w:rPr>
        <w:t>I</w:t>
      </w:r>
      <w:r w:rsidR="00F45116">
        <w:rPr>
          <w:rFonts w:cs="Arial"/>
          <w:b/>
        </w:rPr>
        <w:t>I</w:t>
      </w:r>
      <w:r w:rsidRPr="009D6EC8">
        <w:rPr>
          <w:rFonts w:cs="Arial"/>
          <w:b/>
        </w:rPr>
        <w:t xml:space="preserve">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tbl>
      <w:tblPr>
        <w:tblW w:w="10499" w:type="dxa"/>
        <w:tblInd w:w="-90" w:type="dxa"/>
        <w:tblLook w:val="04A0" w:firstRow="1" w:lastRow="0" w:firstColumn="1" w:lastColumn="0" w:noHBand="0" w:noVBand="1"/>
      </w:tblPr>
      <w:tblGrid>
        <w:gridCol w:w="8622"/>
        <w:gridCol w:w="1877"/>
      </w:tblGrid>
      <w:tr w:rsidR="00686B53" w:rsidRPr="00EB5831" w14:paraId="3A9F4681" w14:textId="77777777" w:rsidTr="002C5ED8">
        <w:trPr>
          <w:trHeight w:val="261"/>
        </w:trPr>
        <w:tc>
          <w:tcPr>
            <w:tcW w:w="8622" w:type="dxa"/>
          </w:tcPr>
          <w:p w14:paraId="0721EE35" w14:textId="77777777" w:rsidR="00686B53" w:rsidRPr="000E5D55" w:rsidRDefault="00686B53" w:rsidP="00D31584">
            <w:pPr>
              <w:widowControl w:val="0"/>
              <w:ind w:right="-1987"/>
              <w:rPr>
                <w:rFonts w:cs="Arial"/>
                <w:i/>
              </w:rPr>
            </w:pPr>
            <w:r w:rsidRPr="00EB5831">
              <w:rPr>
                <w:rFonts w:cs="Arial"/>
                <w:b/>
              </w:rPr>
              <w:t>Activity 1</w:t>
            </w:r>
            <w:r w:rsidRPr="00C22489">
              <w:rPr>
                <w:rFonts w:cs="Arial"/>
              </w:rPr>
              <w:t>:</w:t>
            </w:r>
            <w:r w:rsidR="007809EE">
              <w:rPr>
                <w:rFonts w:cs="Arial"/>
              </w:rPr>
              <w:t xml:space="preserve"> </w:t>
            </w:r>
            <w:r w:rsidR="00E13449">
              <w:rPr>
                <w:rFonts w:cs="Arial"/>
                <w:b/>
              </w:rPr>
              <w:t xml:space="preserve">Develop </w:t>
            </w:r>
            <w:r w:rsidR="00680CC4">
              <w:rPr>
                <w:rFonts w:cs="Arial"/>
                <w:b/>
              </w:rPr>
              <w:t xml:space="preserve">rare plant </w:t>
            </w:r>
            <w:r w:rsidR="00574AD3">
              <w:rPr>
                <w:rFonts w:cs="Arial"/>
                <w:b/>
              </w:rPr>
              <w:t xml:space="preserve">salvage </w:t>
            </w:r>
            <w:r w:rsidR="008C3018">
              <w:rPr>
                <w:rFonts w:cs="Arial"/>
                <w:b/>
              </w:rPr>
              <w:t>network</w:t>
            </w:r>
            <w:r w:rsidR="00D25B25">
              <w:rPr>
                <w:rFonts w:cs="Arial"/>
                <w:b/>
              </w:rPr>
              <w:t xml:space="preserve"> and protocols</w:t>
            </w:r>
          </w:p>
        </w:tc>
        <w:tc>
          <w:tcPr>
            <w:tcW w:w="1877" w:type="dxa"/>
          </w:tcPr>
          <w:p w14:paraId="3BBC1C87" w14:textId="6319C5B0" w:rsidR="00AA28AA" w:rsidRPr="004F741F" w:rsidRDefault="00925641" w:rsidP="00CB5F7C">
            <w:pPr>
              <w:ind w:right="-52"/>
              <w:rPr>
                <w:rFonts w:cs="Arial"/>
                <w:b/>
                <w:highlight w:val="yellow"/>
              </w:rPr>
            </w:pPr>
            <w:r w:rsidRPr="00AB3212">
              <w:rPr>
                <w:rFonts w:cs="Arial"/>
                <w:b/>
              </w:rPr>
              <w:t>Budget: $</w:t>
            </w:r>
            <w:r w:rsidR="00D13ADE">
              <w:rPr>
                <w:rFonts w:cs="Arial"/>
                <w:b/>
              </w:rPr>
              <w:t>97,684</w:t>
            </w:r>
          </w:p>
        </w:tc>
      </w:tr>
      <w:tr w:rsidR="000E5D55" w:rsidRPr="00EB5831" w14:paraId="11045E1F" w14:textId="77777777" w:rsidTr="002C5ED8">
        <w:trPr>
          <w:trHeight w:val="630"/>
        </w:trPr>
        <w:tc>
          <w:tcPr>
            <w:tcW w:w="10499" w:type="dxa"/>
            <w:gridSpan w:val="2"/>
          </w:tcPr>
          <w:p w14:paraId="0B608614" w14:textId="3A0BC047" w:rsidR="00912675" w:rsidRPr="0033561A" w:rsidRDefault="00201502" w:rsidP="0079107C">
            <w:pPr>
              <w:spacing w:after="120"/>
              <w:jc w:val="both"/>
            </w:pPr>
            <w:r>
              <w:t xml:space="preserve">The core group of collaborators will identify </w:t>
            </w:r>
            <w:r w:rsidR="00747243">
              <w:t xml:space="preserve">additional </w:t>
            </w:r>
            <w:r>
              <w:t xml:space="preserve">experts and key partners for </w:t>
            </w:r>
            <w:r w:rsidR="00D24537">
              <w:t>the program</w:t>
            </w:r>
            <w:r>
              <w:t>.</w:t>
            </w:r>
            <w:r w:rsidR="007809EE">
              <w:t xml:space="preserve"> </w:t>
            </w:r>
            <w:r>
              <w:t>Th</w:t>
            </w:r>
            <w:r w:rsidR="00406EDA">
              <w:t xml:space="preserve">is group </w:t>
            </w:r>
            <w:r w:rsidR="002E3D6B">
              <w:t>will</w:t>
            </w:r>
            <w:r w:rsidR="008D12D2">
              <w:t xml:space="preserve"> identify rare plant salvage opportunities and</w:t>
            </w:r>
            <w:r w:rsidR="002E3D6B">
              <w:t xml:space="preserve"> </w:t>
            </w:r>
            <w:r w:rsidR="009A7473">
              <w:t xml:space="preserve">develop </w:t>
            </w:r>
            <w:r w:rsidR="002E3D6B">
              <w:t xml:space="preserve">detailed </w:t>
            </w:r>
            <w:r w:rsidR="00770D7A">
              <w:t xml:space="preserve">conservation </w:t>
            </w:r>
            <w:r w:rsidR="00BE1E84">
              <w:t xml:space="preserve">and </w:t>
            </w:r>
            <w:r w:rsidR="00C57C1E">
              <w:t xml:space="preserve">salvage </w:t>
            </w:r>
            <w:r w:rsidR="002E3D6B">
              <w:t>p</w:t>
            </w:r>
            <w:r w:rsidR="00BE1E84">
              <w:t>lan</w:t>
            </w:r>
            <w:r w:rsidR="002E3D6B">
              <w:t>s for</w:t>
            </w:r>
            <w:r w:rsidR="0035189E">
              <w:t xml:space="preserve"> </w:t>
            </w:r>
            <w:r w:rsidR="0079107C">
              <w:t>species on the MN Endangered, Threatened, and Special Concern list</w:t>
            </w:r>
            <w:r w:rsidR="002C5CA2">
              <w:t xml:space="preserve">. </w:t>
            </w:r>
            <w:r w:rsidR="002E3D6B">
              <w:t>P</w:t>
            </w:r>
            <w:r w:rsidR="00BE1E84">
              <w:t xml:space="preserve">lans </w:t>
            </w:r>
            <w:r w:rsidR="002E3D6B">
              <w:t>will include species biology, habitat availability,</w:t>
            </w:r>
            <w:r w:rsidR="001C5EBD">
              <w:t xml:space="preserve"> </w:t>
            </w:r>
            <w:r w:rsidR="002E3D6B">
              <w:t xml:space="preserve">threats, and </w:t>
            </w:r>
            <w:r w:rsidR="00D24537">
              <w:t xml:space="preserve">an </w:t>
            </w:r>
            <w:r w:rsidR="00511CA7">
              <w:t xml:space="preserve">overall </w:t>
            </w:r>
            <w:r w:rsidR="002E3D6B">
              <w:t>conservation strategy</w:t>
            </w:r>
            <w:r w:rsidR="00CD2D58">
              <w:t>. Resulting</w:t>
            </w:r>
            <w:r w:rsidR="00193EAC">
              <w:t xml:space="preserve"> </w:t>
            </w:r>
            <w:r w:rsidR="00CD2D58">
              <w:t xml:space="preserve">documents </w:t>
            </w:r>
            <w:r w:rsidR="00490B43">
              <w:t>are intended to</w:t>
            </w:r>
            <w:r w:rsidR="00426819">
              <w:t xml:space="preserve"> serve as </w:t>
            </w:r>
            <w:r w:rsidR="00CD2D58">
              <w:t xml:space="preserve">guidance and </w:t>
            </w:r>
            <w:r w:rsidR="00426819">
              <w:t>template</w:t>
            </w:r>
            <w:r w:rsidR="00CD2D58">
              <w:t xml:space="preserve">s </w:t>
            </w:r>
            <w:r w:rsidR="00426819">
              <w:t xml:space="preserve">for </w:t>
            </w:r>
            <w:r w:rsidR="00925641" w:rsidRPr="00042652">
              <w:t>future efforts</w:t>
            </w:r>
            <w:r w:rsidR="00FB49DA" w:rsidRPr="00042652">
              <w:t>, including</w:t>
            </w:r>
            <w:r w:rsidR="00FB49DA">
              <w:t xml:space="preserve"> </w:t>
            </w:r>
            <w:r w:rsidR="00B810BD">
              <w:t>conservation and salvage</w:t>
            </w:r>
            <w:r w:rsidR="00FB49DA">
              <w:t xml:space="preserve"> </w:t>
            </w:r>
            <w:r w:rsidR="0079107C">
              <w:t xml:space="preserve">of </w:t>
            </w:r>
            <w:r w:rsidR="00FB49DA">
              <w:t>additional imperiled species</w:t>
            </w:r>
            <w:r w:rsidR="00B810BD">
              <w:t xml:space="preserve"> in the ASP</w:t>
            </w:r>
            <w:r w:rsidR="00FB49DA">
              <w:t xml:space="preserve"> and throughout Minnesota. </w:t>
            </w:r>
            <w:r w:rsidR="00426819">
              <w:t xml:space="preserve"> </w:t>
            </w:r>
            <w:r w:rsidR="00CD2D58">
              <w:t>Field-based h</w:t>
            </w:r>
            <w:r w:rsidR="00C57C1E">
              <w:t>abitat assessments</w:t>
            </w:r>
            <w:r w:rsidR="00511CA7">
              <w:t xml:space="preserve"> and </w:t>
            </w:r>
            <w:r w:rsidR="00CD2D58">
              <w:t xml:space="preserve">spatial </w:t>
            </w:r>
            <w:r w:rsidR="00C57C1E">
              <w:t>modeling will be used to identify ecologically-appropriate and permanently</w:t>
            </w:r>
            <w:r w:rsidR="00CD2D58">
              <w:t xml:space="preserve"> </w:t>
            </w:r>
            <w:r w:rsidR="00C57C1E">
              <w:t>protected recipient sites</w:t>
            </w:r>
            <w:r w:rsidR="00FD7276">
              <w:t xml:space="preserve"> for </w:t>
            </w:r>
            <w:r w:rsidR="00CD2D58">
              <w:t>transplants</w:t>
            </w:r>
            <w:r w:rsidR="00C57C1E">
              <w:t>.</w:t>
            </w:r>
            <w:r w:rsidR="0079107C">
              <w:t xml:space="preserve"> These recipient sites will be approved by the DNR.</w:t>
            </w:r>
            <w:r w:rsidR="00247D0B">
              <w:t xml:space="preserve"> </w:t>
            </w:r>
          </w:p>
        </w:tc>
      </w:tr>
      <w:tr w:rsidR="006E0EFD" w:rsidRPr="00FF568D" w14:paraId="4802985D" w14:textId="77777777" w:rsidTr="002C5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22" w:type="dxa"/>
          </w:tcPr>
          <w:p w14:paraId="6F9B8F38" w14:textId="77777777" w:rsidR="006E0EFD" w:rsidRPr="009D6EC8" w:rsidRDefault="00A13F26" w:rsidP="000F59E8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77" w:type="dxa"/>
          </w:tcPr>
          <w:p w14:paraId="3DD24DE1" w14:textId="77777777" w:rsidR="006E0EFD" w:rsidRPr="00FF568D" w:rsidRDefault="006E0EFD" w:rsidP="000F59E8">
            <w:pPr>
              <w:jc w:val="center"/>
              <w:rPr>
                <w:rFonts w:cs="Arial"/>
                <w:b/>
              </w:rPr>
            </w:pPr>
            <w:r w:rsidRPr="00FF568D">
              <w:rPr>
                <w:rFonts w:cs="Arial"/>
                <w:b/>
              </w:rPr>
              <w:t>Completion Date</w:t>
            </w:r>
          </w:p>
        </w:tc>
      </w:tr>
      <w:tr w:rsidR="00BE1E84" w:rsidRPr="009D6EC8" w14:paraId="2A78ED1F" w14:textId="77777777" w:rsidTr="00042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22" w:type="dxa"/>
          </w:tcPr>
          <w:p w14:paraId="3043C96C" w14:textId="1A3B73A7" w:rsidR="00BE1E84" w:rsidRDefault="00CF1FC9" w:rsidP="00CB5F7C">
            <w:pPr>
              <w:pStyle w:val="ListParagraph"/>
              <w:numPr>
                <w:ilvl w:val="0"/>
                <w:numId w:val="37"/>
              </w:numPr>
            </w:pPr>
            <w:r>
              <w:t>10-20 recipient sites identified using habitat assessments and modeling</w:t>
            </w:r>
          </w:p>
        </w:tc>
        <w:tc>
          <w:tcPr>
            <w:tcW w:w="1877" w:type="dxa"/>
            <w:vAlign w:val="center"/>
          </w:tcPr>
          <w:p w14:paraId="339306CE" w14:textId="0EEDF92F" w:rsidR="00BE1E84" w:rsidRPr="00B2057E" w:rsidRDefault="00CF1FC9" w:rsidP="00791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2022</w:t>
            </w:r>
          </w:p>
        </w:tc>
      </w:tr>
      <w:tr w:rsidR="00CF1FC9" w:rsidRPr="009D6EC8" w14:paraId="2A7090F4" w14:textId="77777777" w:rsidTr="00042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22" w:type="dxa"/>
          </w:tcPr>
          <w:p w14:paraId="4BC1F474" w14:textId="3BA963F3" w:rsidR="00CF1FC9" w:rsidRDefault="00CF1FC9" w:rsidP="001D575D">
            <w:pPr>
              <w:pStyle w:val="ListParagraph"/>
              <w:numPr>
                <w:ilvl w:val="0"/>
                <w:numId w:val="37"/>
              </w:numPr>
            </w:pPr>
            <w:r>
              <w:t>Field inventories completed for 10-20 recipient sites</w:t>
            </w:r>
          </w:p>
        </w:tc>
        <w:tc>
          <w:tcPr>
            <w:tcW w:w="1877" w:type="dxa"/>
            <w:vAlign w:val="center"/>
          </w:tcPr>
          <w:p w14:paraId="6ACBE080" w14:textId="54739C08" w:rsidR="00CF1FC9" w:rsidRDefault="00CF1FC9" w:rsidP="00CB5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2022</w:t>
            </w:r>
          </w:p>
        </w:tc>
      </w:tr>
      <w:tr w:rsidR="00CB5F7C" w:rsidRPr="009D6EC8" w14:paraId="0B7D4664" w14:textId="77777777" w:rsidTr="00042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22" w:type="dxa"/>
          </w:tcPr>
          <w:p w14:paraId="1003769E" w14:textId="6F96EEFA" w:rsidR="00CB5F7C" w:rsidRPr="00A217B7" w:rsidRDefault="00B17A13" w:rsidP="00B17A13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t xml:space="preserve">10 critically imperiled populations identified for salvage </w:t>
            </w:r>
          </w:p>
        </w:tc>
        <w:tc>
          <w:tcPr>
            <w:tcW w:w="1877" w:type="dxa"/>
            <w:vAlign w:val="center"/>
          </w:tcPr>
          <w:p w14:paraId="6FEA52F4" w14:textId="2BB5F955" w:rsidR="00CB5F7C" w:rsidRPr="00B2057E" w:rsidRDefault="00B17A13" w:rsidP="00042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2023</w:t>
            </w:r>
          </w:p>
        </w:tc>
      </w:tr>
      <w:tr w:rsidR="00CB5F7C" w:rsidRPr="009D6EC8" w14:paraId="56CC0E3E" w14:textId="77777777" w:rsidTr="00042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22" w:type="dxa"/>
            <w:shd w:val="clear" w:color="auto" w:fill="auto"/>
          </w:tcPr>
          <w:p w14:paraId="60022598" w14:textId="1F95C5C0" w:rsidR="00CB5F7C" w:rsidRPr="00574AD3" w:rsidRDefault="00B17A13" w:rsidP="00F6584C">
            <w:pPr>
              <w:pStyle w:val="ListParagraph"/>
              <w:numPr>
                <w:ilvl w:val="0"/>
                <w:numId w:val="37"/>
              </w:numPr>
            </w:pPr>
            <w:r>
              <w:t>Conservation and salvage plans drafted for 10 priority species and approved by DNR</w:t>
            </w:r>
          </w:p>
        </w:tc>
        <w:tc>
          <w:tcPr>
            <w:tcW w:w="1877" w:type="dxa"/>
            <w:vAlign w:val="center"/>
          </w:tcPr>
          <w:p w14:paraId="4D692C0F" w14:textId="574B7039" w:rsidR="00CB5F7C" w:rsidRDefault="00B17A13" w:rsidP="00042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2023</w:t>
            </w:r>
          </w:p>
        </w:tc>
      </w:tr>
      <w:tr w:rsidR="00F6584C" w:rsidRPr="00EB5831" w14:paraId="46C4030F" w14:textId="77777777" w:rsidTr="002C5ED8">
        <w:trPr>
          <w:trHeight w:val="234"/>
        </w:trPr>
        <w:tc>
          <w:tcPr>
            <w:tcW w:w="8622" w:type="dxa"/>
            <w:vAlign w:val="bottom"/>
          </w:tcPr>
          <w:p w14:paraId="6D4B55B5" w14:textId="77777777" w:rsidR="00F6584C" w:rsidRPr="00B75EA8" w:rsidRDefault="00F6584C" w:rsidP="00F6584C">
            <w:pPr>
              <w:spacing w:before="120"/>
              <w:rPr>
                <w:b/>
              </w:rPr>
            </w:pPr>
            <w:r w:rsidRPr="00EB5831">
              <w:rPr>
                <w:rFonts w:cs="Arial"/>
                <w:b/>
              </w:rPr>
              <w:lastRenderedPageBreak/>
              <w:t xml:space="preserve">Activity </w:t>
            </w:r>
            <w:r>
              <w:rPr>
                <w:rFonts w:cs="Arial"/>
                <w:b/>
              </w:rPr>
              <w:t>2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b/>
              </w:rPr>
              <w:t xml:space="preserve">Implement salvage and translocation </w:t>
            </w:r>
            <w:r w:rsidR="00490B43">
              <w:rPr>
                <w:b/>
              </w:rPr>
              <w:t>of</w:t>
            </w:r>
            <w:r w:rsidR="00CD2D58">
              <w:rPr>
                <w:b/>
              </w:rPr>
              <w:t xml:space="preserve"> </w:t>
            </w:r>
            <w:r>
              <w:rPr>
                <w:b/>
              </w:rPr>
              <w:t>rare plant</w:t>
            </w:r>
            <w:r w:rsidR="00CD2D58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</w:tc>
        <w:tc>
          <w:tcPr>
            <w:tcW w:w="1877" w:type="dxa"/>
          </w:tcPr>
          <w:p w14:paraId="7E240440" w14:textId="536357B3" w:rsidR="00F6584C" w:rsidRPr="00210E68" w:rsidRDefault="00925641" w:rsidP="00EE79FD">
            <w:pPr>
              <w:spacing w:before="120"/>
              <w:rPr>
                <w:rFonts w:cs="Arial"/>
                <w:highlight w:val="yellow"/>
              </w:rPr>
            </w:pPr>
            <w:r w:rsidRPr="00AB3212">
              <w:rPr>
                <w:rFonts w:cs="Arial"/>
                <w:b/>
              </w:rPr>
              <w:t>Budget: $</w:t>
            </w:r>
            <w:r w:rsidR="00D13ADE">
              <w:rPr>
                <w:rFonts w:cs="Arial"/>
                <w:b/>
              </w:rPr>
              <w:t>143,9</w:t>
            </w:r>
            <w:r w:rsidR="00EE79FD">
              <w:rPr>
                <w:rFonts w:cs="Arial"/>
                <w:b/>
              </w:rPr>
              <w:t>20</w:t>
            </w:r>
          </w:p>
        </w:tc>
      </w:tr>
      <w:tr w:rsidR="00F6584C" w:rsidRPr="00EB5831" w14:paraId="32F6BB12" w14:textId="77777777" w:rsidTr="002C5ED8">
        <w:trPr>
          <w:trHeight w:val="234"/>
        </w:trPr>
        <w:tc>
          <w:tcPr>
            <w:tcW w:w="10499" w:type="dxa"/>
            <w:gridSpan w:val="2"/>
            <w:tcMar>
              <w:left w:w="115" w:type="dxa"/>
              <w:right w:w="115" w:type="dxa"/>
            </w:tcMar>
          </w:tcPr>
          <w:p w14:paraId="68B6415F" w14:textId="0E4BFF6D" w:rsidR="00FD7276" w:rsidRPr="00165F0B" w:rsidRDefault="00F6584C" w:rsidP="009A7473">
            <w:pPr>
              <w:rPr>
                <w:i/>
              </w:rPr>
            </w:pPr>
            <w:r>
              <w:t xml:space="preserve">We will salvage rare plants from identified, permitted development sites with a goal of recovering plants and/or seed from </w:t>
            </w:r>
            <w:r w:rsidR="003C5CCC">
              <w:t xml:space="preserve">up to </w:t>
            </w:r>
            <w:r>
              <w:t>10</w:t>
            </w:r>
            <w:r w:rsidR="003C5CCC">
              <w:t>0,</w:t>
            </w:r>
            <w:r>
              <w:t>000 individuals. Material will be transplanted to compatible</w:t>
            </w:r>
            <w:r w:rsidR="00F06854">
              <w:t>, DNR approved</w:t>
            </w:r>
            <w:r>
              <w:t xml:space="preserve"> recipient sites and the MLA. </w:t>
            </w:r>
            <w:r>
              <w:rPr>
                <w:noProof/>
              </w:rPr>
              <w:t xml:space="preserve">Off-site conservation (i.e., seed banking, propagation research, and growing plants for reintroduction) </w:t>
            </w:r>
            <w:r>
              <w:t xml:space="preserve">will </w:t>
            </w:r>
            <w:r w:rsidR="00763DC9">
              <w:t xml:space="preserve">take place </w:t>
            </w:r>
            <w:r>
              <w:t xml:space="preserve">at MLA.  </w:t>
            </w:r>
            <w:r w:rsidRPr="00247D0B">
              <w:rPr>
                <w:i/>
              </w:rPr>
              <w:t xml:space="preserve">Numbers of available plants are based on </w:t>
            </w:r>
            <w:r>
              <w:rPr>
                <w:i/>
              </w:rPr>
              <w:t>past years permits</w:t>
            </w:r>
            <w:r w:rsidRPr="00FA39C1">
              <w:rPr>
                <w:i/>
              </w:rPr>
              <w:t>.</w:t>
            </w:r>
          </w:p>
        </w:tc>
      </w:tr>
      <w:tr w:rsidR="00F6584C" w:rsidRPr="00EB5831" w14:paraId="6FFF513E" w14:textId="77777777" w:rsidTr="002C5ED8"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680C" w14:textId="77777777" w:rsidR="00F6584C" w:rsidRPr="001D3691" w:rsidRDefault="00F6584C" w:rsidP="00F6584C">
            <w:pPr>
              <w:pStyle w:val="ListParagraph"/>
              <w:ind w:left="0"/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6B46" w14:textId="77777777" w:rsidR="00F6584C" w:rsidRPr="00DB59E5" w:rsidRDefault="00F6584C" w:rsidP="00F6584C">
            <w:pPr>
              <w:rPr>
                <w:highlight w:val="yellow"/>
              </w:rPr>
            </w:pPr>
            <w:r w:rsidRPr="005C7485">
              <w:rPr>
                <w:rFonts w:cs="Arial"/>
                <w:b/>
              </w:rPr>
              <w:t>Completion Date</w:t>
            </w:r>
          </w:p>
        </w:tc>
      </w:tr>
      <w:tr w:rsidR="00F6584C" w:rsidRPr="009D6EC8" w14:paraId="710845B4" w14:textId="77777777" w:rsidTr="00C57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22" w:type="dxa"/>
            <w:tcBorders>
              <w:bottom w:val="single" w:sz="4" w:space="0" w:color="auto"/>
            </w:tcBorders>
          </w:tcPr>
          <w:p w14:paraId="30DC9842" w14:textId="5C2353E3" w:rsidR="00F6584C" w:rsidRPr="00DC5103" w:rsidRDefault="003C5CCC" w:rsidP="00F6584C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noProof/>
              </w:rPr>
              <w:t>Rare plant salvage and o</w:t>
            </w:r>
            <w:r w:rsidR="00F6584C">
              <w:rPr>
                <w:noProof/>
              </w:rPr>
              <w:t>ff-site conservation achieved for 10 critically imperiled  populations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19C9E2A3" w14:textId="356485F2" w:rsidR="00F6584C" w:rsidRPr="00C22489" w:rsidRDefault="00F6584C" w:rsidP="00C57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202</w:t>
            </w:r>
            <w:r w:rsidR="008A657C">
              <w:rPr>
                <w:sz w:val="20"/>
                <w:szCs w:val="20"/>
              </w:rPr>
              <w:t>3</w:t>
            </w:r>
          </w:p>
        </w:tc>
      </w:tr>
      <w:tr w:rsidR="00F6584C" w:rsidRPr="009D6EC8" w14:paraId="09E896BD" w14:textId="77777777" w:rsidTr="002C5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8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6F6F6" w14:textId="77777777" w:rsidR="00F6584C" w:rsidRPr="0033561A" w:rsidRDefault="00F6584C" w:rsidP="00F6584C">
            <w:pPr>
              <w:spacing w:before="120"/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3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b/>
              </w:rPr>
              <w:t xml:space="preserve">Develop and implement monitoring </w:t>
            </w:r>
            <w:r w:rsidR="009A7473">
              <w:rPr>
                <w:b/>
              </w:rPr>
              <w:t xml:space="preserve">protocol </w:t>
            </w:r>
            <w:r>
              <w:rPr>
                <w:b/>
              </w:rPr>
              <w:t>for relocated rare plants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D1CD9" w14:textId="3A5FD753" w:rsidR="00F6584C" w:rsidRPr="00C22489" w:rsidRDefault="00F6584C" w:rsidP="00087046">
            <w:pPr>
              <w:spacing w:before="120"/>
              <w:jc w:val="center"/>
              <w:rPr>
                <w:sz w:val="20"/>
                <w:szCs w:val="20"/>
              </w:rPr>
            </w:pPr>
            <w:r w:rsidRPr="00AB3212">
              <w:rPr>
                <w:rFonts w:cs="Arial"/>
                <w:b/>
              </w:rPr>
              <w:t xml:space="preserve">Budget: </w:t>
            </w:r>
            <w:r w:rsidR="00925641" w:rsidRPr="00AB3212">
              <w:rPr>
                <w:rFonts w:cs="Arial"/>
                <w:b/>
              </w:rPr>
              <w:t>$</w:t>
            </w:r>
            <w:r w:rsidR="00D13ADE">
              <w:rPr>
                <w:rFonts w:cs="Arial"/>
                <w:b/>
              </w:rPr>
              <w:t>71,988</w:t>
            </w:r>
          </w:p>
        </w:tc>
      </w:tr>
      <w:tr w:rsidR="00F6584C" w:rsidRPr="00EB5831" w14:paraId="78670250" w14:textId="77777777" w:rsidTr="002C5ED8">
        <w:tc>
          <w:tcPr>
            <w:tcW w:w="10499" w:type="dxa"/>
            <w:gridSpan w:val="2"/>
          </w:tcPr>
          <w:p w14:paraId="3AEB8556" w14:textId="3D5AB256" w:rsidR="00F6584C" w:rsidRPr="004E6E14" w:rsidRDefault="00F6584C" w:rsidP="004E3770">
            <w:pPr>
              <w:rPr>
                <w:rFonts w:cs="Arial"/>
              </w:rPr>
            </w:pPr>
            <w:r>
              <w:t>Working closely with DNR staff, s</w:t>
            </w:r>
            <w:r w:rsidRPr="000F59E8">
              <w:t>cientifically</w:t>
            </w:r>
            <w:r>
              <w:t>-</w:t>
            </w:r>
            <w:r w:rsidRPr="000F59E8">
              <w:t>repeatable monitoring method</w:t>
            </w:r>
            <w:r>
              <w:t xml:space="preserve">s will be developed and implemented to </w:t>
            </w:r>
            <w:r w:rsidRPr="000F59E8">
              <w:t xml:space="preserve">track </w:t>
            </w:r>
            <w:r w:rsidR="009A7473">
              <w:t xml:space="preserve">success of </w:t>
            </w:r>
            <w:r w:rsidRPr="000F59E8">
              <w:t>transplanted materials.</w:t>
            </w:r>
            <w:r>
              <w:t xml:space="preserve"> </w:t>
            </w:r>
            <w:r w:rsidRPr="000F59E8">
              <w:t>Monitoring will be conducted at recipient sites and also at</w:t>
            </w:r>
            <w:r>
              <w:t xml:space="preserve"> MLA</w:t>
            </w:r>
            <w:r w:rsidRPr="000F59E8">
              <w:t xml:space="preserve">. </w:t>
            </w:r>
            <w:r>
              <w:t xml:space="preserve">A new database will be created to track experimental </w:t>
            </w:r>
            <w:r w:rsidR="00E54CFF">
              <w:t xml:space="preserve">translocated </w:t>
            </w:r>
            <w:r>
              <w:t>populations separate from the existing Natural Heritage Information System.</w:t>
            </w:r>
          </w:p>
        </w:tc>
      </w:tr>
      <w:tr w:rsidR="00F6584C" w:rsidRPr="00EB5831" w14:paraId="44B59A0C" w14:textId="77777777" w:rsidTr="002C5ED8"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C19B" w14:textId="77777777" w:rsidR="00F6584C" w:rsidRPr="000F59E8" w:rsidRDefault="00F6584C" w:rsidP="00F6584C">
            <w:pPr>
              <w:rPr>
                <w:rFonts w:cs="Arial"/>
                <w:b/>
                <w:highlight w:val="yellow"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2B9A" w14:textId="77777777" w:rsidR="00F6584C" w:rsidRPr="00EB5831" w:rsidRDefault="00F6584C" w:rsidP="00F6584C">
            <w:r w:rsidRPr="00042652">
              <w:rPr>
                <w:rFonts w:cs="Arial"/>
                <w:b/>
              </w:rPr>
              <w:t>Completion Date</w:t>
            </w:r>
          </w:p>
        </w:tc>
      </w:tr>
      <w:tr w:rsidR="00C578CD" w:rsidRPr="009D6EC8" w14:paraId="4124776A" w14:textId="77777777" w:rsidTr="00C57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395CE" w14:textId="387D34F4" w:rsidR="00C578CD" w:rsidRPr="002F7E4F" w:rsidRDefault="00CF1FC9" w:rsidP="00CF1FC9">
            <w:pPr>
              <w:pStyle w:val="ListParagraph"/>
              <w:numPr>
                <w:ilvl w:val="0"/>
                <w:numId w:val="39"/>
              </w:numPr>
              <w:rPr>
                <w:rFonts w:cs="Arial"/>
                <w:b/>
              </w:rPr>
            </w:pPr>
            <w:r>
              <w:t>New, program specific</w:t>
            </w:r>
            <w:r w:rsidRPr="00574AD3">
              <w:t xml:space="preserve"> database </w:t>
            </w:r>
            <w:r>
              <w:t xml:space="preserve">developed 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06F6B257" w14:textId="5FC986ED" w:rsidR="00C578CD" w:rsidRPr="00CF1FC9" w:rsidRDefault="00CF1FC9" w:rsidP="00C578CD">
            <w:pPr>
              <w:jc w:val="center"/>
              <w:rPr>
                <w:rFonts w:cs="Arial"/>
                <w:sz w:val="20"/>
                <w:szCs w:val="20"/>
              </w:rPr>
            </w:pPr>
            <w:r w:rsidRPr="00CF1FC9">
              <w:rPr>
                <w:rFonts w:cs="Arial"/>
                <w:sz w:val="20"/>
                <w:szCs w:val="20"/>
              </w:rPr>
              <w:t>June 2022</w:t>
            </w:r>
          </w:p>
        </w:tc>
      </w:tr>
      <w:tr w:rsidR="00C578CD" w:rsidRPr="009D6EC8" w14:paraId="4DB6F336" w14:textId="77777777" w:rsidTr="00547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F06061C" w14:textId="1F1BC583" w:rsidR="00C578CD" w:rsidRPr="00574AD3" w:rsidRDefault="00CF1FC9" w:rsidP="00F6584C">
            <w:pPr>
              <w:pStyle w:val="ListParagraph"/>
              <w:numPr>
                <w:ilvl w:val="0"/>
                <w:numId w:val="39"/>
              </w:numPr>
            </w:pPr>
            <w:r>
              <w:t>M</w:t>
            </w:r>
            <w:r w:rsidRPr="00574AD3">
              <w:t xml:space="preserve">onitoring </w:t>
            </w:r>
            <w:r>
              <w:t>protocol developed and implemented for 10 transplanted populations</w:t>
            </w:r>
          </w:p>
        </w:tc>
        <w:tc>
          <w:tcPr>
            <w:tcW w:w="1877" w:type="dxa"/>
            <w:tcBorders>
              <w:bottom w:val="nil"/>
            </w:tcBorders>
          </w:tcPr>
          <w:p w14:paraId="15252988" w14:textId="1718C8A8" w:rsidR="00C578CD" w:rsidRPr="00CF1FC9" w:rsidRDefault="00CF1FC9" w:rsidP="00F6584C">
            <w:pPr>
              <w:jc w:val="center"/>
              <w:rPr>
                <w:sz w:val="20"/>
                <w:szCs w:val="20"/>
              </w:rPr>
            </w:pPr>
            <w:r w:rsidRPr="00CF1FC9">
              <w:rPr>
                <w:sz w:val="20"/>
                <w:szCs w:val="20"/>
              </w:rPr>
              <w:t>June 2023</w:t>
            </w:r>
          </w:p>
        </w:tc>
      </w:tr>
      <w:tr w:rsidR="00F6584C" w:rsidRPr="00C22489" w14:paraId="35B6CAF8" w14:textId="77777777" w:rsidTr="002C5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8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9D5048" w14:textId="77777777" w:rsidR="00F6584C" w:rsidRPr="002C5ED8" w:rsidRDefault="00F6584C" w:rsidP="00F6584C">
            <w:pPr>
              <w:spacing w:before="120"/>
              <w:rPr>
                <w:b/>
              </w:rPr>
            </w:pPr>
            <w:r w:rsidRPr="002C5ED8">
              <w:rPr>
                <w:b/>
              </w:rPr>
              <w:t>Activity 4:</w:t>
            </w:r>
            <w:r>
              <w:rPr>
                <w:b/>
              </w:rPr>
              <w:t xml:space="preserve"> </w:t>
            </w:r>
            <w:r w:rsidRPr="002C5ED8">
              <w:rPr>
                <w:b/>
              </w:rPr>
              <w:t xml:space="preserve">Public engagement and information dissemination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DC90C" w14:textId="79719C19" w:rsidR="00F6584C" w:rsidRPr="002C5ED8" w:rsidRDefault="00F6584C" w:rsidP="00AB3212">
            <w:pPr>
              <w:spacing w:before="120"/>
              <w:rPr>
                <w:b/>
                <w:sz w:val="20"/>
                <w:szCs w:val="20"/>
              </w:rPr>
            </w:pPr>
            <w:r w:rsidRPr="002C5ED8">
              <w:rPr>
                <w:b/>
                <w:sz w:val="20"/>
                <w:szCs w:val="20"/>
              </w:rPr>
              <w:t>Budget: $</w:t>
            </w:r>
            <w:r w:rsidR="00D13ADE">
              <w:rPr>
                <w:b/>
                <w:sz w:val="20"/>
                <w:szCs w:val="20"/>
              </w:rPr>
              <w:t>31,036</w:t>
            </w:r>
          </w:p>
        </w:tc>
      </w:tr>
      <w:tr w:rsidR="00F6584C" w:rsidRPr="004E6E14" w14:paraId="3D54E06E" w14:textId="77777777" w:rsidTr="002C5ED8">
        <w:trPr>
          <w:trHeight w:val="810"/>
        </w:trPr>
        <w:tc>
          <w:tcPr>
            <w:tcW w:w="10499" w:type="dxa"/>
            <w:gridSpan w:val="2"/>
          </w:tcPr>
          <w:p w14:paraId="40955E71" w14:textId="77777777" w:rsidR="00F6584C" w:rsidRPr="004E6E14" w:rsidRDefault="00F6584C" w:rsidP="00F6584C">
            <w:pPr>
              <w:jc w:val="both"/>
              <w:rPr>
                <w:rFonts w:cs="Arial"/>
              </w:rPr>
            </w:pPr>
            <w:r>
              <w:t xml:space="preserve">To develop a knowledgeable and skilled volunteer force, we will host two hands-on training sessions to outline the program and demonstrate how to maintain and </w:t>
            </w:r>
            <w:r w:rsidRPr="00574AD3">
              <w:t>monito</w:t>
            </w:r>
            <w:r>
              <w:t>r transplants</w:t>
            </w:r>
            <w:r w:rsidRPr="00574AD3">
              <w:t xml:space="preserve">. Target </w:t>
            </w:r>
            <w:r>
              <w:t>audience includes</w:t>
            </w:r>
            <w:r w:rsidRPr="00574AD3">
              <w:t xml:space="preserve"> MN Master Naturalist</w:t>
            </w:r>
            <w:r>
              <w:t>s</w:t>
            </w:r>
            <w:r w:rsidRPr="00574AD3">
              <w:t xml:space="preserve">, MN Master Gardeners, </w:t>
            </w:r>
            <w:r>
              <w:t xml:space="preserve">MN </w:t>
            </w:r>
            <w:r w:rsidRPr="00574AD3">
              <w:t>Native Plant Society,</w:t>
            </w:r>
            <w:r>
              <w:t xml:space="preserve"> </w:t>
            </w:r>
            <w:r w:rsidRPr="00574AD3">
              <w:t>local school environmental teachers, and environmental staff of local governments.</w:t>
            </w:r>
            <w:r>
              <w:t xml:space="preserve"> Program methods and results will be</w:t>
            </w:r>
            <w:r w:rsidR="00196C7F">
              <w:t xml:space="preserve"> made public and</w:t>
            </w:r>
            <w:r>
              <w:t xml:space="preserve"> disseminated through speaking events</w:t>
            </w:r>
            <w:r w:rsidR="00763DC9">
              <w:t xml:space="preserve"> </w:t>
            </w:r>
            <w:r>
              <w:t>and scientific publications.</w:t>
            </w:r>
          </w:p>
        </w:tc>
        <w:bookmarkStart w:id="0" w:name="_GoBack"/>
        <w:bookmarkEnd w:id="0"/>
      </w:tr>
      <w:tr w:rsidR="00F6584C" w:rsidRPr="00EB5831" w14:paraId="7CDB8EEA" w14:textId="77777777" w:rsidTr="002C5ED8"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B75" w14:textId="77777777" w:rsidR="00F6584C" w:rsidRPr="000F59E8" w:rsidRDefault="00F6584C" w:rsidP="00F6584C">
            <w:pPr>
              <w:rPr>
                <w:rFonts w:cs="Arial"/>
                <w:b/>
                <w:highlight w:val="yellow"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CFE" w14:textId="77777777" w:rsidR="00F6584C" w:rsidRPr="00EB5831" w:rsidRDefault="00F6584C" w:rsidP="00F6584C">
            <w:r w:rsidRPr="005C7485">
              <w:rPr>
                <w:rFonts w:cs="Arial"/>
                <w:b/>
              </w:rPr>
              <w:t>Completion Date</w:t>
            </w:r>
          </w:p>
        </w:tc>
      </w:tr>
      <w:tr w:rsidR="00F6584C" w:rsidRPr="00C22489" w14:paraId="2D0C7E72" w14:textId="77777777" w:rsidTr="002C5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22" w:type="dxa"/>
            <w:shd w:val="clear" w:color="auto" w:fill="auto"/>
          </w:tcPr>
          <w:p w14:paraId="0E06B4A0" w14:textId="77777777" w:rsidR="00F6584C" w:rsidRPr="00574AD3" w:rsidRDefault="00F6584C" w:rsidP="00F6584C">
            <w:pPr>
              <w:pStyle w:val="ListParagraph"/>
              <w:numPr>
                <w:ilvl w:val="0"/>
                <w:numId w:val="40"/>
              </w:numPr>
            </w:pPr>
            <w:r>
              <w:t>Two volunteer training events hosted, reaching 30-100 individuals</w:t>
            </w:r>
          </w:p>
        </w:tc>
        <w:tc>
          <w:tcPr>
            <w:tcW w:w="1877" w:type="dxa"/>
            <w:vAlign w:val="center"/>
          </w:tcPr>
          <w:p w14:paraId="324C1D4A" w14:textId="7E69A070" w:rsidR="00F6584C" w:rsidRPr="00C22489" w:rsidRDefault="00CF1FC9" w:rsidP="008A6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2022</w:t>
            </w:r>
          </w:p>
        </w:tc>
      </w:tr>
      <w:tr w:rsidR="00CF1FC9" w:rsidRPr="00C22489" w14:paraId="45C6E0FD" w14:textId="77777777" w:rsidTr="00CF1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22" w:type="dxa"/>
            <w:shd w:val="clear" w:color="auto" w:fill="auto"/>
          </w:tcPr>
          <w:p w14:paraId="535B97BB" w14:textId="77777777" w:rsidR="00CF1FC9" w:rsidRPr="00574AD3" w:rsidRDefault="00CF1FC9" w:rsidP="00F6584C">
            <w:pPr>
              <w:pStyle w:val="ListParagraph"/>
              <w:numPr>
                <w:ilvl w:val="0"/>
                <w:numId w:val="40"/>
              </w:numPr>
            </w:pPr>
            <w:r>
              <w:t>Four presentations delivered at conferences and symposia</w:t>
            </w:r>
          </w:p>
        </w:tc>
        <w:tc>
          <w:tcPr>
            <w:tcW w:w="1877" w:type="dxa"/>
            <w:vMerge w:val="restart"/>
            <w:vAlign w:val="center"/>
          </w:tcPr>
          <w:p w14:paraId="7BD8C33C" w14:textId="54FC1EC6" w:rsidR="00CF1FC9" w:rsidRPr="00C22489" w:rsidRDefault="00CF1FC9" w:rsidP="00CF1FC9">
            <w:pPr>
              <w:jc w:val="center"/>
              <w:rPr>
                <w:sz w:val="20"/>
                <w:szCs w:val="20"/>
              </w:rPr>
            </w:pPr>
            <w:r w:rsidRPr="00C22489">
              <w:rPr>
                <w:sz w:val="20"/>
                <w:szCs w:val="20"/>
              </w:rPr>
              <w:t>June 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CF1FC9" w:rsidRPr="00C22489" w14:paraId="166FEF16" w14:textId="77777777" w:rsidTr="002C5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22" w:type="dxa"/>
            <w:shd w:val="clear" w:color="auto" w:fill="auto"/>
          </w:tcPr>
          <w:p w14:paraId="79B21E0D" w14:textId="77777777" w:rsidR="00CF1FC9" w:rsidRDefault="00CF1FC9" w:rsidP="00F6584C">
            <w:pPr>
              <w:pStyle w:val="ListParagraph"/>
              <w:numPr>
                <w:ilvl w:val="0"/>
                <w:numId w:val="40"/>
              </w:numPr>
            </w:pPr>
            <w:r>
              <w:t>Program materials, methods and results published</w:t>
            </w:r>
          </w:p>
        </w:tc>
        <w:tc>
          <w:tcPr>
            <w:tcW w:w="1877" w:type="dxa"/>
            <w:vMerge/>
          </w:tcPr>
          <w:p w14:paraId="4137D840" w14:textId="77777777" w:rsidR="00CF1FC9" w:rsidRPr="00C22489" w:rsidRDefault="00CF1FC9" w:rsidP="00F6584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33DEAE" w14:textId="77777777" w:rsidR="0095431F" w:rsidRPr="009D6EC8" w:rsidRDefault="0095431F" w:rsidP="00F45116">
      <w:pPr>
        <w:spacing w:before="120"/>
        <w:rPr>
          <w:rFonts w:cs="Arial"/>
          <w:b/>
        </w:rPr>
      </w:pPr>
    </w:p>
    <w:p w14:paraId="63F2A22F" w14:textId="77777777" w:rsidR="0095431F" w:rsidRPr="00073C96" w:rsidRDefault="0095431F" w:rsidP="0095431F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307F1BDF" w14:textId="77777777" w:rsidR="00193EAC" w:rsidRDefault="00A74170" w:rsidP="002C5ED8">
      <w:pPr>
        <w:jc w:val="both"/>
      </w:pPr>
      <w:r w:rsidRPr="00A74170">
        <w:t>The Anoka Conservation District</w:t>
      </w:r>
      <w:r w:rsidR="00146F39">
        <w:t>*</w:t>
      </w:r>
      <w:r w:rsidR="006D3329">
        <w:t xml:space="preserve"> </w:t>
      </w:r>
      <w:r w:rsidRPr="002C5ED8">
        <w:rPr>
          <w:rFonts w:cs="Arial"/>
        </w:rPr>
        <w:t xml:space="preserve">will </w:t>
      </w:r>
      <w:r w:rsidR="005C7485">
        <w:rPr>
          <w:rFonts w:cs="Arial"/>
        </w:rPr>
        <w:t>serve as</w:t>
      </w:r>
      <w:r w:rsidR="005C7485" w:rsidRPr="002C5ED8">
        <w:rPr>
          <w:rFonts w:cs="Arial"/>
        </w:rPr>
        <w:t xml:space="preserve"> </w:t>
      </w:r>
      <w:r w:rsidRPr="002C5ED8">
        <w:rPr>
          <w:rFonts w:cs="Arial"/>
        </w:rPr>
        <w:t xml:space="preserve">the primary project coordinator and work in partnership with </w:t>
      </w:r>
      <w:r w:rsidR="00146F39">
        <w:rPr>
          <w:rFonts w:cs="Arial"/>
        </w:rPr>
        <w:t xml:space="preserve">skilled </w:t>
      </w:r>
      <w:r>
        <w:rPr>
          <w:rFonts w:cs="Arial"/>
        </w:rPr>
        <w:t>b</w:t>
      </w:r>
      <w:r w:rsidR="00247D0B">
        <w:rPr>
          <w:rFonts w:cs="Arial"/>
        </w:rPr>
        <w:t>otanists and ecologists</w:t>
      </w:r>
      <w:r>
        <w:rPr>
          <w:rFonts w:cs="Arial"/>
        </w:rPr>
        <w:t xml:space="preserve"> from</w:t>
      </w:r>
      <w:r w:rsidR="006D3329">
        <w:rPr>
          <w:rFonts w:cs="Arial"/>
        </w:rPr>
        <w:t xml:space="preserve"> </w:t>
      </w:r>
      <w:r w:rsidR="00247D0B">
        <w:rPr>
          <w:rFonts w:cs="Arial"/>
        </w:rPr>
        <w:t xml:space="preserve">the </w:t>
      </w:r>
      <w:r w:rsidR="003F5B3D">
        <w:rPr>
          <w:rFonts w:cs="Arial"/>
        </w:rPr>
        <w:t>MLA</w:t>
      </w:r>
      <w:r w:rsidR="00146F39">
        <w:t>*</w:t>
      </w:r>
      <w:r w:rsidRPr="00A74170">
        <w:t>,</w:t>
      </w:r>
      <w:r w:rsidR="006D3329">
        <w:t xml:space="preserve"> </w:t>
      </w:r>
      <w:r w:rsidRPr="00A74170">
        <w:t xml:space="preserve">MN </w:t>
      </w:r>
      <w:r w:rsidR="003F5B3D">
        <w:t>DNR</w:t>
      </w:r>
      <w:r w:rsidR="00146F39">
        <w:t>,</w:t>
      </w:r>
      <w:r w:rsidR="006D3329">
        <w:t xml:space="preserve"> </w:t>
      </w:r>
      <w:r w:rsidR="00A87423" w:rsidRPr="00A74170">
        <w:t>Critical Connections Ecological Services</w:t>
      </w:r>
      <w:r w:rsidR="00146F39">
        <w:t>*</w:t>
      </w:r>
      <w:r>
        <w:t xml:space="preserve">, and </w:t>
      </w:r>
      <w:r w:rsidRPr="00A74170">
        <w:t>ASP Partnership</w:t>
      </w:r>
      <w:r>
        <w:t>.</w:t>
      </w:r>
      <w:r w:rsidR="00F1654B">
        <w:t xml:space="preserve"> </w:t>
      </w:r>
      <w:r w:rsidRPr="00A74170">
        <w:t xml:space="preserve">We have received written support </w:t>
      </w:r>
      <w:r>
        <w:t xml:space="preserve">from </w:t>
      </w:r>
      <w:r w:rsidRPr="002C5ED8">
        <w:t xml:space="preserve">Anoka County Parks, Sherburne County Parks, </w:t>
      </w:r>
      <w:r w:rsidR="00DB59E5">
        <w:t xml:space="preserve">USFWS </w:t>
      </w:r>
      <w:r w:rsidRPr="002C5ED8">
        <w:t>Sherburne National Wildlife Refuge, and the City of Blaine</w:t>
      </w:r>
      <w:r w:rsidR="004F741F">
        <w:t xml:space="preserve"> who will partner with us to identify salvage opportunities and provide </w:t>
      </w:r>
      <w:r w:rsidR="00196C7F">
        <w:t xml:space="preserve">access to </w:t>
      </w:r>
      <w:r w:rsidR="004F741F">
        <w:t>protected sites for translocated rare plant populations</w:t>
      </w:r>
      <w:r w:rsidRPr="002C5ED8">
        <w:t xml:space="preserve">. </w:t>
      </w:r>
    </w:p>
    <w:p w14:paraId="6E44D145" w14:textId="13549FB2" w:rsidR="00A74170" w:rsidRPr="005C7485" w:rsidRDefault="005C7485" w:rsidP="002C5ED8">
      <w:pPr>
        <w:jc w:val="both"/>
      </w:pPr>
      <w:r w:rsidRPr="008341C9">
        <w:rPr>
          <w:i/>
        </w:rPr>
        <w:t xml:space="preserve">* </w:t>
      </w:r>
      <w:r w:rsidR="00146F39" w:rsidRPr="008341C9">
        <w:rPr>
          <w:i/>
        </w:rPr>
        <w:t>Funded organizations</w:t>
      </w:r>
    </w:p>
    <w:p w14:paraId="611D28FE" w14:textId="77777777" w:rsidR="00236CB0" w:rsidRDefault="00236CB0" w:rsidP="00236CB0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36BA8BE4" w14:textId="77777777" w:rsidR="0095431F" w:rsidRPr="00AF4ECD" w:rsidRDefault="0095431F" w:rsidP="0095431F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>
        <w:rPr>
          <w:rFonts w:cs="Arial"/>
          <w:b/>
          <w:bCs/>
          <w:color w:val="000000"/>
        </w:rPr>
        <w:t>LONG-TERM IMPLEMENTATION AND FUNDING:</w:t>
      </w:r>
    </w:p>
    <w:p w14:paraId="2D9567B8" w14:textId="3A15F3E2" w:rsidR="005133A8" w:rsidRDefault="00BB000A" w:rsidP="004A5FCB">
      <w:pPr>
        <w:jc w:val="both"/>
      </w:pPr>
      <w:r>
        <w:t xml:space="preserve">This project aims to address loss of </w:t>
      </w:r>
      <w:r w:rsidR="00196C7F">
        <w:t>rare plant populations</w:t>
      </w:r>
      <w:r w:rsidR="00E40437">
        <w:t xml:space="preserve"> and dev</w:t>
      </w:r>
      <w:r w:rsidR="004E5FB8">
        <w:t>elop achievable conservation strategies to overcome real and urgent threats</w:t>
      </w:r>
      <w:r w:rsidR="006D3329">
        <w:t xml:space="preserve"> to MN's rare plants</w:t>
      </w:r>
      <w:r w:rsidR="00A92C48">
        <w:t xml:space="preserve">. </w:t>
      </w:r>
      <w:r w:rsidR="007778D2">
        <w:t>Th</w:t>
      </w:r>
      <w:r w:rsidR="00146F39">
        <w:t xml:space="preserve">e resulting program </w:t>
      </w:r>
      <w:r w:rsidR="00403B28">
        <w:t xml:space="preserve">will </w:t>
      </w:r>
      <w:r w:rsidR="00196C7F">
        <w:t>include an</w:t>
      </w:r>
      <w:r w:rsidR="0095431F">
        <w:t xml:space="preserve"> easily mobilized </w:t>
      </w:r>
      <w:r w:rsidR="00403B28">
        <w:t xml:space="preserve">network </w:t>
      </w:r>
      <w:r w:rsidR="00C91F51">
        <w:t>of</w:t>
      </w:r>
      <w:r w:rsidR="006D3329">
        <w:t xml:space="preserve"> </w:t>
      </w:r>
      <w:r w:rsidR="00403B28" w:rsidRPr="004F7BAC">
        <w:t>stakeholders</w:t>
      </w:r>
      <w:r w:rsidR="006D3329">
        <w:t xml:space="preserve"> </w:t>
      </w:r>
      <w:r w:rsidR="004A5FCB" w:rsidRPr="002C5ED8">
        <w:t xml:space="preserve">equipped </w:t>
      </w:r>
      <w:r w:rsidR="00146F39">
        <w:t xml:space="preserve">with </w:t>
      </w:r>
      <w:r w:rsidR="004A5FCB">
        <w:t>vetted</w:t>
      </w:r>
      <w:r w:rsidR="006D3329">
        <w:t xml:space="preserve"> </w:t>
      </w:r>
      <w:r w:rsidR="00700ABF" w:rsidRPr="004F7BAC">
        <w:t>protocols</w:t>
      </w:r>
      <w:r w:rsidR="00403B28" w:rsidRPr="004F7BAC">
        <w:t xml:space="preserve"> to </w:t>
      </w:r>
      <w:r w:rsidR="00700ABF" w:rsidRPr="004F7BAC">
        <w:t>initiate</w:t>
      </w:r>
      <w:r w:rsidR="006D3329">
        <w:t xml:space="preserve"> </w:t>
      </w:r>
      <w:r w:rsidR="00146F39">
        <w:t xml:space="preserve">plant </w:t>
      </w:r>
      <w:r w:rsidR="0016071A">
        <w:t>salvage</w:t>
      </w:r>
      <w:r w:rsidR="00E73605">
        <w:t xml:space="preserve"> and conservation efforts</w:t>
      </w:r>
      <w:r w:rsidR="00403B28">
        <w:t xml:space="preserve">. </w:t>
      </w:r>
      <w:r w:rsidR="004A5FCB">
        <w:t xml:space="preserve">This program will be deployable within the ASP beyond the project </w:t>
      </w:r>
      <w:r w:rsidR="006D3329">
        <w:t xml:space="preserve">time </w:t>
      </w:r>
      <w:r w:rsidR="004A5FCB">
        <w:t xml:space="preserve">period and potentially form the foundation for a </w:t>
      </w:r>
      <w:r w:rsidR="006D3329">
        <w:t xml:space="preserve">future </w:t>
      </w:r>
      <w:r w:rsidR="004A5FCB">
        <w:t>state-wide effort. Due to the critical nature of this work, project partners are committed to pursuing private and public funding opportunities.</w:t>
      </w:r>
    </w:p>
    <w:p w14:paraId="57B8D908" w14:textId="77777777" w:rsidR="00236CB0" w:rsidRDefault="00236CB0" w:rsidP="00236CB0">
      <w:pPr>
        <w:rPr>
          <w:rFonts w:cs="Arial"/>
          <w:b/>
        </w:rPr>
      </w:pPr>
    </w:p>
    <w:p w14:paraId="696AE3EA" w14:textId="40FCBA21" w:rsidR="0095431F" w:rsidRPr="00247D0B" w:rsidRDefault="0095431F" w:rsidP="0095431F">
      <w:pPr>
        <w:rPr>
          <w:rFonts w:cs="Calibri"/>
        </w:rPr>
      </w:pPr>
      <w:r>
        <w:rPr>
          <w:rFonts w:cs="Arial"/>
          <w:b/>
          <w:bCs/>
          <w:color w:val="000000"/>
        </w:rPr>
        <w:t>V</w:t>
      </w:r>
      <w:r w:rsidRPr="00AF4ECD">
        <w:rPr>
          <w:rFonts w:cs="Arial"/>
          <w:b/>
          <w:bCs/>
          <w:color w:val="000000"/>
        </w:rPr>
        <w:t xml:space="preserve">. </w:t>
      </w:r>
      <w:r>
        <w:rPr>
          <w:rFonts w:cs="Arial"/>
          <w:b/>
          <w:bCs/>
          <w:color w:val="000000"/>
        </w:rPr>
        <w:t>SEE ADDITIONAL PROPOSAL COMPONENTS</w:t>
      </w:r>
      <w:r w:rsidRPr="00AF4ECD">
        <w:rPr>
          <w:rFonts w:cs="Arial"/>
          <w:b/>
          <w:bCs/>
          <w:color w:val="000000"/>
        </w:rPr>
        <w:t>:</w:t>
      </w:r>
      <w:r w:rsidR="00247D0B">
        <w:rPr>
          <w:rFonts w:cs="Arial"/>
          <w:b/>
          <w:bCs/>
          <w:color w:val="000000"/>
        </w:rPr>
        <w:t xml:space="preserve"> </w:t>
      </w:r>
      <w:r w:rsidRPr="002C5ED8">
        <w:rPr>
          <w:rFonts w:cs="Arial"/>
          <w:iCs/>
          <w:color w:val="000000"/>
        </w:rPr>
        <w:t>A. Proposal Budget Spreadsheet</w:t>
      </w:r>
      <w:r w:rsidR="002951B0" w:rsidRPr="002C5ED8">
        <w:rPr>
          <w:rFonts w:cs="Arial"/>
          <w:iCs/>
          <w:color w:val="000000"/>
        </w:rPr>
        <w:t xml:space="preserve">, </w:t>
      </w:r>
      <w:r w:rsidRPr="002C5ED8">
        <w:rPr>
          <w:rFonts w:cs="Arial"/>
          <w:iCs/>
          <w:color w:val="000000"/>
        </w:rPr>
        <w:t>B. Visual Component or Map</w:t>
      </w:r>
      <w:r w:rsidR="002951B0" w:rsidRPr="002C5ED8">
        <w:rPr>
          <w:rFonts w:cs="Arial"/>
          <w:bCs/>
          <w:color w:val="000000"/>
        </w:rPr>
        <w:t xml:space="preserve">, </w:t>
      </w:r>
      <w:r w:rsidR="00247D0B">
        <w:rPr>
          <w:rFonts w:cs="Arial"/>
          <w:iCs/>
          <w:color w:val="000000"/>
        </w:rPr>
        <w:t>C</w:t>
      </w:r>
      <w:r w:rsidRPr="002C5ED8">
        <w:rPr>
          <w:rFonts w:cs="Arial"/>
          <w:iCs/>
          <w:color w:val="000000"/>
        </w:rPr>
        <w:t>. Project Manager Qualifications and Organization Description</w:t>
      </w:r>
      <w:r w:rsidR="002951B0" w:rsidRPr="002C5ED8">
        <w:rPr>
          <w:rFonts w:cs="Arial"/>
          <w:bCs/>
          <w:color w:val="000000"/>
        </w:rPr>
        <w:t xml:space="preserve">, </w:t>
      </w:r>
      <w:r w:rsidR="00247D0B">
        <w:rPr>
          <w:rFonts w:cs="Arial"/>
          <w:iCs/>
          <w:color w:val="000000"/>
        </w:rPr>
        <w:t>D</w:t>
      </w:r>
      <w:r w:rsidRPr="002C5ED8">
        <w:rPr>
          <w:rFonts w:cs="Arial"/>
          <w:iCs/>
          <w:color w:val="000000"/>
        </w:rPr>
        <w:t>. Letter o</w:t>
      </w:r>
      <w:r w:rsidR="008035AA">
        <w:rPr>
          <w:rFonts w:cs="Arial"/>
          <w:iCs/>
          <w:color w:val="000000"/>
        </w:rPr>
        <w:t>f</w:t>
      </w:r>
      <w:r w:rsidRPr="002C5ED8">
        <w:rPr>
          <w:rFonts w:cs="Arial"/>
          <w:iCs/>
          <w:color w:val="000000"/>
        </w:rPr>
        <w:t xml:space="preserve"> Resolution</w:t>
      </w:r>
      <w:r w:rsidR="00AB13AF">
        <w:rPr>
          <w:rFonts w:cs="Arial"/>
          <w:iCs/>
          <w:color w:val="000000"/>
        </w:rPr>
        <w:t>.</w:t>
      </w:r>
    </w:p>
    <w:sectPr w:rsidR="0095431F" w:rsidRPr="00247D0B" w:rsidSect="00B75EA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350" w:left="1080" w:header="648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B68A4F" w16cid:durableId="201E41A7"/>
  <w16cid:commentId w16cid:paraId="6BD87598" w16cid:durableId="201E41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83A30" w14:textId="77777777" w:rsidR="00662444" w:rsidRDefault="00662444" w:rsidP="00533120">
      <w:r>
        <w:separator/>
      </w:r>
    </w:p>
  </w:endnote>
  <w:endnote w:type="continuationSeparator" w:id="0">
    <w:p w14:paraId="59DA0DED" w14:textId="77777777" w:rsidR="00662444" w:rsidRDefault="00662444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1981" w14:textId="7A860B03" w:rsidR="00196C7F" w:rsidRDefault="004E377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9FD">
      <w:rPr>
        <w:noProof/>
      </w:rPr>
      <w:t>1</w:t>
    </w:r>
    <w:r>
      <w:rPr>
        <w:noProof/>
      </w:rPr>
      <w:fldChar w:fldCharType="end"/>
    </w:r>
  </w:p>
  <w:p w14:paraId="66D76618" w14:textId="77777777" w:rsidR="00196C7F" w:rsidRDefault="00196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70DA1" w14:textId="77777777" w:rsidR="00196C7F" w:rsidRDefault="004E3770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6C7F">
      <w:rPr>
        <w:noProof/>
      </w:rPr>
      <w:t>1</w:t>
    </w:r>
    <w:r>
      <w:rPr>
        <w:noProof/>
      </w:rPr>
      <w:fldChar w:fldCharType="end"/>
    </w:r>
  </w:p>
  <w:p w14:paraId="5442BE0B" w14:textId="77777777" w:rsidR="00196C7F" w:rsidRDefault="00196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ACD47" w14:textId="77777777" w:rsidR="00662444" w:rsidRDefault="00662444" w:rsidP="00533120">
      <w:r>
        <w:separator/>
      </w:r>
    </w:p>
  </w:footnote>
  <w:footnote w:type="continuationSeparator" w:id="0">
    <w:p w14:paraId="229184E6" w14:textId="77777777" w:rsidR="00662444" w:rsidRDefault="00662444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196C7F" w14:paraId="4EB4AA2C" w14:textId="77777777" w:rsidTr="00E47145">
      <w:tc>
        <w:tcPr>
          <w:tcW w:w="1278" w:type="dxa"/>
        </w:tcPr>
        <w:p w14:paraId="64C6F0A8" w14:textId="77777777" w:rsidR="00196C7F" w:rsidRPr="00EB5831" w:rsidRDefault="00196C7F" w:rsidP="00E47145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09FDFD05" wp14:editId="6FE07072">
                <wp:extent cx="669925" cy="478155"/>
                <wp:effectExtent l="0" t="0" r="0" b="0"/>
                <wp:docPr id="3" name="Picture 3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3F0B3FA3" w14:textId="77777777" w:rsidR="00196C7F" w:rsidRPr="00A42E60" w:rsidRDefault="00196C7F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2D952B8E" w14:textId="77777777" w:rsidR="00196C7F" w:rsidRPr="00EB5831" w:rsidRDefault="00196C7F" w:rsidP="009B44A6">
          <w:pPr>
            <w:pStyle w:val="Header"/>
          </w:pPr>
          <w:r>
            <w:rPr>
              <w:b/>
            </w:rPr>
            <w:t>2020</w:t>
          </w:r>
          <w:r w:rsidRPr="00EB5831">
            <w:rPr>
              <w:b/>
            </w:rPr>
            <w:t xml:space="preserve"> Main Proposal</w:t>
          </w:r>
        </w:p>
      </w:tc>
    </w:tr>
  </w:tbl>
  <w:p w14:paraId="03F12DAF" w14:textId="77777777" w:rsidR="00196C7F" w:rsidRPr="00A42E60" w:rsidRDefault="00196C7F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196C7F" w14:paraId="7FF891EF" w14:textId="77777777" w:rsidTr="00C660F0">
      <w:tc>
        <w:tcPr>
          <w:tcW w:w="1098" w:type="dxa"/>
        </w:tcPr>
        <w:p w14:paraId="416634C2" w14:textId="77777777" w:rsidR="00196C7F" w:rsidRPr="00EB5831" w:rsidRDefault="00196C7F" w:rsidP="00C660F0">
          <w:pPr>
            <w:pStyle w:val="Header"/>
          </w:pPr>
          <w:r>
            <w:rPr>
              <w:noProof/>
            </w:rPr>
            <w:drawing>
              <wp:inline distT="0" distB="0" distL="0" distR="0" wp14:anchorId="1046B822" wp14:editId="0412A76E">
                <wp:extent cx="669925" cy="478155"/>
                <wp:effectExtent l="0" t="0" r="0" b="0"/>
                <wp:docPr id="4" name="Picture 4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0902CF1F" w14:textId="77777777" w:rsidR="00196C7F" w:rsidRPr="00A42E60" w:rsidRDefault="00196C7F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4BD0872B" w14:textId="77777777" w:rsidR="00196C7F" w:rsidRPr="00EB5831" w:rsidRDefault="00196C7F" w:rsidP="00806460">
          <w:pPr>
            <w:pStyle w:val="Header"/>
            <w:rPr>
              <w:b/>
            </w:rPr>
          </w:pPr>
          <w:r w:rsidRPr="00EB5831">
            <w:rPr>
              <w:b/>
            </w:rPr>
            <w:t>2014 Main Proposal</w:t>
          </w:r>
        </w:p>
        <w:p w14:paraId="19DE4B39" w14:textId="77777777" w:rsidR="00196C7F" w:rsidRPr="00EB5831" w:rsidRDefault="00196C7F" w:rsidP="00806460">
          <w:pPr>
            <w:pStyle w:val="Header"/>
          </w:pPr>
          <w:r w:rsidRPr="00EB5831">
            <w:rPr>
              <w:b/>
            </w:rPr>
            <w:t xml:space="preserve">Project Title: </w:t>
          </w:r>
          <w:r w:rsidRPr="00EB5831">
            <w:rPr>
              <w:i/>
            </w:rPr>
            <w:t>[Insert “Project Title” here in document header]</w:t>
          </w:r>
        </w:p>
      </w:tc>
    </w:tr>
  </w:tbl>
  <w:p w14:paraId="7E0381EB" w14:textId="77777777" w:rsidR="00196C7F" w:rsidRPr="00F96203" w:rsidRDefault="00196C7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E6D"/>
    <w:multiLevelType w:val="multilevel"/>
    <w:tmpl w:val="DEA2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A78BB"/>
    <w:multiLevelType w:val="hybridMultilevel"/>
    <w:tmpl w:val="EAE27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560AB"/>
    <w:multiLevelType w:val="hybridMultilevel"/>
    <w:tmpl w:val="F3BE7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170E7"/>
    <w:multiLevelType w:val="hybridMultilevel"/>
    <w:tmpl w:val="D368F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4EA3"/>
    <w:multiLevelType w:val="hybridMultilevel"/>
    <w:tmpl w:val="04908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0EEB"/>
    <w:multiLevelType w:val="hybridMultilevel"/>
    <w:tmpl w:val="F3AC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20428"/>
    <w:multiLevelType w:val="hybridMultilevel"/>
    <w:tmpl w:val="30EE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0B86"/>
    <w:multiLevelType w:val="hybridMultilevel"/>
    <w:tmpl w:val="91F87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3482A"/>
    <w:multiLevelType w:val="hybridMultilevel"/>
    <w:tmpl w:val="70E45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4" w15:restartNumberingAfterBreak="0">
    <w:nsid w:val="2FC84C10"/>
    <w:multiLevelType w:val="hybridMultilevel"/>
    <w:tmpl w:val="91F87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7409B"/>
    <w:multiLevelType w:val="hybridMultilevel"/>
    <w:tmpl w:val="5BFC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2259B"/>
    <w:multiLevelType w:val="hybridMultilevel"/>
    <w:tmpl w:val="E95E3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D708A"/>
    <w:multiLevelType w:val="hybridMultilevel"/>
    <w:tmpl w:val="D0920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8A0195"/>
    <w:multiLevelType w:val="hybridMultilevel"/>
    <w:tmpl w:val="9B0A3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0B4460"/>
    <w:multiLevelType w:val="hybridMultilevel"/>
    <w:tmpl w:val="08888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39172C"/>
    <w:multiLevelType w:val="hybridMultilevel"/>
    <w:tmpl w:val="91F87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24" w15:restartNumberingAfterBreak="0">
    <w:nsid w:val="543A6DFD"/>
    <w:multiLevelType w:val="hybridMultilevel"/>
    <w:tmpl w:val="9B0A3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D245F"/>
    <w:multiLevelType w:val="hybridMultilevel"/>
    <w:tmpl w:val="1996E9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12537"/>
    <w:multiLevelType w:val="hybridMultilevel"/>
    <w:tmpl w:val="91F87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60CE8"/>
    <w:multiLevelType w:val="hybridMultilevel"/>
    <w:tmpl w:val="1DD49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105C8"/>
    <w:multiLevelType w:val="hybridMultilevel"/>
    <w:tmpl w:val="84529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12F95"/>
    <w:multiLevelType w:val="hybridMultilevel"/>
    <w:tmpl w:val="91F87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1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2" w15:restartNumberingAfterBreak="0">
    <w:nsid w:val="67CA7131"/>
    <w:multiLevelType w:val="hybridMultilevel"/>
    <w:tmpl w:val="89B4457E"/>
    <w:lvl w:ilvl="0" w:tplc="7C58D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10481D"/>
    <w:multiLevelType w:val="hybridMultilevel"/>
    <w:tmpl w:val="71C29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627D7"/>
    <w:multiLevelType w:val="hybridMultilevel"/>
    <w:tmpl w:val="E2F6B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F248C"/>
    <w:multiLevelType w:val="hybridMultilevel"/>
    <w:tmpl w:val="91F87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1425E"/>
    <w:multiLevelType w:val="hybridMultilevel"/>
    <w:tmpl w:val="369081AA"/>
    <w:lvl w:ilvl="0" w:tplc="ED20A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E4E33"/>
    <w:multiLevelType w:val="hybridMultilevel"/>
    <w:tmpl w:val="EFE24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872C7"/>
    <w:multiLevelType w:val="hybridMultilevel"/>
    <w:tmpl w:val="B0E0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C6FC7"/>
    <w:multiLevelType w:val="hybridMultilevel"/>
    <w:tmpl w:val="CFEC2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3"/>
  </w:num>
  <w:num w:numId="5">
    <w:abstractNumId w:val="31"/>
  </w:num>
  <w:num w:numId="6">
    <w:abstractNumId w:val="1"/>
  </w:num>
  <w:num w:numId="7">
    <w:abstractNumId w:val="15"/>
  </w:num>
  <w:num w:numId="8">
    <w:abstractNumId w:val="4"/>
  </w:num>
  <w:num w:numId="9">
    <w:abstractNumId w:val="30"/>
  </w:num>
  <w:num w:numId="10">
    <w:abstractNumId w:val="23"/>
  </w:num>
  <w:num w:numId="11">
    <w:abstractNumId w:val="12"/>
  </w:num>
  <w:num w:numId="12">
    <w:abstractNumId w:val="6"/>
  </w:num>
  <w:num w:numId="13">
    <w:abstractNumId w:val="25"/>
  </w:num>
  <w:num w:numId="14">
    <w:abstractNumId w:val="37"/>
  </w:num>
  <w:num w:numId="15">
    <w:abstractNumId w:val="19"/>
  </w:num>
  <w:num w:numId="16">
    <w:abstractNumId w:val="27"/>
  </w:num>
  <w:num w:numId="17">
    <w:abstractNumId w:val="28"/>
  </w:num>
  <w:num w:numId="18">
    <w:abstractNumId w:val="17"/>
  </w:num>
  <w:num w:numId="19">
    <w:abstractNumId w:val="3"/>
  </w:num>
  <w:num w:numId="20">
    <w:abstractNumId w:val="34"/>
  </w:num>
  <w:num w:numId="21">
    <w:abstractNumId w:val="39"/>
  </w:num>
  <w:num w:numId="22">
    <w:abstractNumId w:val="24"/>
  </w:num>
  <w:num w:numId="23">
    <w:abstractNumId w:val="16"/>
  </w:num>
  <w:num w:numId="24">
    <w:abstractNumId w:val="11"/>
  </w:num>
  <w:num w:numId="25">
    <w:abstractNumId w:val="10"/>
  </w:num>
  <w:num w:numId="26">
    <w:abstractNumId w:val="22"/>
  </w:num>
  <w:num w:numId="27">
    <w:abstractNumId w:val="26"/>
  </w:num>
  <w:num w:numId="28">
    <w:abstractNumId w:val="7"/>
  </w:num>
  <w:num w:numId="29">
    <w:abstractNumId w:val="14"/>
  </w:num>
  <w:num w:numId="30">
    <w:abstractNumId w:val="29"/>
  </w:num>
  <w:num w:numId="31">
    <w:abstractNumId w:val="35"/>
  </w:num>
  <w:num w:numId="32">
    <w:abstractNumId w:val="38"/>
  </w:num>
  <w:num w:numId="33">
    <w:abstractNumId w:val="2"/>
  </w:num>
  <w:num w:numId="34">
    <w:abstractNumId w:val="36"/>
  </w:num>
  <w:num w:numId="35">
    <w:abstractNumId w:val="33"/>
  </w:num>
  <w:num w:numId="36">
    <w:abstractNumId w:val="9"/>
  </w:num>
  <w:num w:numId="37">
    <w:abstractNumId w:val="5"/>
  </w:num>
  <w:num w:numId="38">
    <w:abstractNumId w:val="21"/>
  </w:num>
  <w:num w:numId="39">
    <w:abstractNumId w:val="3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07DD7"/>
    <w:rsid w:val="00017427"/>
    <w:rsid w:val="00020FA1"/>
    <w:rsid w:val="000269C5"/>
    <w:rsid w:val="0003398C"/>
    <w:rsid w:val="00042652"/>
    <w:rsid w:val="000453BA"/>
    <w:rsid w:val="0005612D"/>
    <w:rsid w:val="00056F17"/>
    <w:rsid w:val="000604E2"/>
    <w:rsid w:val="00062497"/>
    <w:rsid w:val="00063482"/>
    <w:rsid w:val="00065366"/>
    <w:rsid w:val="000703C9"/>
    <w:rsid w:val="00070503"/>
    <w:rsid w:val="00072BCA"/>
    <w:rsid w:val="000730D4"/>
    <w:rsid w:val="00077086"/>
    <w:rsid w:val="000832D7"/>
    <w:rsid w:val="00087046"/>
    <w:rsid w:val="0009051B"/>
    <w:rsid w:val="00094D8F"/>
    <w:rsid w:val="0009536B"/>
    <w:rsid w:val="00095EE0"/>
    <w:rsid w:val="00097344"/>
    <w:rsid w:val="00097A28"/>
    <w:rsid w:val="000A1EF4"/>
    <w:rsid w:val="000A63AC"/>
    <w:rsid w:val="000B34BA"/>
    <w:rsid w:val="000B5992"/>
    <w:rsid w:val="000B624E"/>
    <w:rsid w:val="000C3EF3"/>
    <w:rsid w:val="000D0618"/>
    <w:rsid w:val="000D662B"/>
    <w:rsid w:val="000D7AF0"/>
    <w:rsid w:val="000D7F31"/>
    <w:rsid w:val="000E0D65"/>
    <w:rsid w:val="000E1901"/>
    <w:rsid w:val="000E4FE1"/>
    <w:rsid w:val="000E5D55"/>
    <w:rsid w:val="000F59E8"/>
    <w:rsid w:val="00100A34"/>
    <w:rsid w:val="001036DB"/>
    <w:rsid w:val="00104E7C"/>
    <w:rsid w:val="00107495"/>
    <w:rsid w:val="00107833"/>
    <w:rsid w:val="001116ED"/>
    <w:rsid w:val="001174A8"/>
    <w:rsid w:val="00117738"/>
    <w:rsid w:val="0013325B"/>
    <w:rsid w:val="001348E9"/>
    <w:rsid w:val="001363D4"/>
    <w:rsid w:val="00137F9D"/>
    <w:rsid w:val="0014066E"/>
    <w:rsid w:val="00142CF8"/>
    <w:rsid w:val="00144EE4"/>
    <w:rsid w:val="00146866"/>
    <w:rsid w:val="00146F39"/>
    <w:rsid w:val="00154B59"/>
    <w:rsid w:val="00160389"/>
    <w:rsid w:val="0016071A"/>
    <w:rsid w:val="0016278E"/>
    <w:rsid w:val="001656F8"/>
    <w:rsid w:val="00165716"/>
    <w:rsid w:val="00165F0B"/>
    <w:rsid w:val="00171592"/>
    <w:rsid w:val="001730B2"/>
    <w:rsid w:val="00173AE2"/>
    <w:rsid w:val="00174554"/>
    <w:rsid w:val="0018005E"/>
    <w:rsid w:val="00180954"/>
    <w:rsid w:val="0018536E"/>
    <w:rsid w:val="00187297"/>
    <w:rsid w:val="0019076B"/>
    <w:rsid w:val="00192DBC"/>
    <w:rsid w:val="00193064"/>
    <w:rsid w:val="00193EAC"/>
    <w:rsid w:val="00194A12"/>
    <w:rsid w:val="00195D1C"/>
    <w:rsid w:val="0019687C"/>
    <w:rsid w:val="00196C7F"/>
    <w:rsid w:val="001A516C"/>
    <w:rsid w:val="001A5C34"/>
    <w:rsid w:val="001B0368"/>
    <w:rsid w:val="001B25E3"/>
    <w:rsid w:val="001B73CB"/>
    <w:rsid w:val="001C2DE9"/>
    <w:rsid w:val="001C5EBD"/>
    <w:rsid w:val="001D3691"/>
    <w:rsid w:val="001D38A7"/>
    <w:rsid w:val="001D4BCB"/>
    <w:rsid w:val="001D575D"/>
    <w:rsid w:val="001D7733"/>
    <w:rsid w:val="001E42AC"/>
    <w:rsid w:val="001E4777"/>
    <w:rsid w:val="001E7707"/>
    <w:rsid w:val="001F7309"/>
    <w:rsid w:val="00201502"/>
    <w:rsid w:val="00210E68"/>
    <w:rsid w:val="002122B4"/>
    <w:rsid w:val="002159DD"/>
    <w:rsid w:val="00217C2A"/>
    <w:rsid w:val="002210E4"/>
    <w:rsid w:val="00221D64"/>
    <w:rsid w:val="00234168"/>
    <w:rsid w:val="00236CB0"/>
    <w:rsid w:val="0024743C"/>
    <w:rsid w:val="00247D0B"/>
    <w:rsid w:val="00261F90"/>
    <w:rsid w:val="0026496E"/>
    <w:rsid w:val="0026650D"/>
    <w:rsid w:val="0027096E"/>
    <w:rsid w:val="0027223A"/>
    <w:rsid w:val="0027594B"/>
    <w:rsid w:val="0027595D"/>
    <w:rsid w:val="00281B6F"/>
    <w:rsid w:val="00290E4E"/>
    <w:rsid w:val="00292543"/>
    <w:rsid w:val="002951B0"/>
    <w:rsid w:val="002A4886"/>
    <w:rsid w:val="002A7E60"/>
    <w:rsid w:val="002B469A"/>
    <w:rsid w:val="002B4A16"/>
    <w:rsid w:val="002B51F2"/>
    <w:rsid w:val="002B5B2F"/>
    <w:rsid w:val="002C5CA2"/>
    <w:rsid w:val="002C5ED8"/>
    <w:rsid w:val="002C65D3"/>
    <w:rsid w:val="002D1709"/>
    <w:rsid w:val="002E3D6B"/>
    <w:rsid w:val="002E4AB6"/>
    <w:rsid w:val="002E4FA1"/>
    <w:rsid w:val="002F6CE4"/>
    <w:rsid w:val="002F7E4F"/>
    <w:rsid w:val="003077C2"/>
    <w:rsid w:val="00314439"/>
    <w:rsid w:val="003205A7"/>
    <w:rsid w:val="003239FE"/>
    <w:rsid w:val="0033236D"/>
    <w:rsid w:val="003335DA"/>
    <w:rsid w:val="0033561A"/>
    <w:rsid w:val="00347E7A"/>
    <w:rsid w:val="0035189E"/>
    <w:rsid w:val="00351EA6"/>
    <w:rsid w:val="00354888"/>
    <w:rsid w:val="0035766E"/>
    <w:rsid w:val="003701FA"/>
    <w:rsid w:val="0037310D"/>
    <w:rsid w:val="00375B9D"/>
    <w:rsid w:val="00375C95"/>
    <w:rsid w:val="003809EF"/>
    <w:rsid w:val="00382298"/>
    <w:rsid w:val="00383E1E"/>
    <w:rsid w:val="0039481E"/>
    <w:rsid w:val="00395C16"/>
    <w:rsid w:val="003962C9"/>
    <w:rsid w:val="003A1B31"/>
    <w:rsid w:val="003A5052"/>
    <w:rsid w:val="003B05D7"/>
    <w:rsid w:val="003B41DB"/>
    <w:rsid w:val="003B4F9D"/>
    <w:rsid w:val="003C5CCC"/>
    <w:rsid w:val="003D159A"/>
    <w:rsid w:val="003D4E99"/>
    <w:rsid w:val="003E5C91"/>
    <w:rsid w:val="003E7FA8"/>
    <w:rsid w:val="003F0F16"/>
    <w:rsid w:val="003F5B3D"/>
    <w:rsid w:val="00403ACA"/>
    <w:rsid w:val="00403B28"/>
    <w:rsid w:val="00405157"/>
    <w:rsid w:val="00406EDA"/>
    <w:rsid w:val="00407A63"/>
    <w:rsid w:val="00407ACD"/>
    <w:rsid w:val="00426819"/>
    <w:rsid w:val="004352B3"/>
    <w:rsid w:val="004357AE"/>
    <w:rsid w:val="00440EB1"/>
    <w:rsid w:val="00452EA3"/>
    <w:rsid w:val="004530F7"/>
    <w:rsid w:val="00454495"/>
    <w:rsid w:val="0046178E"/>
    <w:rsid w:val="00462C57"/>
    <w:rsid w:val="00470929"/>
    <w:rsid w:val="004710E0"/>
    <w:rsid w:val="004714DE"/>
    <w:rsid w:val="00472A8A"/>
    <w:rsid w:val="0047306E"/>
    <w:rsid w:val="0047444F"/>
    <w:rsid w:val="00482AEF"/>
    <w:rsid w:val="00484CE8"/>
    <w:rsid w:val="00485AB2"/>
    <w:rsid w:val="00487D08"/>
    <w:rsid w:val="00490B43"/>
    <w:rsid w:val="0049103C"/>
    <w:rsid w:val="004A35DD"/>
    <w:rsid w:val="004A43B9"/>
    <w:rsid w:val="004A4BE4"/>
    <w:rsid w:val="004A5FCB"/>
    <w:rsid w:val="004A767E"/>
    <w:rsid w:val="004C6BCF"/>
    <w:rsid w:val="004D0A64"/>
    <w:rsid w:val="004D2568"/>
    <w:rsid w:val="004E1A96"/>
    <w:rsid w:val="004E3770"/>
    <w:rsid w:val="004E3D0D"/>
    <w:rsid w:val="004E55C2"/>
    <w:rsid w:val="004E5FB8"/>
    <w:rsid w:val="004E6113"/>
    <w:rsid w:val="004E6E14"/>
    <w:rsid w:val="004F0EBB"/>
    <w:rsid w:val="004F1959"/>
    <w:rsid w:val="004F2163"/>
    <w:rsid w:val="004F741F"/>
    <w:rsid w:val="004F7BAC"/>
    <w:rsid w:val="00504C19"/>
    <w:rsid w:val="00507B97"/>
    <w:rsid w:val="00511CA7"/>
    <w:rsid w:val="00512465"/>
    <w:rsid w:val="005132A0"/>
    <w:rsid w:val="005133A8"/>
    <w:rsid w:val="00516EE5"/>
    <w:rsid w:val="00521115"/>
    <w:rsid w:val="005228BF"/>
    <w:rsid w:val="00525803"/>
    <w:rsid w:val="0052617D"/>
    <w:rsid w:val="00533120"/>
    <w:rsid w:val="00534E56"/>
    <w:rsid w:val="00542B16"/>
    <w:rsid w:val="0054778B"/>
    <w:rsid w:val="00550B29"/>
    <w:rsid w:val="00553311"/>
    <w:rsid w:val="0055548F"/>
    <w:rsid w:val="00556C84"/>
    <w:rsid w:val="00560398"/>
    <w:rsid w:val="005641E1"/>
    <w:rsid w:val="005648A9"/>
    <w:rsid w:val="00564F30"/>
    <w:rsid w:val="0057076E"/>
    <w:rsid w:val="00572A48"/>
    <w:rsid w:val="00574AD3"/>
    <w:rsid w:val="0057788E"/>
    <w:rsid w:val="00577BFD"/>
    <w:rsid w:val="00580889"/>
    <w:rsid w:val="00582D99"/>
    <w:rsid w:val="005A1D00"/>
    <w:rsid w:val="005B2D73"/>
    <w:rsid w:val="005C01B5"/>
    <w:rsid w:val="005C3D24"/>
    <w:rsid w:val="005C5674"/>
    <w:rsid w:val="005C6FE0"/>
    <w:rsid w:val="005C7485"/>
    <w:rsid w:val="005D7339"/>
    <w:rsid w:val="005E0626"/>
    <w:rsid w:val="005E5629"/>
    <w:rsid w:val="005F0DBA"/>
    <w:rsid w:val="005F1006"/>
    <w:rsid w:val="005F7237"/>
    <w:rsid w:val="00614DF2"/>
    <w:rsid w:val="00616503"/>
    <w:rsid w:val="00622B05"/>
    <w:rsid w:val="006345AC"/>
    <w:rsid w:val="00640A9A"/>
    <w:rsid w:val="00651635"/>
    <w:rsid w:val="0065557E"/>
    <w:rsid w:val="006562F0"/>
    <w:rsid w:val="00661767"/>
    <w:rsid w:val="00662444"/>
    <w:rsid w:val="00672889"/>
    <w:rsid w:val="006769B3"/>
    <w:rsid w:val="00680CC4"/>
    <w:rsid w:val="00680ED2"/>
    <w:rsid w:val="00686B53"/>
    <w:rsid w:val="00691373"/>
    <w:rsid w:val="006A0FB9"/>
    <w:rsid w:val="006A3D97"/>
    <w:rsid w:val="006B0516"/>
    <w:rsid w:val="006B3313"/>
    <w:rsid w:val="006C634E"/>
    <w:rsid w:val="006D3329"/>
    <w:rsid w:val="006D60EE"/>
    <w:rsid w:val="006E0646"/>
    <w:rsid w:val="006E0EFD"/>
    <w:rsid w:val="006E53A6"/>
    <w:rsid w:val="006E61D0"/>
    <w:rsid w:val="006E7F0D"/>
    <w:rsid w:val="006F180D"/>
    <w:rsid w:val="006F59A4"/>
    <w:rsid w:val="006F768C"/>
    <w:rsid w:val="006F7F24"/>
    <w:rsid w:val="00700ABF"/>
    <w:rsid w:val="00701460"/>
    <w:rsid w:val="007102EB"/>
    <w:rsid w:val="007119A1"/>
    <w:rsid w:val="00721661"/>
    <w:rsid w:val="00725301"/>
    <w:rsid w:val="007305FA"/>
    <w:rsid w:val="00731A65"/>
    <w:rsid w:val="007323D2"/>
    <w:rsid w:val="00741F65"/>
    <w:rsid w:val="00743802"/>
    <w:rsid w:val="00747243"/>
    <w:rsid w:val="007519D8"/>
    <w:rsid w:val="00763DC9"/>
    <w:rsid w:val="00767176"/>
    <w:rsid w:val="00770D7A"/>
    <w:rsid w:val="007778D2"/>
    <w:rsid w:val="007809EE"/>
    <w:rsid w:val="00782BDC"/>
    <w:rsid w:val="00782D67"/>
    <w:rsid w:val="00785263"/>
    <w:rsid w:val="00786F2E"/>
    <w:rsid w:val="0079107C"/>
    <w:rsid w:val="0079585F"/>
    <w:rsid w:val="00797DB0"/>
    <w:rsid w:val="007A7EBE"/>
    <w:rsid w:val="007B284F"/>
    <w:rsid w:val="007B312E"/>
    <w:rsid w:val="007B3535"/>
    <w:rsid w:val="007E1C67"/>
    <w:rsid w:val="007E2686"/>
    <w:rsid w:val="007E34B5"/>
    <w:rsid w:val="007F54FB"/>
    <w:rsid w:val="007F56D5"/>
    <w:rsid w:val="007F71BB"/>
    <w:rsid w:val="008035AA"/>
    <w:rsid w:val="00806460"/>
    <w:rsid w:val="008069F3"/>
    <w:rsid w:val="008076FB"/>
    <w:rsid w:val="00813425"/>
    <w:rsid w:val="00813493"/>
    <w:rsid w:val="00817870"/>
    <w:rsid w:val="00817DF1"/>
    <w:rsid w:val="0082121E"/>
    <w:rsid w:val="00830600"/>
    <w:rsid w:val="00830875"/>
    <w:rsid w:val="00833F00"/>
    <w:rsid w:val="008341C9"/>
    <w:rsid w:val="00835BAB"/>
    <w:rsid w:val="00837C65"/>
    <w:rsid w:val="00847F8A"/>
    <w:rsid w:val="008519CE"/>
    <w:rsid w:val="00853394"/>
    <w:rsid w:val="00870C73"/>
    <w:rsid w:val="008910F8"/>
    <w:rsid w:val="00892AB5"/>
    <w:rsid w:val="00894CBD"/>
    <w:rsid w:val="008A088E"/>
    <w:rsid w:val="008A4498"/>
    <w:rsid w:val="008A657C"/>
    <w:rsid w:val="008B53D2"/>
    <w:rsid w:val="008B6CE3"/>
    <w:rsid w:val="008B6E92"/>
    <w:rsid w:val="008C04CE"/>
    <w:rsid w:val="008C0AE9"/>
    <w:rsid w:val="008C3018"/>
    <w:rsid w:val="008C66ED"/>
    <w:rsid w:val="008D12D2"/>
    <w:rsid w:val="008D2242"/>
    <w:rsid w:val="008F5762"/>
    <w:rsid w:val="00900773"/>
    <w:rsid w:val="009047BC"/>
    <w:rsid w:val="00905E26"/>
    <w:rsid w:val="0090706B"/>
    <w:rsid w:val="00912675"/>
    <w:rsid w:val="00925641"/>
    <w:rsid w:val="009267E0"/>
    <w:rsid w:val="00935F37"/>
    <w:rsid w:val="00942768"/>
    <w:rsid w:val="00944A17"/>
    <w:rsid w:val="009541C4"/>
    <w:rsid w:val="0095431F"/>
    <w:rsid w:val="00956600"/>
    <w:rsid w:val="00963829"/>
    <w:rsid w:val="00967811"/>
    <w:rsid w:val="00990658"/>
    <w:rsid w:val="009A49DE"/>
    <w:rsid w:val="009A4E73"/>
    <w:rsid w:val="009A5F3A"/>
    <w:rsid w:val="009A7473"/>
    <w:rsid w:val="009B44A6"/>
    <w:rsid w:val="009B647A"/>
    <w:rsid w:val="009B6749"/>
    <w:rsid w:val="009C4875"/>
    <w:rsid w:val="009C64FE"/>
    <w:rsid w:val="009D0E57"/>
    <w:rsid w:val="009D6DF2"/>
    <w:rsid w:val="009D6EC8"/>
    <w:rsid w:val="009D7C94"/>
    <w:rsid w:val="009F11D6"/>
    <w:rsid w:val="009F3028"/>
    <w:rsid w:val="00A03E0A"/>
    <w:rsid w:val="00A13F26"/>
    <w:rsid w:val="00A142A8"/>
    <w:rsid w:val="00A217B7"/>
    <w:rsid w:val="00A22049"/>
    <w:rsid w:val="00A222B0"/>
    <w:rsid w:val="00A234BF"/>
    <w:rsid w:val="00A31A82"/>
    <w:rsid w:val="00A36BE1"/>
    <w:rsid w:val="00A42E60"/>
    <w:rsid w:val="00A452EF"/>
    <w:rsid w:val="00A45A41"/>
    <w:rsid w:val="00A620F2"/>
    <w:rsid w:val="00A70672"/>
    <w:rsid w:val="00A70BFB"/>
    <w:rsid w:val="00A72445"/>
    <w:rsid w:val="00A7257F"/>
    <w:rsid w:val="00A73B75"/>
    <w:rsid w:val="00A74170"/>
    <w:rsid w:val="00A80365"/>
    <w:rsid w:val="00A87423"/>
    <w:rsid w:val="00A90003"/>
    <w:rsid w:val="00A91A22"/>
    <w:rsid w:val="00A921E1"/>
    <w:rsid w:val="00A92C48"/>
    <w:rsid w:val="00A93B16"/>
    <w:rsid w:val="00A971DC"/>
    <w:rsid w:val="00AA251D"/>
    <w:rsid w:val="00AA28AA"/>
    <w:rsid w:val="00AA62BC"/>
    <w:rsid w:val="00AB1082"/>
    <w:rsid w:val="00AB13AF"/>
    <w:rsid w:val="00AB2C6E"/>
    <w:rsid w:val="00AB3212"/>
    <w:rsid w:val="00AB4B7A"/>
    <w:rsid w:val="00AC2C07"/>
    <w:rsid w:val="00AD0DBB"/>
    <w:rsid w:val="00AD2B35"/>
    <w:rsid w:val="00AD2DC7"/>
    <w:rsid w:val="00AE0B8B"/>
    <w:rsid w:val="00AE19C5"/>
    <w:rsid w:val="00AF28A4"/>
    <w:rsid w:val="00B04179"/>
    <w:rsid w:val="00B06C70"/>
    <w:rsid w:val="00B163E8"/>
    <w:rsid w:val="00B17A13"/>
    <w:rsid w:val="00B2057E"/>
    <w:rsid w:val="00B22723"/>
    <w:rsid w:val="00B2363A"/>
    <w:rsid w:val="00B31DB7"/>
    <w:rsid w:val="00B360EA"/>
    <w:rsid w:val="00B46FE3"/>
    <w:rsid w:val="00B534CD"/>
    <w:rsid w:val="00B53811"/>
    <w:rsid w:val="00B64824"/>
    <w:rsid w:val="00B65698"/>
    <w:rsid w:val="00B728BF"/>
    <w:rsid w:val="00B73482"/>
    <w:rsid w:val="00B752D0"/>
    <w:rsid w:val="00B75EA8"/>
    <w:rsid w:val="00B810BD"/>
    <w:rsid w:val="00B8369A"/>
    <w:rsid w:val="00B86A22"/>
    <w:rsid w:val="00B90041"/>
    <w:rsid w:val="00B94F98"/>
    <w:rsid w:val="00B97135"/>
    <w:rsid w:val="00BA42AB"/>
    <w:rsid w:val="00BB000A"/>
    <w:rsid w:val="00BB5E68"/>
    <w:rsid w:val="00BB776E"/>
    <w:rsid w:val="00BC038A"/>
    <w:rsid w:val="00BC28A6"/>
    <w:rsid w:val="00BC3ADA"/>
    <w:rsid w:val="00BC3D90"/>
    <w:rsid w:val="00BC5459"/>
    <w:rsid w:val="00BD7423"/>
    <w:rsid w:val="00BE0A23"/>
    <w:rsid w:val="00BE1E84"/>
    <w:rsid w:val="00BF01F9"/>
    <w:rsid w:val="00BF5F5E"/>
    <w:rsid w:val="00C041C1"/>
    <w:rsid w:val="00C05DB1"/>
    <w:rsid w:val="00C110ED"/>
    <w:rsid w:val="00C1125E"/>
    <w:rsid w:val="00C12966"/>
    <w:rsid w:val="00C13891"/>
    <w:rsid w:val="00C1505A"/>
    <w:rsid w:val="00C22489"/>
    <w:rsid w:val="00C32BA9"/>
    <w:rsid w:val="00C332DA"/>
    <w:rsid w:val="00C42224"/>
    <w:rsid w:val="00C4416F"/>
    <w:rsid w:val="00C52EBF"/>
    <w:rsid w:val="00C55DD7"/>
    <w:rsid w:val="00C578CD"/>
    <w:rsid w:val="00C57C1E"/>
    <w:rsid w:val="00C660F0"/>
    <w:rsid w:val="00C6625D"/>
    <w:rsid w:val="00C72BD9"/>
    <w:rsid w:val="00C73577"/>
    <w:rsid w:val="00C76B80"/>
    <w:rsid w:val="00C82CD3"/>
    <w:rsid w:val="00C84323"/>
    <w:rsid w:val="00C85A42"/>
    <w:rsid w:val="00C85E92"/>
    <w:rsid w:val="00C91F51"/>
    <w:rsid w:val="00C952E4"/>
    <w:rsid w:val="00CA51E2"/>
    <w:rsid w:val="00CB00C3"/>
    <w:rsid w:val="00CB2C1F"/>
    <w:rsid w:val="00CB45BF"/>
    <w:rsid w:val="00CB5F7C"/>
    <w:rsid w:val="00CB6183"/>
    <w:rsid w:val="00CB652D"/>
    <w:rsid w:val="00CC2693"/>
    <w:rsid w:val="00CD14E1"/>
    <w:rsid w:val="00CD2D58"/>
    <w:rsid w:val="00CD50EB"/>
    <w:rsid w:val="00CF17D1"/>
    <w:rsid w:val="00CF1FC9"/>
    <w:rsid w:val="00CF34CD"/>
    <w:rsid w:val="00D02E23"/>
    <w:rsid w:val="00D0611A"/>
    <w:rsid w:val="00D121DD"/>
    <w:rsid w:val="00D13ADE"/>
    <w:rsid w:val="00D20393"/>
    <w:rsid w:val="00D206F7"/>
    <w:rsid w:val="00D21F97"/>
    <w:rsid w:val="00D23666"/>
    <w:rsid w:val="00D24537"/>
    <w:rsid w:val="00D25619"/>
    <w:rsid w:val="00D25B25"/>
    <w:rsid w:val="00D27BCC"/>
    <w:rsid w:val="00D31584"/>
    <w:rsid w:val="00D432FC"/>
    <w:rsid w:val="00D45159"/>
    <w:rsid w:val="00D46661"/>
    <w:rsid w:val="00D51F71"/>
    <w:rsid w:val="00D52009"/>
    <w:rsid w:val="00D571B1"/>
    <w:rsid w:val="00D57601"/>
    <w:rsid w:val="00D613CF"/>
    <w:rsid w:val="00D70545"/>
    <w:rsid w:val="00D91B66"/>
    <w:rsid w:val="00D943B1"/>
    <w:rsid w:val="00DA1858"/>
    <w:rsid w:val="00DA3FB7"/>
    <w:rsid w:val="00DA4662"/>
    <w:rsid w:val="00DA544B"/>
    <w:rsid w:val="00DB59E5"/>
    <w:rsid w:val="00DB60EF"/>
    <w:rsid w:val="00DC5044"/>
    <w:rsid w:val="00DC5103"/>
    <w:rsid w:val="00DC76E2"/>
    <w:rsid w:val="00DD0CB1"/>
    <w:rsid w:val="00DF157A"/>
    <w:rsid w:val="00DF7D34"/>
    <w:rsid w:val="00E03AD3"/>
    <w:rsid w:val="00E0570A"/>
    <w:rsid w:val="00E0690E"/>
    <w:rsid w:val="00E13449"/>
    <w:rsid w:val="00E25BF7"/>
    <w:rsid w:val="00E40437"/>
    <w:rsid w:val="00E40CCD"/>
    <w:rsid w:val="00E449C8"/>
    <w:rsid w:val="00E47072"/>
    <w:rsid w:val="00E47145"/>
    <w:rsid w:val="00E47CBF"/>
    <w:rsid w:val="00E5279E"/>
    <w:rsid w:val="00E54CFF"/>
    <w:rsid w:val="00E6093B"/>
    <w:rsid w:val="00E619C4"/>
    <w:rsid w:val="00E641A0"/>
    <w:rsid w:val="00E7011C"/>
    <w:rsid w:val="00E73605"/>
    <w:rsid w:val="00E76D57"/>
    <w:rsid w:val="00E8129E"/>
    <w:rsid w:val="00E82B10"/>
    <w:rsid w:val="00E96997"/>
    <w:rsid w:val="00EA47AA"/>
    <w:rsid w:val="00EA497B"/>
    <w:rsid w:val="00EA6B58"/>
    <w:rsid w:val="00EB5831"/>
    <w:rsid w:val="00EB6BC3"/>
    <w:rsid w:val="00EC0847"/>
    <w:rsid w:val="00ED7F6E"/>
    <w:rsid w:val="00EE79FD"/>
    <w:rsid w:val="00F02CFC"/>
    <w:rsid w:val="00F051F7"/>
    <w:rsid w:val="00F0627A"/>
    <w:rsid w:val="00F06854"/>
    <w:rsid w:val="00F10773"/>
    <w:rsid w:val="00F118DA"/>
    <w:rsid w:val="00F160E5"/>
    <w:rsid w:val="00F1654B"/>
    <w:rsid w:val="00F23836"/>
    <w:rsid w:val="00F32514"/>
    <w:rsid w:val="00F42507"/>
    <w:rsid w:val="00F45116"/>
    <w:rsid w:val="00F453FB"/>
    <w:rsid w:val="00F5510C"/>
    <w:rsid w:val="00F579F1"/>
    <w:rsid w:val="00F6584C"/>
    <w:rsid w:val="00F70DE4"/>
    <w:rsid w:val="00F72769"/>
    <w:rsid w:val="00F74087"/>
    <w:rsid w:val="00F92864"/>
    <w:rsid w:val="00F96203"/>
    <w:rsid w:val="00F97C94"/>
    <w:rsid w:val="00FA36B8"/>
    <w:rsid w:val="00FA39C1"/>
    <w:rsid w:val="00FB49DA"/>
    <w:rsid w:val="00FC5633"/>
    <w:rsid w:val="00FC5EA5"/>
    <w:rsid w:val="00FD194A"/>
    <w:rsid w:val="00FD5ABC"/>
    <w:rsid w:val="00FD623A"/>
    <w:rsid w:val="00FD7276"/>
    <w:rsid w:val="00FE4AA7"/>
    <w:rsid w:val="00FE50E5"/>
    <w:rsid w:val="00FF1689"/>
    <w:rsid w:val="00FF5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7CA8D14"/>
  <w15:docId w15:val="{285B81B7-3F72-4AF9-8991-B7B7C80F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9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929"/>
  </w:style>
  <w:style w:type="character" w:styleId="FootnoteReference">
    <w:name w:val="footnote reference"/>
    <w:basedOn w:val="DefaultParagraphFont"/>
    <w:uiPriority w:val="99"/>
    <w:semiHidden/>
    <w:unhideWhenUsed/>
    <w:rsid w:val="004709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7092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2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5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5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03C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97DB0"/>
    <w:rPr>
      <w:sz w:val="22"/>
      <w:szCs w:val="22"/>
    </w:rPr>
  </w:style>
  <w:style w:type="paragraph" w:customStyle="1" w:styleId="Bodycopy">
    <w:name w:val="Body copy"/>
    <w:rsid w:val="0095431F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E3C47-A84C-45AD-9EAC-8BBB788D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Carrie Taylor</cp:lastModifiedBy>
  <cp:revision>4</cp:revision>
  <cp:lastPrinted>2019-03-25T14:45:00Z</cp:lastPrinted>
  <dcterms:created xsi:type="dcterms:W3CDTF">2019-03-28T17:45:00Z</dcterms:created>
  <dcterms:modified xsi:type="dcterms:W3CDTF">2019-04-12T17:16:00Z</dcterms:modified>
</cp:coreProperties>
</file>