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EAD9A" w14:textId="77777777" w:rsidR="005A4FB1" w:rsidRPr="009605F7" w:rsidRDefault="005A4FB1" w:rsidP="005A4FB1">
      <w:pPr>
        <w:jc w:val="center"/>
        <w:rPr>
          <w:rFonts w:cs="Arial"/>
          <w:i/>
          <w:sz w:val="16"/>
          <w:szCs w:val="16"/>
        </w:rPr>
      </w:pPr>
    </w:p>
    <w:p w14:paraId="2C06ACB6" w14:textId="77777777" w:rsidR="006E0EFD" w:rsidRPr="00723DFD" w:rsidRDefault="006E0EFD" w:rsidP="005A4FB1">
      <w:pPr>
        <w:rPr>
          <w:rFonts w:cs="Arial"/>
          <w:b/>
          <w:i/>
        </w:rPr>
      </w:pPr>
      <w:r w:rsidRPr="009D6EC8">
        <w:rPr>
          <w:rFonts w:cs="Arial"/>
          <w:b/>
        </w:rPr>
        <w:t>PROJECT TITLE:</w:t>
      </w:r>
      <w:r w:rsidR="00723DFD" w:rsidRPr="00723DFD">
        <w:t xml:space="preserve"> </w:t>
      </w:r>
      <w:r w:rsidR="00723DFD" w:rsidRPr="00723DFD">
        <w:rPr>
          <w:rFonts w:cs="Arial"/>
          <w:b/>
        </w:rPr>
        <w:t>PREDICTION OF INVERSIONS FOR AIR-QUALITY IN COLD WEATHER</w:t>
      </w:r>
    </w:p>
    <w:p w14:paraId="171C8BB3" w14:textId="77777777" w:rsidR="006E0EFD" w:rsidRPr="009605F7" w:rsidRDefault="006E0EFD" w:rsidP="006E0EFD">
      <w:pPr>
        <w:rPr>
          <w:rFonts w:cs="Arial"/>
          <w:sz w:val="10"/>
          <w:szCs w:val="10"/>
        </w:rPr>
      </w:pPr>
    </w:p>
    <w:p w14:paraId="3D2813BD" w14:textId="77777777" w:rsidR="006E0EFD" w:rsidRPr="009D6EC8" w:rsidRDefault="006E0EFD" w:rsidP="009605F7">
      <w:pPr>
        <w:spacing w:after="40"/>
        <w:rPr>
          <w:rFonts w:cs="Arial"/>
        </w:rPr>
      </w:pPr>
      <w:r w:rsidRPr="009D6EC8">
        <w:rPr>
          <w:rFonts w:cs="Arial"/>
          <w:b/>
        </w:rPr>
        <w:t>I. PROJECT STATEMENT</w:t>
      </w:r>
    </w:p>
    <w:p w14:paraId="7058A372" w14:textId="0222582A" w:rsidR="006A4759" w:rsidRDefault="00723DFD" w:rsidP="009605F7">
      <w:pPr>
        <w:spacing w:after="40"/>
        <w:ind w:firstLine="720"/>
        <w:rPr>
          <w:rFonts w:cs="Arial"/>
        </w:rPr>
      </w:pPr>
      <w:r w:rsidRPr="00723DFD">
        <w:rPr>
          <w:rFonts w:cs="Arial"/>
        </w:rPr>
        <w:t xml:space="preserve">The objective of the present proposal is to study inversions </w:t>
      </w:r>
      <w:r w:rsidR="009605F7">
        <w:rPr>
          <w:rFonts w:cs="Arial"/>
        </w:rPr>
        <w:t xml:space="preserve">in the atmosphere </w:t>
      </w:r>
      <w:r w:rsidR="00D65909">
        <w:rPr>
          <w:rFonts w:cs="Arial"/>
        </w:rPr>
        <w:t xml:space="preserve">using </w:t>
      </w:r>
      <w:r w:rsidR="009605F7">
        <w:rPr>
          <w:rFonts w:cs="Arial"/>
        </w:rPr>
        <w:t>precise measurement data and high-fidelity modeling,</w:t>
      </w:r>
      <w:r w:rsidR="00D65909">
        <w:rPr>
          <w:rFonts w:cs="Arial"/>
        </w:rPr>
        <w:t xml:space="preserve"> </w:t>
      </w:r>
      <w:r w:rsidR="009605F7">
        <w:rPr>
          <w:rFonts w:cs="Arial"/>
        </w:rPr>
        <w:t xml:space="preserve">to investigate </w:t>
      </w:r>
      <w:r w:rsidRPr="00723DFD">
        <w:rPr>
          <w:rFonts w:cs="Arial"/>
        </w:rPr>
        <w:t>the</w:t>
      </w:r>
      <w:r w:rsidR="00D65909">
        <w:rPr>
          <w:rFonts w:cs="Arial"/>
        </w:rPr>
        <w:t xml:space="preserve"> </w:t>
      </w:r>
      <w:r w:rsidRPr="00723DFD">
        <w:rPr>
          <w:rFonts w:cs="Arial"/>
        </w:rPr>
        <w:t xml:space="preserve">effects </w:t>
      </w:r>
      <w:r w:rsidR="00D65909">
        <w:rPr>
          <w:rFonts w:cs="Arial"/>
        </w:rPr>
        <w:t xml:space="preserve">of inversions </w:t>
      </w:r>
      <w:r w:rsidRPr="00723DFD">
        <w:rPr>
          <w:rFonts w:cs="Arial"/>
        </w:rPr>
        <w:t>on the quality of the air in Minnesota</w:t>
      </w:r>
      <w:r w:rsidR="009605F7">
        <w:rPr>
          <w:rFonts w:cs="Arial"/>
        </w:rPr>
        <w:t xml:space="preserve">, and to develop a mitigation strategy for air pollution.  </w:t>
      </w:r>
      <w:r w:rsidRPr="00723DFD">
        <w:rPr>
          <w:rFonts w:cs="Arial"/>
        </w:rPr>
        <w:t xml:space="preserve">Inversions </w:t>
      </w:r>
      <w:r w:rsidR="00344B10">
        <w:rPr>
          <w:rFonts w:cs="Arial"/>
        </w:rPr>
        <w:t>typically occur in the mornings</w:t>
      </w:r>
      <w:r w:rsidR="00BE1D89">
        <w:rPr>
          <w:rFonts w:cs="Arial"/>
        </w:rPr>
        <w:t xml:space="preserve"> </w:t>
      </w:r>
      <w:r w:rsidR="00C861BC">
        <w:rPr>
          <w:rFonts w:cs="Arial"/>
        </w:rPr>
        <w:t xml:space="preserve">and cold winters, </w:t>
      </w:r>
      <w:r w:rsidR="00344B10">
        <w:rPr>
          <w:rFonts w:cs="Arial"/>
        </w:rPr>
        <w:t xml:space="preserve">and </w:t>
      </w:r>
      <w:r w:rsidRPr="00723DFD">
        <w:rPr>
          <w:rFonts w:cs="Arial"/>
        </w:rPr>
        <w:t xml:space="preserve">are characterized by a layer of cold air near the surface of the Earth </w:t>
      </w:r>
      <w:r w:rsidR="009605F7">
        <w:rPr>
          <w:rFonts w:cs="Arial"/>
        </w:rPr>
        <w:t>that</w:t>
      </w:r>
      <w:r w:rsidR="00344B10">
        <w:rPr>
          <w:rFonts w:cs="Arial"/>
        </w:rPr>
        <w:t xml:space="preserve"> is</w:t>
      </w:r>
      <w:r w:rsidRPr="00723DFD">
        <w:rPr>
          <w:rFonts w:cs="Arial"/>
        </w:rPr>
        <w:t xml:space="preserve"> trapped by a layer of warm air above it.</w:t>
      </w:r>
      <w:r w:rsidR="009605F7">
        <w:rPr>
          <w:rFonts w:cs="Arial"/>
        </w:rPr>
        <w:t xml:space="preserve">  </w:t>
      </w:r>
      <w:r w:rsidRPr="00723DFD">
        <w:rPr>
          <w:rFonts w:cs="Arial"/>
        </w:rPr>
        <w:t xml:space="preserve">Due to the inability of this trapped air to escape the warm layer, the amount of pollutants in the lowest level of the atmosphere increases as it is unable to </w:t>
      </w:r>
      <w:r w:rsidR="009605F7">
        <w:rPr>
          <w:rFonts w:cs="Arial"/>
        </w:rPr>
        <w:t>enter</w:t>
      </w:r>
      <w:r w:rsidRPr="00723DFD">
        <w:rPr>
          <w:rFonts w:cs="Arial"/>
        </w:rPr>
        <w:t xml:space="preserve"> the higher regions of the atmosphere. This region of high pollution</w:t>
      </w:r>
      <w:r w:rsidR="0083605F">
        <w:rPr>
          <w:rFonts w:cs="Arial"/>
        </w:rPr>
        <w:t xml:space="preserve">, which is typically in the lowest 20 feet of the atmosphere, </w:t>
      </w:r>
      <w:r w:rsidRPr="00723DFD">
        <w:rPr>
          <w:rFonts w:cs="Arial"/>
        </w:rPr>
        <w:t xml:space="preserve">directly affects the quality of the air that is inhaled by </w:t>
      </w:r>
      <w:r w:rsidR="00D65909">
        <w:rPr>
          <w:rFonts w:cs="Arial"/>
        </w:rPr>
        <w:t>resident</w:t>
      </w:r>
      <w:r w:rsidR="009605F7">
        <w:rPr>
          <w:rFonts w:cs="Arial"/>
        </w:rPr>
        <w:t>s</w:t>
      </w:r>
      <w:r w:rsidR="0083605F">
        <w:rPr>
          <w:rFonts w:cs="Arial"/>
        </w:rPr>
        <w:t xml:space="preserve"> of Minnesota</w:t>
      </w:r>
      <w:r w:rsidRPr="00723DFD">
        <w:rPr>
          <w:rFonts w:cs="Arial"/>
        </w:rPr>
        <w:t>.</w:t>
      </w:r>
      <w:r w:rsidR="00BE1D89">
        <w:rPr>
          <w:rFonts w:cs="Arial"/>
        </w:rPr>
        <w:t xml:space="preserve"> </w:t>
      </w:r>
      <w:r w:rsidR="009605F7">
        <w:rPr>
          <w:rFonts w:cs="Arial"/>
        </w:rPr>
        <w:t xml:space="preserve"> According to a study performed in 2018, inversions were recorded to occur in over 90% of the days measured in various Minnesota cities.  </w:t>
      </w:r>
      <w:r w:rsidR="00BE1D89" w:rsidRPr="00723DFD">
        <w:rPr>
          <w:rFonts w:cs="Arial"/>
        </w:rPr>
        <w:t xml:space="preserve">The formation of inversions is </w:t>
      </w:r>
      <w:r w:rsidR="009605F7">
        <w:rPr>
          <w:rFonts w:cs="Arial"/>
        </w:rPr>
        <w:t>governed</w:t>
      </w:r>
      <w:r w:rsidR="00BE1D89" w:rsidRPr="00723DFD">
        <w:rPr>
          <w:rFonts w:cs="Arial"/>
        </w:rPr>
        <w:t xml:space="preserve"> by a wide variety of </w:t>
      </w:r>
      <w:r w:rsidR="009605F7">
        <w:rPr>
          <w:rFonts w:cs="Arial"/>
        </w:rPr>
        <w:t xml:space="preserve">environmental </w:t>
      </w:r>
      <w:r w:rsidR="00BE1D89" w:rsidRPr="00723DFD">
        <w:rPr>
          <w:rFonts w:cs="Arial"/>
        </w:rPr>
        <w:t xml:space="preserve">variables and for this reason they are often difficult to detect and predict. </w:t>
      </w:r>
      <w:r w:rsidR="009605F7">
        <w:rPr>
          <w:rFonts w:cs="Arial"/>
        </w:rPr>
        <w:t xml:space="preserve"> </w:t>
      </w:r>
    </w:p>
    <w:p w14:paraId="458A1EF7" w14:textId="16538214" w:rsidR="00723DFD" w:rsidRPr="00723DFD" w:rsidRDefault="006A4759" w:rsidP="009605F7">
      <w:pPr>
        <w:spacing w:after="40"/>
        <w:ind w:firstLine="720"/>
        <w:rPr>
          <w:rFonts w:cs="Arial"/>
        </w:rPr>
      </w:pPr>
      <w:r w:rsidRPr="00120142">
        <w:rPr>
          <w:rFonts w:cs="Arial"/>
        </w:rPr>
        <w:t xml:space="preserve">While the air quality of Minnesota on average is good when compared to </w:t>
      </w:r>
      <w:r w:rsidR="002F0E05" w:rsidRPr="00120142">
        <w:rPr>
          <w:rFonts w:cs="Arial"/>
        </w:rPr>
        <w:t xml:space="preserve">many </w:t>
      </w:r>
      <w:r w:rsidRPr="00120142">
        <w:rPr>
          <w:rFonts w:cs="Arial"/>
        </w:rPr>
        <w:t xml:space="preserve">other areas, there are still regions in Minnesota that </w:t>
      </w:r>
      <w:r w:rsidR="009605F7" w:rsidRPr="00120142">
        <w:rPr>
          <w:rFonts w:cs="Arial"/>
        </w:rPr>
        <w:t xml:space="preserve">are linked to poor air quality.  </w:t>
      </w:r>
      <w:r w:rsidR="00530222" w:rsidRPr="00120142">
        <w:rPr>
          <w:rFonts w:cs="Arial"/>
        </w:rPr>
        <w:t>According to the Minnesota Pollution Control Agency 2019 report on air quality, around 2000 deaths</w:t>
      </w:r>
      <w:r w:rsidRPr="00120142">
        <w:rPr>
          <w:rFonts w:cs="Arial"/>
        </w:rPr>
        <w:t xml:space="preserve"> per year</w:t>
      </w:r>
      <w:r w:rsidR="00530222" w:rsidRPr="00120142">
        <w:rPr>
          <w:rFonts w:cs="Arial"/>
        </w:rPr>
        <w:t xml:space="preserve"> are linked to the effects of air pollution</w:t>
      </w:r>
      <w:r w:rsidRPr="00120142">
        <w:rPr>
          <w:rFonts w:cs="Arial"/>
        </w:rPr>
        <w:t>, with hundreds of additional hospitalizations</w:t>
      </w:r>
      <w:r w:rsidR="00530222" w:rsidRPr="00120142">
        <w:rPr>
          <w:rFonts w:cs="Arial"/>
        </w:rPr>
        <w:t>.</w:t>
      </w:r>
      <w:r w:rsidR="00723DFD" w:rsidRPr="00120142">
        <w:rPr>
          <w:rFonts w:cs="Arial"/>
        </w:rPr>
        <w:t xml:space="preserve"> </w:t>
      </w:r>
      <w:r w:rsidR="009605F7" w:rsidRPr="00120142">
        <w:rPr>
          <w:rFonts w:cs="Arial"/>
        </w:rPr>
        <w:t xml:space="preserve"> </w:t>
      </w:r>
      <w:r w:rsidRPr="00120142">
        <w:rPr>
          <w:rFonts w:cs="Arial"/>
        </w:rPr>
        <w:t>Additionally, it was found that 32% of the population was found to live in regions where air pollution is above the risk guidelines</w:t>
      </w:r>
      <w:r w:rsidR="009605F7" w:rsidRPr="00120142">
        <w:rPr>
          <w:rFonts w:cs="Arial"/>
        </w:rPr>
        <w:t>.</w:t>
      </w:r>
      <w:r w:rsidR="009605F7">
        <w:rPr>
          <w:rFonts w:cs="Arial"/>
        </w:rPr>
        <w:t xml:space="preserve">  </w:t>
      </w:r>
      <w:r>
        <w:rPr>
          <w:rFonts w:cs="Arial"/>
        </w:rPr>
        <w:t>This value gets even worse for communities of color and indigenous communities where 91% of the population is living in regions of air pollution above the risk guidelines</w:t>
      </w:r>
      <w:r w:rsidR="00120142">
        <w:rPr>
          <w:rFonts w:cs="Arial"/>
        </w:rPr>
        <w:t xml:space="preserve">.  </w:t>
      </w:r>
      <w:r w:rsidR="00723DFD" w:rsidRPr="00723DFD">
        <w:rPr>
          <w:rFonts w:cs="Arial"/>
        </w:rPr>
        <w:t xml:space="preserve">Due to the direct effect of inversions on the quality of the air we breathe, it is important to better understand when and where these inversions occur and be able to provide </w:t>
      </w:r>
      <w:r w:rsidR="00D65909">
        <w:rPr>
          <w:rFonts w:cs="Arial"/>
        </w:rPr>
        <w:t xml:space="preserve">valuable </w:t>
      </w:r>
      <w:r w:rsidR="00723DFD" w:rsidRPr="00723DFD">
        <w:rPr>
          <w:rFonts w:cs="Arial"/>
        </w:rPr>
        <w:t>insight</w:t>
      </w:r>
      <w:r w:rsidR="00120142">
        <w:rPr>
          <w:rFonts w:cs="Arial"/>
        </w:rPr>
        <w:t>s to ensure</w:t>
      </w:r>
      <w:r w:rsidR="00723DFD" w:rsidRPr="00723DFD">
        <w:rPr>
          <w:rFonts w:cs="Arial"/>
        </w:rPr>
        <w:t xml:space="preserve"> Minnesotans breathe the cleanest air possible. </w:t>
      </w:r>
    </w:p>
    <w:p w14:paraId="00F0A362" w14:textId="24D45180" w:rsidR="00DD558D" w:rsidRDefault="00723DFD" w:rsidP="009605F7">
      <w:pPr>
        <w:spacing w:after="40"/>
        <w:ind w:firstLine="720"/>
        <w:rPr>
          <w:rFonts w:cs="Arial"/>
        </w:rPr>
      </w:pPr>
      <w:r w:rsidRPr="00723DFD">
        <w:rPr>
          <w:rFonts w:cs="Arial"/>
        </w:rPr>
        <w:t>The goal of this project is to use</w:t>
      </w:r>
      <w:r w:rsidR="00120142">
        <w:rPr>
          <w:rFonts w:cs="Arial"/>
        </w:rPr>
        <w:t xml:space="preserve"> measurement</w:t>
      </w:r>
      <w:r w:rsidR="00BE1D89">
        <w:rPr>
          <w:rFonts w:cs="Arial"/>
        </w:rPr>
        <w:t xml:space="preserve"> data as well as</w:t>
      </w:r>
      <w:r w:rsidRPr="00723DFD">
        <w:rPr>
          <w:rFonts w:cs="Arial"/>
        </w:rPr>
        <w:t xml:space="preserve"> highly accurate </w:t>
      </w:r>
      <w:r w:rsidR="00120142">
        <w:rPr>
          <w:rFonts w:cs="Arial"/>
        </w:rPr>
        <w:t>models</w:t>
      </w:r>
      <w:r w:rsidRPr="00723DFD">
        <w:rPr>
          <w:rFonts w:cs="Arial"/>
        </w:rPr>
        <w:t xml:space="preserve"> t</w:t>
      </w:r>
      <w:r w:rsidR="00612769">
        <w:rPr>
          <w:rFonts w:cs="Arial"/>
        </w:rPr>
        <w:t>o guide people on</w:t>
      </w:r>
      <w:r w:rsidRPr="00723DFD">
        <w:rPr>
          <w:rFonts w:cs="Arial"/>
        </w:rPr>
        <w:t xml:space="preserve"> where and when strong inversions are likely to occur.</w:t>
      </w:r>
      <w:r w:rsidR="00BE1D89">
        <w:rPr>
          <w:rFonts w:cs="Arial"/>
        </w:rPr>
        <w:t xml:space="preserve"> </w:t>
      </w:r>
      <w:r w:rsidR="00120142">
        <w:rPr>
          <w:rFonts w:cs="Arial"/>
        </w:rPr>
        <w:t xml:space="preserve"> </w:t>
      </w:r>
      <w:r w:rsidRPr="00723DFD">
        <w:rPr>
          <w:rFonts w:cs="Arial"/>
        </w:rPr>
        <w:t xml:space="preserve">Using the extensively developed and tested simulation </w:t>
      </w:r>
      <w:r w:rsidR="00E97D00">
        <w:rPr>
          <w:rFonts w:cs="Arial"/>
        </w:rPr>
        <w:t xml:space="preserve">tools </w:t>
      </w:r>
      <w:r w:rsidRPr="00723DFD">
        <w:rPr>
          <w:rFonts w:cs="Arial"/>
        </w:rPr>
        <w:t xml:space="preserve">developed at the Saint Anthony Falls Laboratory, it will be possible to accurately recreate </w:t>
      </w:r>
      <w:r w:rsidR="00DD558D">
        <w:rPr>
          <w:rFonts w:cs="Arial"/>
        </w:rPr>
        <w:t>the weather conditions</w:t>
      </w:r>
      <w:r w:rsidR="00E97D00">
        <w:rPr>
          <w:rFonts w:cs="Arial"/>
        </w:rPr>
        <w:t xml:space="preserve">, pollutant sources, and geography </w:t>
      </w:r>
      <w:r w:rsidRPr="00723DFD">
        <w:rPr>
          <w:rFonts w:cs="Arial"/>
        </w:rPr>
        <w:t xml:space="preserve">in which inversions occur. </w:t>
      </w:r>
      <w:r w:rsidR="00120142">
        <w:rPr>
          <w:rFonts w:cs="Arial"/>
        </w:rPr>
        <w:t xml:space="preserve"> </w:t>
      </w:r>
      <w:r w:rsidR="00E97D00">
        <w:rPr>
          <w:rFonts w:cs="Arial"/>
        </w:rPr>
        <w:t xml:space="preserve">With access to modern supercomputers, </w:t>
      </w:r>
      <w:r w:rsidRPr="00723DFD">
        <w:rPr>
          <w:rFonts w:cs="Arial"/>
        </w:rPr>
        <w:t>it will be possible to rapidly replicate a wide variety of scenarios that occur naturally all throughout Minnesota without having to wait for these condi</w:t>
      </w:r>
      <w:r w:rsidR="00120142">
        <w:rPr>
          <w:rFonts w:cs="Arial"/>
        </w:rPr>
        <w:t>tions to occur</w:t>
      </w:r>
      <w:r w:rsidRPr="00723DFD">
        <w:rPr>
          <w:rFonts w:cs="Arial"/>
        </w:rPr>
        <w:t xml:space="preserve">. </w:t>
      </w:r>
      <w:r w:rsidR="00120142">
        <w:rPr>
          <w:rFonts w:cs="Arial"/>
        </w:rPr>
        <w:t xml:space="preserve"> </w:t>
      </w:r>
      <w:r w:rsidRPr="00723DFD">
        <w:rPr>
          <w:rFonts w:cs="Arial"/>
        </w:rPr>
        <w:t>From these simulations,</w:t>
      </w:r>
      <w:r w:rsidR="00E97D00">
        <w:rPr>
          <w:rFonts w:cs="Arial"/>
        </w:rPr>
        <w:t xml:space="preserve"> insight into</w:t>
      </w:r>
      <w:r w:rsidRPr="00723DFD">
        <w:rPr>
          <w:rFonts w:cs="Arial"/>
        </w:rPr>
        <w:t xml:space="preserve"> the causes of inversions</w:t>
      </w:r>
      <w:r w:rsidR="00E97D00">
        <w:rPr>
          <w:rFonts w:cs="Arial"/>
        </w:rPr>
        <w:t xml:space="preserve"> and their severity</w:t>
      </w:r>
      <w:r w:rsidRPr="00723DFD">
        <w:rPr>
          <w:rFonts w:cs="Arial"/>
        </w:rPr>
        <w:t xml:space="preserve">, as well as the areas of greatest likelihood for inversions will be </w:t>
      </w:r>
      <w:r w:rsidR="00E97D00">
        <w:rPr>
          <w:rFonts w:cs="Arial"/>
        </w:rPr>
        <w:t>gained.</w:t>
      </w:r>
      <w:r w:rsidRPr="00723DFD">
        <w:rPr>
          <w:rFonts w:cs="Arial"/>
        </w:rPr>
        <w:t xml:space="preserve"> </w:t>
      </w:r>
    </w:p>
    <w:p w14:paraId="5438A5A5" w14:textId="260DC729" w:rsidR="008D2242" w:rsidRPr="009D6EC8" w:rsidRDefault="00120142" w:rsidP="00BE1D89">
      <w:pPr>
        <w:ind w:firstLine="720"/>
        <w:rPr>
          <w:rFonts w:cs="Arial"/>
        </w:rPr>
      </w:pPr>
      <w:r>
        <w:rPr>
          <w:rFonts w:cs="Arial"/>
        </w:rPr>
        <w:t>Based on the proposed study</w:t>
      </w:r>
      <w:r w:rsidR="00723DFD" w:rsidRPr="00723DFD">
        <w:rPr>
          <w:rFonts w:cs="Arial"/>
        </w:rPr>
        <w:t>, it will be possible to</w:t>
      </w:r>
      <w:r w:rsidR="00DD558D">
        <w:rPr>
          <w:rFonts w:cs="Arial"/>
        </w:rPr>
        <w:t xml:space="preserve"> use the information discovered to improve the quality of air in Minnesota. </w:t>
      </w:r>
      <w:r>
        <w:rPr>
          <w:rFonts w:cs="Arial"/>
        </w:rPr>
        <w:t xml:space="preserve"> </w:t>
      </w:r>
      <w:r w:rsidR="00DD558D">
        <w:rPr>
          <w:rFonts w:cs="Arial"/>
        </w:rPr>
        <w:t xml:space="preserve">For example, it has been shown that </w:t>
      </w:r>
      <w:r w:rsidR="00DF2A69">
        <w:rPr>
          <w:rFonts w:cs="Arial"/>
        </w:rPr>
        <w:t xml:space="preserve">fertilizing crops during inversions increases the amount of fertilizer that is trapped in the air, and drifts into surrounding areas. </w:t>
      </w:r>
      <w:r>
        <w:rPr>
          <w:rFonts w:cs="Arial"/>
        </w:rPr>
        <w:t xml:space="preserve"> </w:t>
      </w:r>
      <w:r w:rsidR="00DF2A69">
        <w:rPr>
          <w:rFonts w:cs="Arial"/>
        </w:rPr>
        <w:t>The detrimental effect is so severe that the Environmental Protection Agency has</w:t>
      </w:r>
      <w:r w:rsidR="00DD558D">
        <w:rPr>
          <w:rFonts w:cs="Arial"/>
        </w:rPr>
        <w:t xml:space="preserve"> instructed </w:t>
      </w:r>
      <w:r w:rsidR="00DF2A69">
        <w:rPr>
          <w:rFonts w:cs="Arial"/>
        </w:rPr>
        <w:t xml:space="preserve">farmers </w:t>
      </w:r>
      <w:r w:rsidR="00DD558D">
        <w:rPr>
          <w:rFonts w:cs="Arial"/>
        </w:rPr>
        <w:t xml:space="preserve">to </w:t>
      </w:r>
      <w:r w:rsidR="00DF2A69">
        <w:rPr>
          <w:rFonts w:cs="Arial"/>
        </w:rPr>
        <w:t xml:space="preserve">refrain from </w:t>
      </w:r>
      <w:r w:rsidR="00DD558D">
        <w:rPr>
          <w:rFonts w:cs="Arial"/>
        </w:rPr>
        <w:t>fertiliz</w:t>
      </w:r>
      <w:r w:rsidR="00DF2A69">
        <w:rPr>
          <w:rFonts w:cs="Arial"/>
        </w:rPr>
        <w:t>ing</w:t>
      </w:r>
      <w:r w:rsidR="00DD558D">
        <w:rPr>
          <w:rFonts w:cs="Arial"/>
        </w:rPr>
        <w:t xml:space="preserve"> their crops during times when </w:t>
      </w:r>
      <w:r w:rsidR="00DF2A69">
        <w:rPr>
          <w:rFonts w:cs="Arial"/>
        </w:rPr>
        <w:t>inversions are present</w:t>
      </w:r>
      <w:r w:rsidR="00DD558D">
        <w:rPr>
          <w:rFonts w:cs="Arial"/>
        </w:rPr>
        <w:t xml:space="preserve">. </w:t>
      </w:r>
      <w:r>
        <w:rPr>
          <w:rFonts w:cs="Arial"/>
        </w:rPr>
        <w:t xml:space="preserve"> </w:t>
      </w:r>
      <w:r w:rsidR="00DD558D">
        <w:rPr>
          <w:rFonts w:cs="Arial"/>
        </w:rPr>
        <w:t xml:space="preserve">However, it is often difficult for the farmers to identify when inversions are present. </w:t>
      </w:r>
      <w:r>
        <w:rPr>
          <w:rFonts w:cs="Arial"/>
        </w:rPr>
        <w:t xml:space="preserve"> </w:t>
      </w:r>
      <w:r w:rsidR="00DF2A69">
        <w:rPr>
          <w:rFonts w:cs="Arial"/>
        </w:rPr>
        <w:t>The proposed rese</w:t>
      </w:r>
      <w:r>
        <w:rPr>
          <w:rFonts w:cs="Arial"/>
        </w:rPr>
        <w:t>arch could be used to provide a powerful</w:t>
      </w:r>
      <w:r w:rsidR="00DF2A69">
        <w:rPr>
          <w:rFonts w:cs="Arial"/>
        </w:rPr>
        <w:t xml:space="preserve"> tool for farmers to use when they are identifying the best times to fertilize their crops. </w:t>
      </w:r>
    </w:p>
    <w:p w14:paraId="1C378C20" w14:textId="77777777" w:rsidR="00C02DAD" w:rsidRPr="00120142" w:rsidRDefault="00C02DAD" w:rsidP="006E0EFD">
      <w:pPr>
        <w:rPr>
          <w:rFonts w:cs="Arial"/>
          <w:b/>
          <w:sz w:val="10"/>
          <w:szCs w:val="10"/>
        </w:rPr>
      </w:pPr>
    </w:p>
    <w:p w14:paraId="1A0771A8"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2A9FFF31" w14:textId="77777777" w:rsidR="006E0EFD" w:rsidRPr="00120142" w:rsidRDefault="006E0EFD" w:rsidP="006E0EFD">
      <w:pPr>
        <w:rPr>
          <w:rFonts w:cs="Arial"/>
          <w:i/>
          <w:sz w:val="10"/>
          <w:szCs w:val="10"/>
        </w:rPr>
      </w:pPr>
    </w:p>
    <w:tbl>
      <w:tblPr>
        <w:tblW w:w="10478" w:type="dxa"/>
        <w:tblLook w:val="04A0" w:firstRow="1" w:lastRow="0" w:firstColumn="1" w:lastColumn="0" w:noHBand="0" w:noVBand="1"/>
      </w:tblPr>
      <w:tblGrid>
        <w:gridCol w:w="10242"/>
        <w:gridCol w:w="236"/>
      </w:tblGrid>
      <w:tr w:rsidR="00686B53" w:rsidRPr="00EB5831" w14:paraId="7A86561A" w14:textId="77777777" w:rsidTr="00723DFD">
        <w:tc>
          <w:tcPr>
            <w:tcW w:w="10242" w:type="dxa"/>
          </w:tcPr>
          <w:p w14:paraId="570DC760" w14:textId="77777777"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723DFD">
              <w:t xml:space="preserve"> </w:t>
            </w:r>
            <w:r w:rsidR="00723DFD" w:rsidRPr="00723DFD">
              <w:rPr>
                <w:rFonts w:cs="Arial"/>
              </w:rPr>
              <w:t>Collect data from field experiment</w:t>
            </w:r>
          </w:p>
          <w:p w14:paraId="46A6A024" w14:textId="377A79AC" w:rsidR="00686B53" w:rsidRDefault="008A5FD9" w:rsidP="00723DFD">
            <w:pPr>
              <w:rPr>
                <w:i/>
              </w:rPr>
            </w:pPr>
            <w:r>
              <w:rPr>
                <w:b/>
              </w:rPr>
              <w:t>Description:</w:t>
            </w:r>
            <w:r w:rsidR="00686B53" w:rsidRPr="00EB5831">
              <w:rPr>
                <w:i/>
              </w:rPr>
              <w:t xml:space="preserve"> </w:t>
            </w:r>
            <w:r w:rsidR="00556518">
              <w:t xml:space="preserve">The first </w:t>
            </w:r>
            <w:r w:rsidR="007E63EF">
              <w:t>phase</w:t>
            </w:r>
            <w:r w:rsidR="00556518">
              <w:t xml:space="preserve"> of the project</w:t>
            </w:r>
            <w:r w:rsidR="00723DFD" w:rsidRPr="00FE194A">
              <w:t xml:space="preserve"> will</w:t>
            </w:r>
            <w:r w:rsidR="00556518">
              <w:t xml:space="preserve"> be to</w:t>
            </w:r>
            <w:r w:rsidR="00723DFD" w:rsidRPr="00FE194A">
              <w:t xml:space="preserve"> use previous a</w:t>
            </w:r>
            <w:r w:rsidR="00C97732">
              <w:t xml:space="preserve">tmospheric </w:t>
            </w:r>
            <w:r w:rsidR="00723DFD" w:rsidRPr="00FE194A">
              <w:t>data, together with wind and temperature data in Minnesota, to find out the relationship between air pollution and inversion</w:t>
            </w:r>
            <w:r w:rsidR="00556518">
              <w:t>s</w:t>
            </w:r>
            <w:r w:rsidR="00723DFD" w:rsidRPr="00FE194A">
              <w:t xml:space="preserve">. </w:t>
            </w:r>
            <w:r w:rsidR="00CA5543">
              <w:t xml:space="preserve"> </w:t>
            </w:r>
            <w:r w:rsidR="00723DFD" w:rsidRPr="00FE194A">
              <w:t>Also</w:t>
            </w:r>
            <w:r w:rsidR="00C97732">
              <w:t>, air quality monitoring devices will be installed</w:t>
            </w:r>
            <w:r w:rsidR="00723DFD" w:rsidRPr="00FE194A">
              <w:t xml:space="preserve"> </w:t>
            </w:r>
            <w:r w:rsidR="00C97732">
              <w:t xml:space="preserve">in </w:t>
            </w:r>
            <w:r w:rsidR="00723DFD" w:rsidRPr="00FE194A">
              <w:t>the city,</w:t>
            </w:r>
            <w:r w:rsidR="00556518">
              <w:t xml:space="preserve"> as well as other locations of interest </w:t>
            </w:r>
            <w:r w:rsidR="00723DFD" w:rsidRPr="00FE194A">
              <w:t xml:space="preserve">to get </w:t>
            </w:r>
            <w:r w:rsidR="00556518">
              <w:t xml:space="preserve">a </w:t>
            </w:r>
            <w:r w:rsidR="00C97732">
              <w:t xml:space="preserve">distribution of </w:t>
            </w:r>
            <w:r w:rsidR="00723DFD" w:rsidRPr="00FE194A">
              <w:t xml:space="preserve">air quality in different horizontal layers, and its change over time of a day. </w:t>
            </w:r>
            <w:r w:rsidR="00CA5543">
              <w:t xml:space="preserve"> </w:t>
            </w:r>
            <w:r w:rsidR="00723DFD" w:rsidRPr="00FE194A">
              <w:t xml:space="preserve">By doing so, we will get a general understanding of air quality variance </w:t>
            </w:r>
            <w:r w:rsidR="00C97732">
              <w:t xml:space="preserve">which can be used independently to study </w:t>
            </w:r>
            <w:r w:rsidR="00AC6B53">
              <w:t>inversions, as well as for a tool to validate the simulations that are developed later in the project.</w:t>
            </w:r>
          </w:p>
          <w:p w14:paraId="015A5EFF" w14:textId="77777777" w:rsidR="005431D4" w:rsidRPr="00CA5543" w:rsidRDefault="005431D4" w:rsidP="005431D4">
            <w:pPr>
              <w:autoSpaceDE w:val="0"/>
              <w:autoSpaceDN w:val="0"/>
              <w:adjustRightInd w:val="0"/>
              <w:rPr>
                <w:rFonts w:cs="Arial"/>
                <w:b/>
                <w:bCs/>
                <w:color w:val="000000"/>
                <w:sz w:val="10"/>
                <w:szCs w:val="10"/>
              </w:rPr>
            </w:pPr>
          </w:p>
          <w:p w14:paraId="7477FC46" w14:textId="6CE2058A" w:rsidR="005431D4" w:rsidRPr="00CA5543" w:rsidRDefault="005431D4" w:rsidP="005A4FB1">
            <w:pPr>
              <w:autoSpaceDE w:val="0"/>
              <w:autoSpaceDN w:val="0"/>
              <w:adjustRightInd w:val="0"/>
              <w:rPr>
                <w:rFonts w:cs="Arial"/>
                <w:b/>
                <w:bCs/>
                <w:color w:val="000000"/>
              </w:rPr>
            </w:pPr>
            <w:r>
              <w:rPr>
                <w:rFonts w:cs="Arial"/>
                <w:b/>
                <w:bCs/>
                <w:color w:val="000000"/>
              </w:rPr>
              <w:t>ENRTF BUDGET: $</w:t>
            </w:r>
            <w:r w:rsidR="00FE3645">
              <w:rPr>
                <w:rFonts w:cs="Arial"/>
                <w:b/>
                <w:bCs/>
                <w:color w:val="000000"/>
              </w:rPr>
              <w:t>152,492</w:t>
            </w:r>
          </w:p>
        </w:tc>
        <w:tc>
          <w:tcPr>
            <w:tcW w:w="236" w:type="dxa"/>
          </w:tcPr>
          <w:p w14:paraId="3A1609E5" w14:textId="77777777" w:rsidR="00686B53" w:rsidRPr="00EB5831" w:rsidRDefault="00686B53" w:rsidP="00351EA6">
            <w:pPr>
              <w:rPr>
                <w:rFonts w:cs="Arial"/>
              </w:rPr>
            </w:pPr>
          </w:p>
        </w:tc>
      </w:tr>
    </w:tbl>
    <w:p w14:paraId="0EA22154" w14:textId="77777777" w:rsidR="006E0EFD" w:rsidRPr="00CA5543" w:rsidRDefault="006E0EFD" w:rsidP="006E0EFD">
      <w:pPr>
        <w:rPr>
          <w:rFonts w:cs="Arial"/>
          <w:i/>
          <w:sz w:val="10"/>
          <w:szCs w:val="10"/>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gridCol w:w="172"/>
        <w:gridCol w:w="236"/>
      </w:tblGrid>
      <w:tr w:rsidR="006E0EFD" w:rsidRPr="009D6EC8" w14:paraId="0EC5E7B6" w14:textId="77777777" w:rsidTr="0048553E">
        <w:trPr>
          <w:gridAfter w:val="2"/>
          <w:wAfter w:w="408" w:type="dxa"/>
        </w:trPr>
        <w:tc>
          <w:tcPr>
            <w:tcW w:w="8284" w:type="dxa"/>
          </w:tcPr>
          <w:p w14:paraId="7CE54CFB" w14:textId="77777777" w:rsidR="006E0EFD" w:rsidRPr="009D6EC8" w:rsidRDefault="00A13F26" w:rsidP="006E0EFD">
            <w:pPr>
              <w:rPr>
                <w:rFonts w:cs="Arial"/>
                <w:b/>
              </w:rPr>
            </w:pPr>
            <w:r w:rsidRPr="009D6EC8">
              <w:rPr>
                <w:rFonts w:cs="Arial"/>
                <w:b/>
              </w:rPr>
              <w:t>Outcome</w:t>
            </w:r>
          </w:p>
        </w:tc>
        <w:tc>
          <w:tcPr>
            <w:tcW w:w="1786" w:type="dxa"/>
          </w:tcPr>
          <w:p w14:paraId="03C7459A" w14:textId="77777777" w:rsidR="006E0EFD" w:rsidRPr="009D6EC8" w:rsidRDefault="006E0EFD" w:rsidP="005F7237">
            <w:pPr>
              <w:jc w:val="center"/>
              <w:rPr>
                <w:rFonts w:cs="Arial"/>
                <w:b/>
              </w:rPr>
            </w:pPr>
            <w:r w:rsidRPr="009D6EC8">
              <w:rPr>
                <w:rFonts w:cs="Arial"/>
                <w:b/>
              </w:rPr>
              <w:t>Completion Date</w:t>
            </w:r>
          </w:p>
        </w:tc>
      </w:tr>
      <w:tr w:rsidR="006E0EFD" w:rsidRPr="009D6EC8" w14:paraId="42F2BF13" w14:textId="77777777" w:rsidTr="0048553E">
        <w:trPr>
          <w:gridAfter w:val="2"/>
          <w:wAfter w:w="408" w:type="dxa"/>
        </w:trPr>
        <w:tc>
          <w:tcPr>
            <w:tcW w:w="8284" w:type="dxa"/>
          </w:tcPr>
          <w:p w14:paraId="5956DE86" w14:textId="77777777" w:rsidR="006E0EFD" w:rsidRPr="009D6EC8" w:rsidRDefault="006E0EFD" w:rsidP="008949EE">
            <w:pPr>
              <w:rPr>
                <w:rFonts w:cs="Arial"/>
                <w:i/>
              </w:rPr>
            </w:pPr>
            <w:r w:rsidRPr="009D6EC8">
              <w:rPr>
                <w:rFonts w:cs="Arial"/>
                <w:i/>
              </w:rPr>
              <w:t xml:space="preserve">1.  </w:t>
            </w:r>
            <w:r w:rsidR="00FE7609" w:rsidRPr="00FE7609">
              <w:rPr>
                <w:rFonts w:cs="Arial"/>
                <w:i/>
              </w:rPr>
              <w:t>Use previous data to analyze the relationship between air pollution and inversion.</w:t>
            </w:r>
          </w:p>
        </w:tc>
        <w:tc>
          <w:tcPr>
            <w:tcW w:w="1786" w:type="dxa"/>
          </w:tcPr>
          <w:p w14:paraId="74A3975D" w14:textId="4CC77110" w:rsidR="006E0EFD" w:rsidRPr="009D6EC8" w:rsidRDefault="00CA5543" w:rsidP="006E0EFD">
            <w:pPr>
              <w:rPr>
                <w:rFonts w:cs="Arial"/>
                <w:i/>
              </w:rPr>
            </w:pPr>
            <w:r>
              <w:rPr>
                <w:rFonts w:cs="Arial"/>
                <w:i/>
              </w:rPr>
              <w:t>June 30</w:t>
            </w:r>
            <w:r w:rsidR="00B74D70">
              <w:rPr>
                <w:rFonts w:cs="Arial"/>
                <w:i/>
              </w:rPr>
              <w:t xml:space="preserve">, </w:t>
            </w:r>
            <w:r>
              <w:rPr>
                <w:rFonts w:cs="Arial"/>
                <w:i/>
              </w:rPr>
              <w:t>2021</w:t>
            </w:r>
          </w:p>
        </w:tc>
      </w:tr>
      <w:tr w:rsidR="006E0EFD" w:rsidRPr="009D6EC8" w14:paraId="71A20A73" w14:textId="77777777" w:rsidTr="0048553E">
        <w:trPr>
          <w:gridAfter w:val="2"/>
          <w:wAfter w:w="408" w:type="dxa"/>
        </w:trPr>
        <w:tc>
          <w:tcPr>
            <w:tcW w:w="8284" w:type="dxa"/>
          </w:tcPr>
          <w:p w14:paraId="75991224" w14:textId="77777777" w:rsidR="006E0EFD" w:rsidRPr="009D6EC8" w:rsidRDefault="006E0EFD" w:rsidP="00FE7609">
            <w:pPr>
              <w:tabs>
                <w:tab w:val="left" w:pos="4965"/>
              </w:tabs>
              <w:rPr>
                <w:rFonts w:cs="Arial"/>
                <w:i/>
              </w:rPr>
            </w:pPr>
            <w:r w:rsidRPr="009D6EC8">
              <w:rPr>
                <w:rFonts w:cs="Arial"/>
                <w:i/>
              </w:rPr>
              <w:t xml:space="preserve">2.  </w:t>
            </w:r>
            <w:r w:rsidR="00FE7609" w:rsidRPr="00FE7609">
              <w:rPr>
                <w:rFonts w:cs="Arial"/>
                <w:i/>
              </w:rPr>
              <w:t>Install devices to monitor the detailed air quality distribution over different layers.</w:t>
            </w:r>
          </w:p>
        </w:tc>
        <w:tc>
          <w:tcPr>
            <w:tcW w:w="1786" w:type="dxa"/>
          </w:tcPr>
          <w:p w14:paraId="0C59F1E8" w14:textId="7439F0CD" w:rsidR="006E0EFD" w:rsidRPr="009D6EC8" w:rsidRDefault="00CA5543" w:rsidP="006E0EFD">
            <w:pPr>
              <w:rPr>
                <w:rFonts w:cs="Arial"/>
                <w:i/>
              </w:rPr>
            </w:pPr>
            <w:r>
              <w:rPr>
                <w:rFonts w:cs="Arial"/>
                <w:i/>
              </w:rPr>
              <w:t>Oct. 31</w:t>
            </w:r>
            <w:r w:rsidR="00B74D70">
              <w:rPr>
                <w:rFonts w:cs="Arial"/>
                <w:i/>
              </w:rPr>
              <w:t xml:space="preserve">, </w:t>
            </w:r>
            <w:r>
              <w:rPr>
                <w:rFonts w:cs="Arial"/>
                <w:i/>
              </w:rPr>
              <w:t>2021</w:t>
            </w:r>
          </w:p>
        </w:tc>
      </w:tr>
      <w:tr w:rsidR="006E0EFD" w:rsidRPr="009D6EC8" w14:paraId="20A2729E" w14:textId="77777777" w:rsidTr="0048553E">
        <w:trPr>
          <w:gridAfter w:val="2"/>
          <w:wAfter w:w="408" w:type="dxa"/>
        </w:trPr>
        <w:tc>
          <w:tcPr>
            <w:tcW w:w="8284" w:type="dxa"/>
          </w:tcPr>
          <w:p w14:paraId="7077CE51" w14:textId="10376F2D" w:rsidR="006E0EFD" w:rsidRPr="009D6EC8" w:rsidRDefault="006E0EFD" w:rsidP="00CA5543">
            <w:pPr>
              <w:rPr>
                <w:rFonts w:cs="Arial"/>
                <w:i/>
              </w:rPr>
            </w:pPr>
            <w:r w:rsidRPr="009D6EC8">
              <w:rPr>
                <w:rFonts w:cs="Arial"/>
                <w:i/>
              </w:rPr>
              <w:t xml:space="preserve">3.  </w:t>
            </w:r>
            <w:r w:rsidR="00CA5543">
              <w:rPr>
                <w:rFonts w:cs="Arial"/>
                <w:i/>
              </w:rPr>
              <w:t>Obtain</w:t>
            </w:r>
            <w:r w:rsidR="00FE7609" w:rsidRPr="00FE7609">
              <w:rPr>
                <w:rFonts w:cs="Arial"/>
                <w:i/>
              </w:rPr>
              <w:t xml:space="preserve"> a general description of inversion layer’s effect.</w:t>
            </w:r>
          </w:p>
        </w:tc>
        <w:tc>
          <w:tcPr>
            <w:tcW w:w="1786" w:type="dxa"/>
          </w:tcPr>
          <w:p w14:paraId="3F32F309" w14:textId="51A411D8" w:rsidR="006E0EFD" w:rsidRPr="009D6EC8" w:rsidRDefault="00CA5543" w:rsidP="006E0EFD">
            <w:pPr>
              <w:rPr>
                <w:rFonts w:cs="Arial"/>
                <w:i/>
              </w:rPr>
            </w:pPr>
            <w:r>
              <w:rPr>
                <w:rFonts w:cs="Arial"/>
                <w:i/>
              </w:rPr>
              <w:t>March 31</w:t>
            </w:r>
            <w:r w:rsidR="00B74D70">
              <w:rPr>
                <w:rFonts w:cs="Arial"/>
                <w:i/>
              </w:rPr>
              <w:t xml:space="preserve">, </w:t>
            </w:r>
            <w:r>
              <w:rPr>
                <w:rFonts w:cs="Arial"/>
                <w:i/>
              </w:rPr>
              <w:t>2022</w:t>
            </w:r>
          </w:p>
        </w:tc>
      </w:tr>
      <w:tr w:rsidR="00723DFD" w:rsidRPr="00EB5831" w14:paraId="3B404008" w14:textId="77777777" w:rsidTr="00485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42" w:type="dxa"/>
            <w:gridSpan w:val="3"/>
          </w:tcPr>
          <w:p w14:paraId="1313E2C8" w14:textId="77777777" w:rsidR="00723DFD" w:rsidRPr="00CA5543" w:rsidRDefault="00723DFD" w:rsidP="00F26782">
            <w:pPr>
              <w:widowControl w:val="0"/>
              <w:rPr>
                <w:rFonts w:cs="Arial"/>
                <w:b/>
                <w:sz w:val="10"/>
                <w:szCs w:val="10"/>
              </w:rPr>
            </w:pPr>
          </w:p>
          <w:p w14:paraId="7CEFBBCA" w14:textId="3F17B126" w:rsidR="00723DFD" w:rsidRDefault="00723DFD" w:rsidP="00F26782">
            <w:pPr>
              <w:widowControl w:val="0"/>
              <w:rPr>
                <w:rFonts w:cs="Arial"/>
                <w:b/>
              </w:rPr>
            </w:pPr>
            <w:r w:rsidRPr="00EB5831">
              <w:rPr>
                <w:rFonts w:cs="Arial"/>
                <w:b/>
              </w:rPr>
              <w:t xml:space="preserve">Activity </w:t>
            </w:r>
            <w:r w:rsidR="00E35157">
              <w:rPr>
                <w:rFonts w:cs="Arial"/>
                <w:b/>
              </w:rPr>
              <w:t>2</w:t>
            </w:r>
            <w:r>
              <w:rPr>
                <w:rFonts w:cs="Arial"/>
                <w:b/>
              </w:rPr>
              <w:t xml:space="preserve"> Title</w:t>
            </w:r>
            <w:r w:rsidRPr="00EB5831">
              <w:rPr>
                <w:rFonts w:cs="Arial"/>
                <w:b/>
              </w:rPr>
              <w:t>:</w:t>
            </w:r>
            <w:r w:rsidR="00E35157">
              <w:rPr>
                <w:rFonts w:cs="Arial"/>
                <w:b/>
              </w:rPr>
              <w:t xml:space="preserve"> </w:t>
            </w:r>
            <w:r w:rsidR="00E35157" w:rsidRPr="00E35157">
              <w:rPr>
                <w:rFonts w:cs="Arial"/>
              </w:rPr>
              <w:t xml:space="preserve">Develop </w:t>
            </w:r>
            <w:r w:rsidR="00CA5543">
              <w:rPr>
                <w:rFonts w:cs="Arial"/>
              </w:rPr>
              <w:t>modeling c</w:t>
            </w:r>
            <w:r w:rsidR="00E35157" w:rsidRPr="00E35157">
              <w:rPr>
                <w:rFonts w:cs="Arial"/>
              </w:rPr>
              <w:t>apabilities</w:t>
            </w:r>
          </w:p>
          <w:p w14:paraId="140429E0" w14:textId="6A22393B" w:rsidR="00723DFD" w:rsidRDefault="00723DFD" w:rsidP="0048553E">
            <w:pPr>
              <w:rPr>
                <w:i/>
              </w:rPr>
            </w:pPr>
            <w:r>
              <w:rPr>
                <w:b/>
              </w:rPr>
              <w:t>Description:</w:t>
            </w:r>
            <w:r w:rsidRPr="00EB5831">
              <w:rPr>
                <w:i/>
              </w:rPr>
              <w:t xml:space="preserve"> </w:t>
            </w:r>
            <w:r w:rsidR="0048553E" w:rsidRPr="00FE194A">
              <w:t xml:space="preserve">The second </w:t>
            </w:r>
            <w:r w:rsidR="002F0E05">
              <w:t>phase</w:t>
            </w:r>
            <w:r w:rsidR="0048553E" w:rsidRPr="00FE194A">
              <w:t xml:space="preserve"> will involve </w:t>
            </w:r>
            <w:r w:rsidR="00CA5543">
              <w:t>establishing a model</w:t>
            </w:r>
            <w:r w:rsidR="0048553E" w:rsidRPr="00FE194A">
              <w:t xml:space="preserve"> capable of accurate simulation </w:t>
            </w:r>
            <w:r w:rsidR="00CA5543">
              <w:t>of inversions. The model</w:t>
            </w:r>
            <w:r w:rsidR="0048553E" w:rsidRPr="00FE194A">
              <w:t xml:space="preserve"> will first be validated to ensure they </w:t>
            </w:r>
            <w:r w:rsidR="00556518">
              <w:t xml:space="preserve">are capable of </w:t>
            </w:r>
            <w:r w:rsidR="0048553E" w:rsidRPr="00FE194A">
              <w:t>accurately predict</w:t>
            </w:r>
            <w:r w:rsidR="00556518">
              <w:t>ing</w:t>
            </w:r>
            <w:r w:rsidR="0048553E" w:rsidRPr="00FE194A">
              <w:t xml:space="preserve"> inversions. </w:t>
            </w:r>
            <w:r w:rsidR="00CA5543">
              <w:t xml:space="preserve"> </w:t>
            </w:r>
            <w:r w:rsidR="00556518">
              <w:t xml:space="preserve">After the </w:t>
            </w:r>
            <w:r w:rsidR="00CA5543">
              <w:t>validation</w:t>
            </w:r>
            <w:r w:rsidR="0048553E" w:rsidRPr="00FE194A">
              <w:t xml:space="preserve">, </w:t>
            </w:r>
            <w:r w:rsidR="00556518">
              <w:t xml:space="preserve">it </w:t>
            </w:r>
            <w:r w:rsidR="0048553E" w:rsidRPr="00FE194A">
              <w:t xml:space="preserve">will be used to conduct a broad study of many different </w:t>
            </w:r>
            <w:r w:rsidR="00D65909">
              <w:t xml:space="preserve">weather </w:t>
            </w:r>
            <w:r w:rsidR="0048553E" w:rsidRPr="00FE194A">
              <w:t>scenarios</w:t>
            </w:r>
            <w:r w:rsidR="00D65909">
              <w:t xml:space="preserve"> responsible for inversions</w:t>
            </w:r>
            <w:r w:rsidR="0048553E" w:rsidRPr="00FE194A">
              <w:t xml:space="preserve">. </w:t>
            </w:r>
            <w:r w:rsidR="00CA5543">
              <w:t xml:space="preserve"> W</w:t>
            </w:r>
            <w:r w:rsidR="00DF5A1E">
              <w:t xml:space="preserve">e will be able to conduct an extensive study </w:t>
            </w:r>
            <w:r w:rsidR="00CA5543">
              <w:t>on different weather conditions and</w:t>
            </w:r>
            <w:r w:rsidR="00DF5A1E">
              <w:t xml:space="preserve"> pollutant levels</w:t>
            </w:r>
            <w:r w:rsidR="0040753B">
              <w:t>. Lastly, t</w:t>
            </w:r>
            <w:r w:rsidR="0048553E" w:rsidRPr="00FE194A">
              <w:t>hese results will</w:t>
            </w:r>
            <w:r w:rsidR="00CA5543">
              <w:t xml:space="preserve"> be analyzed </w:t>
            </w:r>
            <w:r w:rsidR="00DF5A1E">
              <w:t>to identify trends that will allow for development of new and more effective methods of predicting the severity and frequency of inversions.</w:t>
            </w:r>
          </w:p>
          <w:p w14:paraId="7EC722A7" w14:textId="77777777" w:rsidR="00723DFD" w:rsidRPr="00CA5543" w:rsidRDefault="00723DFD" w:rsidP="00F26782">
            <w:pPr>
              <w:autoSpaceDE w:val="0"/>
              <w:autoSpaceDN w:val="0"/>
              <w:adjustRightInd w:val="0"/>
              <w:rPr>
                <w:rFonts w:cs="Arial"/>
                <w:b/>
                <w:bCs/>
                <w:color w:val="000000"/>
                <w:sz w:val="10"/>
                <w:szCs w:val="10"/>
              </w:rPr>
            </w:pPr>
          </w:p>
          <w:p w14:paraId="0B58A5B0" w14:textId="62D7D159" w:rsidR="00723DFD" w:rsidRPr="00CA5543" w:rsidRDefault="00723DFD" w:rsidP="00F26782">
            <w:pPr>
              <w:autoSpaceDE w:val="0"/>
              <w:autoSpaceDN w:val="0"/>
              <w:adjustRightInd w:val="0"/>
              <w:rPr>
                <w:rFonts w:cs="Arial"/>
                <w:b/>
                <w:bCs/>
                <w:color w:val="000000"/>
              </w:rPr>
            </w:pPr>
            <w:r>
              <w:rPr>
                <w:rFonts w:cs="Arial"/>
                <w:b/>
                <w:bCs/>
                <w:color w:val="000000"/>
              </w:rPr>
              <w:t>ENRTF BUDGET: $</w:t>
            </w:r>
            <w:r w:rsidR="00FE3645">
              <w:rPr>
                <w:rFonts w:cs="Arial"/>
                <w:b/>
                <w:bCs/>
                <w:color w:val="000000"/>
              </w:rPr>
              <w:t>141,994</w:t>
            </w:r>
          </w:p>
        </w:tc>
        <w:tc>
          <w:tcPr>
            <w:tcW w:w="236" w:type="dxa"/>
          </w:tcPr>
          <w:p w14:paraId="62D90922" w14:textId="77777777" w:rsidR="00723DFD" w:rsidRPr="00EB5831" w:rsidRDefault="00723DFD" w:rsidP="00F26782">
            <w:pPr>
              <w:rPr>
                <w:rFonts w:cs="Arial"/>
              </w:rPr>
            </w:pPr>
          </w:p>
        </w:tc>
      </w:tr>
    </w:tbl>
    <w:p w14:paraId="2AE55537" w14:textId="77777777" w:rsidR="00723DFD" w:rsidRPr="00CA5543" w:rsidRDefault="00723DFD" w:rsidP="00723DFD">
      <w:pPr>
        <w:rPr>
          <w:rFonts w:cs="Arial"/>
          <w:i/>
          <w:sz w:val="10"/>
          <w:szCs w:val="10"/>
        </w:rPr>
      </w:pP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gridCol w:w="166"/>
        <w:gridCol w:w="240"/>
      </w:tblGrid>
      <w:tr w:rsidR="00723DFD" w:rsidRPr="009D6EC8" w14:paraId="7AB95A3D" w14:textId="77777777" w:rsidTr="00723DFD">
        <w:trPr>
          <w:gridAfter w:val="2"/>
          <w:wAfter w:w="406" w:type="dxa"/>
        </w:trPr>
        <w:tc>
          <w:tcPr>
            <w:tcW w:w="8284" w:type="dxa"/>
          </w:tcPr>
          <w:p w14:paraId="3B02DE72" w14:textId="77777777" w:rsidR="00723DFD" w:rsidRPr="009D6EC8" w:rsidRDefault="00723DFD" w:rsidP="00F26782">
            <w:pPr>
              <w:rPr>
                <w:rFonts w:cs="Arial"/>
                <w:b/>
              </w:rPr>
            </w:pPr>
            <w:r w:rsidRPr="009D6EC8">
              <w:rPr>
                <w:rFonts w:cs="Arial"/>
                <w:b/>
              </w:rPr>
              <w:t>Outcome</w:t>
            </w:r>
          </w:p>
        </w:tc>
        <w:tc>
          <w:tcPr>
            <w:tcW w:w="1786" w:type="dxa"/>
          </w:tcPr>
          <w:p w14:paraId="781C8F7B" w14:textId="77777777" w:rsidR="00723DFD" w:rsidRPr="009D6EC8" w:rsidRDefault="00723DFD" w:rsidP="00F26782">
            <w:pPr>
              <w:jc w:val="center"/>
              <w:rPr>
                <w:rFonts w:cs="Arial"/>
                <w:b/>
              </w:rPr>
            </w:pPr>
            <w:r w:rsidRPr="009D6EC8">
              <w:rPr>
                <w:rFonts w:cs="Arial"/>
                <w:b/>
              </w:rPr>
              <w:t>Completion Date</w:t>
            </w:r>
          </w:p>
        </w:tc>
      </w:tr>
      <w:tr w:rsidR="00AB310A" w:rsidRPr="009D6EC8" w14:paraId="003FD21E" w14:textId="77777777" w:rsidTr="00723DFD">
        <w:trPr>
          <w:gridAfter w:val="2"/>
          <w:wAfter w:w="406" w:type="dxa"/>
        </w:trPr>
        <w:tc>
          <w:tcPr>
            <w:tcW w:w="8284" w:type="dxa"/>
          </w:tcPr>
          <w:p w14:paraId="33C7E067" w14:textId="09A9AC1C" w:rsidR="00AB310A" w:rsidRPr="009D6EC8" w:rsidRDefault="00AB310A" w:rsidP="00AB310A">
            <w:pPr>
              <w:rPr>
                <w:rFonts w:cs="Arial"/>
                <w:i/>
              </w:rPr>
            </w:pPr>
            <w:r>
              <w:rPr>
                <w:rFonts w:cs="Arial"/>
                <w:i/>
              </w:rPr>
              <w:t xml:space="preserve">1. </w:t>
            </w:r>
            <w:r w:rsidR="00CA5543">
              <w:rPr>
                <w:rFonts w:cs="Arial"/>
                <w:i/>
              </w:rPr>
              <w:t>Development of modeling</w:t>
            </w:r>
            <w:r w:rsidRPr="00AB310A">
              <w:rPr>
                <w:rFonts w:cs="Arial"/>
                <w:i/>
              </w:rPr>
              <w:t xml:space="preserve"> capabilities</w:t>
            </w:r>
          </w:p>
        </w:tc>
        <w:tc>
          <w:tcPr>
            <w:tcW w:w="1786" w:type="dxa"/>
          </w:tcPr>
          <w:p w14:paraId="15F8AE35" w14:textId="2D744D94" w:rsidR="00AB310A" w:rsidRPr="009D6EC8" w:rsidRDefault="00CA5543" w:rsidP="00AB310A">
            <w:pPr>
              <w:rPr>
                <w:rFonts w:cs="Arial"/>
                <w:i/>
              </w:rPr>
            </w:pPr>
            <w:r>
              <w:rPr>
                <w:rFonts w:cs="Arial"/>
                <w:i/>
              </w:rPr>
              <w:t>March</w:t>
            </w:r>
            <w:r w:rsidR="00B74D70">
              <w:rPr>
                <w:rFonts w:cs="Arial"/>
                <w:i/>
              </w:rPr>
              <w:t xml:space="preserve"> 31, </w:t>
            </w:r>
            <w:r>
              <w:rPr>
                <w:rFonts w:cs="Arial"/>
                <w:i/>
              </w:rPr>
              <w:t>2021</w:t>
            </w:r>
          </w:p>
        </w:tc>
      </w:tr>
      <w:tr w:rsidR="00AB310A" w:rsidRPr="009D6EC8" w14:paraId="4B27A052" w14:textId="77777777" w:rsidTr="00723DFD">
        <w:trPr>
          <w:gridAfter w:val="2"/>
          <w:wAfter w:w="406" w:type="dxa"/>
        </w:trPr>
        <w:tc>
          <w:tcPr>
            <w:tcW w:w="8284" w:type="dxa"/>
          </w:tcPr>
          <w:p w14:paraId="2B6C787B" w14:textId="1C575795" w:rsidR="00AB310A" w:rsidRPr="009D6EC8" w:rsidRDefault="00AB310A" w:rsidP="00AB310A">
            <w:pPr>
              <w:rPr>
                <w:rFonts w:cs="Arial"/>
                <w:i/>
              </w:rPr>
            </w:pPr>
            <w:r>
              <w:rPr>
                <w:rFonts w:cs="Arial"/>
                <w:i/>
              </w:rPr>
              <w:t xml:space="preserve">2. </w:t>
            </w:r>
            <w:r w:rsidR="00CA5543">
              <w:rPr>
                <w:rFonts w:cs="Arial"/>
                <w:i/>
              </w:rPr>
              <w:t>Validation of the accuracy of the model</w:t>
            </w:r>
          </w:p>
        </w:tc>
        <w:tc>
          <w:tcPr>
            <w:tcW w:w="1786" w:type="dxa"/>
          </w:tcPr>
          <w:p w14:paraId="7B56C745" w14:textId="54D38831" w:rsidR="00AB310A" w:rsidRPr="009D6EC8" w:rsidRDefault="00CA5543" w:rsidP="00AB310A">
            <w:pPr>
              <w:rPr>
                <w:rFonts w:cs="Arial"/>
                <w:i/>
              </w:rPr>
            </w:pPr>
            <w:r>
              <w:rPr>
                <w:rFonts w:cs="Arial"/>
                <w:i/>
              </w:rPr>
              <w:t>June 30</w:t>
            </w:r>
            <w:r w:rsidR="00B74D70">
              <w:rPr>
                <w:rFonts w:cs="Arial"/>
                <w:i/>
              </w:rPr>
              <w:t xml:space="preserve">, </w:t>
            </w:r>
            <w:r>
              <w:rPr>
                <w:rFonts w:cs="Arial"/>
                <w:i/>
              </w:rPr>
              <w:t>2022</w:t>
            </w:r>
          </w:p>
        </w:tc>
      </w:tr>
      <w:tr w:rsidR="00AB310A" w:rsidRPr="009D6EC8" w14:paraId="581E9391" w14:textId="77777777" w:rsidTr="00723DFD">
        <w:trPr>
          <w:gridAfter w:val="2"/>
          <w:wAfter w:w="406" w:type="dxa"/>
        </w:trPr>
        <w:tc>
          <w:tcPr>
            <w:tcW w:w="8284" w:type="dxa"/>
          </w:tcPr>
          <w:p w14:paraId="4A3E462D" w14:textId="021D591C" w:rsidR="00AB310A" w:rsidRPr="009D6EC8" w:rsidRDefault="00AB310A" w:rsidP="00CA5543">
            <w:pPr>
              <w:rPr>
                <w:rFonts w:cs="Arial"/>
                <w:i/>
              </w:rPr>
            </w:pPr>
            <w:r w:rsidRPr="009D6EC8">
              <w:rPr>
                <w:rFonts w:cs="Arial"/>
                <w:i/>
              </w:rPr>
              <w:t xml:space="preserve">3. </w:t>
            </w:r>
            <w:r w:rsidRPr="00AB310A">
              <w:rPr>
                <w:rFonts w:cs="Arial"/>
                <w:i/>
              </w:rPr>
              <w:t xml:space="preserve">Using </w:t>
            </w:r>
            <w:r w:rsidR="00CA5543">
              <w:rPr>
                <w:rFonts w:cs="Arial"/>
                <w:i/>
              </w:rPr>
              <w:t>model</w:t>
            </w:r>
            <w:r w:rsidRPr="00AB310A">
              <w:rPr>
                <w:rFonts w:cs="Arial"/>
                <w:i/>
              </w:rPr>
              <w:t xml:space="preserve"> to improve understanding of inversions</w:t>
            </w:r>
            <w:r w:rsidRPr="009D6EC8">
              <w:rPr>
                <w:rFonts w:cs="Arial"/>
                <w:i/>
              </w:rPr>
              <w:t xml:space="preserve"> </w:t>
            </w:r>
          </w:p>
        </w:tc>
        <w:tc>
          <w:tcPr>
            <w:tcW w:w="1786" w:type="dxa"/>
          </w:tcPr>
          <w:p w14:paraId="521704C3" w14:textId="2DD487B4" w:rsidR="00AB310A" w:rsidRPr="009D6EC8" w:rsidRDefault="00CA5543" w:rsidP="00AB310A">
            <w:pPr>
              <w:rPr>
                <w:rFonts w:cs="Arial"/>
                <w:i/>
              </w:rPr>
            </w:pPr>
            <w:r>
              <w:rPr>
                <w:rFonts w:cs="Arial"/>
                <w:i/>
              </w:rPr>
              <w:t>Dec. 31</w:t>
            </w:r>
            <w:r w:rsidR="00B74D70">
              <w:rPr>
                <w:rFonts w:cs="Arial"/>
                <w:i/>
              </w:rPr>
              <w:t xml:space="preserve">, </w:t>
            </w:r>
            <w:r>
              <w:rPr>
                <w:rFonts w:cs="Arial"/>
                <w:i/>
              </w:rPr>
              <w:t>2022</w:t>
            </w:r>
          </w:p>
        </w:tc>
      </w:tr>
      <w:tr w:rsidR="00AB310A" w:rsidRPr="00EB5831" w14:paraId="5DC8AD14" w14:textId="77777777" w:rsidTr="00E43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36" w:type="dxa"/>
            <w:gridSpan w:val="3"/>
          </w:tcPr>
          <w:p w14:paraId="280FFCA4" w14:textId="77777777" w:rsidR="00AB310A" w:rsidRPr="00CA5543" w:rsidRDefault="00AB310A" w:rsidP="00AB310A">
            <w:pPr>
              <w:widowControl w:val="0"/>
              <w:rPr>
                <w:rFonts w:cs="Arial"/>
                <w:b/>
                <w:sz w:val="10"/>
                <w:szCs w:val="10"/>
              </w:rPr>
            </w:pPr>
          </w:p>
          <w:p w14:paraId="085BE6B0" w14:textId="6111E235" w:rsidR="00AB310A" w:rsidRPr="00E43C1A" w:rsidRDefault="00AB310A" w:rsidP="00AB310A">
            <w:pPr>
              <w:widowControl w:val="0"/>
              <w:rPr>
                <w:rFonts w:cs="Arial"/>
              </w:rPr>
            </w:pPr>
            <w:r w:rsidRPr="00EB5831">
              <w:rPr>
                <w:rFonts w:cs="Arial"/>
                <w:b/>
              </w:rPr>
              <w:t xml:space="preserve">Activity </w:t>
            </w:r>
            <w:r w:rsidR="00E43C1A">
              <w:rPr>
                <w:rFonts w:cs="Arial"/>
                <w:b/>
              </w:rPr>
              <w:t>3</w:t>
            </w:r>
            <w:r>
              <w:rPr>
                <w:rFonts w:cs="Arial"/>
                <w:b/>
              </w:rPr>
              <w:t xml:space="preserve"> Title</w:t>
            </w:r>
            <w:r w:rsidRPr="00EB5831">
              <w:rPr>
                <w:rFonts w:cs="Arial"/>
                <w:b/>
              </w:rPr>
              <w:t>:</w:t>
            </w:r>
            <w:r w:rsidR="00E43C1A">
              <w:rPr>
                <w:rFonts w:cs="Arial"/>
                <w:b/>
              </w:rPr>
              <w:t xml:space="preserve"> </w:t>
            </w:r>
            <w:r w:rsidR="00BE1D89">
              <w:rPr>
                <w:rFonts w:cs="Arial"/>
              </w:rPr>
              <w:t xml:space="preserve">Educating </w:t>
            </w:r>
            <w:r w:rsidR="00CA5543">
              <w:rPr>
                <w:rFonts w:cs="Arial"/>
              </w:rPr>
              <w:t xml:space="preserve">and outreach to </w:t>
            </w:r>
            <w:r w:rsidR="00BE1D89">
              <w:rPr>
                <w:rFonts w:cs="Arial"/>
              </w:rPr>
              <w:t>the community on findings</w:t>
            </w:r>
          </w:p>
          <w:p w14:paraId="48ADAFE0" w14:textId="61216FC3" w:rsidR="00AB310A" w:rsidRDefault="00AB310A" w:rsidP="00E43C1A">
            <w:pPr>
              <w:rPr>
                <w:i/>
              </w:rPr>
            </w:pPr>
            <w:r>
              <w:rPr>
                <w:b/>
              </w:rPr>
              <w:t>Description:</w:t>
            </w:r>
            <w:r w:rsidRPr="00EB5831">
              <w:rPr>
                <w:i/>
              </w:rPr>
              <w:t xml:space="preserve"> </w:t>
            </w:r>
            <w:r w:rsidR="00E43C1A" w:rsidRPr="00FE194A">
              <w:t xml:space="preserve">The final </w:t>
            </w:r>
            <w:r w:rsidR="002F0E05">
              <w:t>phase</w:t>
            </w:r>
            <w:r w:rsidR="00E43C1A" w:rsidRPr="00FE194A">
              <w:t xml:space="preserve"> of the project will be to use the information from the study to provide meaningful insight</w:t>
            </w:r>
            <w:r w:rsidR="00CA5543">
              <w:t>s</w:t>
            </w:r>
            <w:r w:rsidR="00E43C1A" w:rsidRPr="00FE194A">
              <w:t xml:space="preserve"> to a wide range of Minnesotans</w:t>
            </w:r>
            <w:r w:rsidR="0040753B">
              <w:t xml:space="preserve"> in a simple and effective manner</w:t>
            </w:r>
            <w:r w:rsidR="00E43C1A" w:rsidRPr="00FE194A">
              <w:t>. From the information gathered, it will be possible to locate regions of Minnesota, as well as times of the year, with a high probability of inversion</w:t>
            </w:r>
            <w:r w:rsidR="0040753B">
              <w:t>s</w:t>
            </w:r>
            <w:r w:rsidR="000629F5">
              <w:t>. This information can then be relayed to the general population by creation of websites and apps that couple weather forecasting and geographic information to provide an easy tool for the average Minnesotan to understand the complicated nature of inversions in a simple, convenient method</w:t>
            </w:r>
            <w:r w:rsidR="0040753B">
              <w:t xml:space="preserve">. </w:t>
            </w:r>
            <w:r w:rsidR="00FE3645">
              <w:t xml:space="preserve"> </w:t>
            </w:r>
            <w:r w:rsidR="0040753B">
              <w:t xml:space="preserve">These tools can then be used by many different industries and communities. </w:t>
            </w:r>
            <w:r w:rsidR="00FE3645">
              <w:t xml:space="preserve"> </w:t>
            </w:r>
            <w:r w:rsidR="0040753B">
              <w:t xml:space="preserve">The tools </w:t>
            </w:r>
            <w:r w:rsidR="00E43C1A" w:rsidRPr="00FE194A">
              <w:t>can be used by farmers to better understand safe times to fertilize crops, city planners to best understand regions where air pollution is likely to be of greater concern</w:t>
            </w:r>
            <w:r w:rsidR="00CA5543">
              <w:t>,</w:t>
            </w:r>
            <w:r w:rsidR="00E43C1A" w:rsidRPr="00FE194A">
              <w:t xml:space="preserve"> and </w:t>
            </w:r>
            <w:r w:rsidR="0040753B">
              <w:t>residents</w:t>
            </w:r>
            <w:r w:rsidR="00E43C1A" w:rsidRPr="00FE194A">
              <w:t xml:space="preserve"> </w:t>
            </w:r>
            <w:r w:rsidR="0040753B">
              <w:t xml:space="preserve">who simply want to know when </w:t>
            </w:r>
            <w:r w:rsidR="00344B10">
              <w:t>the safest time is</w:t>
            </w:r>
            <w:r w:rsidR="00E43C1A" w:rsidRPr="00FE194A">
              <w:t xml:space="preserve"> to enjoy the outdoors</w:t>
            </w:r>
            <w:r w:rsidR="000629F5">
              <w:t xml:space="preserve">. </w:t>
            </w:r>
          </w:p>
          <w:p w14:paraId="4A40F838" w14:textId="77777777" w:rsidR="00AB310A" w:rsidRPr="00CA5543" w:rsidRDefault="00AB310A" w:rsidP="00AB310A">
            <w:pPr>
              <w:autoSpaceDE w:val="0"/>
              <w:autoSpaceDN w:val="0"/>
              <w:adjustRightInd w:val="0"/>
              <w:rPr>
                <w:rFonts w:cs="Arial"/>
                <w:b/>
                <w:bCs/>
                <w:color w:val="000000"/>
                <w:sz w:val="10"/>
                <w:szCs w:val="10"/>
              </w:rPr>
            </w:pPr>
          </w:p>
          <w:p w14:paraId="6692A9CD" w14:textId="464EA695" w:rsidR="00AB310A" w:rsidRPr="00CA5543" w:rsidRDefault="00FE3645" w:rsidP="00AB310A">
            <w:pPr>
              <w:autoSpaceDE w:val="0"/>
              <w:autoSpaceDN w:val="0"/>
              <w:adjustRightInd w:val="0"/>
              <w:rPr>
                <w:rFonts w:cs="Arial"/>
                <w:b/>
                <w:bCs/>
                <w:color w:val="000000"/>
              </w:rPr>
            </w:pPr>
            <w:r>
              <w:rPr>
                <w:rFonts w:cs="Arial"/>
                <w:b/>
                <w:bCs/>
                <w:color w:val="000000"/>
              </w:rPr>
              <w:t>ENRTF BUDGET: $10,498</w:t>
            </w:r>
          </w:p>
        </w:tc>
        <w:tc>
          <w:tcPr>
            <w:tcW w:w="240" w:type="dxa"/>
          </w:tcPr>
          <w:p w14:paraId="23891A75" w14:textId="77777777" w:rsidR="00AB310A" w:rsidRPr="00EB5831" w:rsidRDefault="00AB310A" w:rsidP="00AB310A">
            <w:pPr>
              <w:rPr>
                <w:rFonts w:cs="Arial"/>
              </w:rPr>
            </w:pPr>
          </w:p>
        </w:tc>
      </w:tr>
    </w:tbl>
    <w:p w14:paraId="76A4C968" w14:textId="77777777" w:rsidR="00723DFD" w:rsidRPr="00CA5543" w:rsidRDefault="00723DFD" w:rsidP="00723DFD">
      <w:pPr>
        <w:rPr>
          <w:rFonts w:cs="Arial"/>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723DFD" w:rsidRPr="009D6EC8" w14:paraId="64831D0E" w14:textId="77777777" w:rsidTr="00750D72">
        <w:tc>
          <w:tcPr>
            <w:tcW w:w="8284" w:type="dxa"/>
          </w:tcPr>
          <w:p w14:paraId="2ACF7F43" w14:textId="77777777" w:rsidR="00723DFD" w:rsidRPr="009D6EC8" w:rsidRDefault="00723DFD" w:rsidP="00F26782">
            <w:pPr>
              <w:rPr>
                <w:rFonts w:cs="Arial"/>
                <w:b/>
              </w:rPr>
            </w:pPr>
            <w:r w:rsidRPr="00612769">
              <w:rPr>
                <w:rFonts w:cs="Arial"/>
                <w:b/>
              </w:rPr>
              <w:t>Outcome</w:t>
            </w:r>
          </w:p>
        </w:tc>
        <w:tc>
          <w:tcPr>
            <w:tcW w:w="1786" w:type="dxa"/>
          </w:tcPr>
          <w:p w14:paraId="7551F724" w14:textId="77777777" w:rsidR="00723DFD" w:rsidRPr="009D6EC8" w:rsidRDefault="00723DFD" w:rsidP="00F26782">
            <w:pPr>
              <w:jc w:val="center"/>
              <w:rPr>
                <w:rFonts w:cs="Arial"/>
                <w:b/>
              </w:rPr>
            </w:pPr>
            <w:r w:rsidRPr="009D6EC8">
              <w:rPr>
                <w:rFonts w:cs="Arial"/>
                <w:b/>
              </w:rPr>
              <w:t>Completion Date</w:t>
            </w:r>
          </w:p>
        </w:tc>
      </w:tr>
      <w:tr w:rsidR="00723DFD" w:rsidRPr="009D6EC8" w14:paraId="2B7BA44A" w14:textId="77777777" w:rsidTr="00750D72">
        <w:tc>
          <w:tcPr>
            <w:tcW w:w="8284" w:type="dxa"/>
          </w:tcPr>
          <w:p w14:paraId="14FEA164" w14:textId="52B458BE" w:rsidR="00723DFD" w:rsidRPr="009D6EC8" w:rsidRDefault="00AB310A" w:rsidP="00F26782">
            <w:pPr>
              <w:rPr>
                <w:rFonts w:cs="Arial"/>
                <w:i/>
              </w:rPr>
            </w:pPr>
            <w:r>
              <w:rPr>
                <w:rFonts w:cs="Arial"/>
                <w:i/>
              </w:rPr>
              <w:t xml:space="preserve">1. </w:t>
            </w:r>
            <w:r w:rsidR="00612769">
              <w:rPr>
                <w:rFonts w:cs="Arial"/>
                <w:i/>
              </w:rPr>
              <w:t>Develop an app and website to inform citizens on inversions</w:t>
            </w:r>
          </w:p>
        </w:tc>
        <w:tc>
          <w:tcPr>
            <w:tcW w:w="1786" w:type="dxa"/>
          </w:tcPr>
          <w:p w14:paraId="0782441C" w14:textId="64B929F2" w:rsidR="00723DFD" w:rsidRPr="009D6EC8" w:rsidRDefault="00FE3645" w:rsidP="00F26782">
            <w:pPr>
              <w:rPr>
                <w:rFonts w:cs="Arial"/>
                <w:i/>
              </w:rPr>
            </w:pPr>
            <w:r>
              <w:rPr>
                <w:rFonts w:cs="Arial"/>
                <w:i/>
              </w:rPr>
              <w:t>March 31</w:t>
            </w:r>
            <w:r w:rsidR="00B74D70">
              <w:rPr>
                <w:rFonts w:cs="Arial"/>
                <w:i/>
              </w:rPr>
              <w:t xml:space="preserve">, </w:t>
            </w:r>
            <w:r>
              <w:rPr>
                <w:rFonts w:cs="Arial"/>
                <w:i/>
              </w:rPr>
              <w:t>2023</w:t>
            </w:r>
          </w:p>
        </w:tc>
      </w:tr>
      <w:tr w:rsidR="00723DFD" w:rsidRPr="009D6EC8" w14:paraId="7FC768A2" w14:textId="77777777" w:rsidTr="00750D72">
        <w:tc>
          <w:tcPr>
            <w:tcW w:w="8284" w:type="dxa"/>
          </w:tcPr>
          <w:p w14:paraId="415A749D" w14:textId="66C1BECA" w:rsidR="00723DFD" w:rsidRPr="009D6EC8" w:rsidRDefault="00AB310A" w:rsidP="00F26782">
            <w:pPr>
              <w:rPr>
                <w:rFonts w:cs="Arial"/>
                <w:i/>
              </w:rPr>
            </w:pPr>
            <w:r>
              <w:rPr>
                <w:rFonts w:cs="Arial"/>
                <w:i/>
              </w:rPr>
              <w:t xml:space="preserve">2. </w:t>
            </w:r>
            <w:r w:rsidR="00612769">
              <w:rPr>
                <w:rFonts w:cs="Arial"/>
                <w:i/>
              </w:rPr>
              <w:t>Provide information to farmers on safe fertilization times</w:t>
            </w:r>
          </w:p>
        </w:tc>
        <w:tc>
          <w:tcPr>
            <w:tcW w:w="1786" w:type="dxa"/>
          </w:tcPr>
          <w:p w14:paraId="46387AAF" w14:textId="77777777" w:rsidR="00723DFD" w:rsidRPr="009D6EC8" w:rsidRDefault="00B74D70" w:rsidP="00F26782">
            <w:pPr>
              <w:rPr>
                <w:rFonts w:cs="Arial"/>
                <w:i/>
              </w:rPr>
            </w:pPr>
            <w:r>
              <w:rPr>
                <w:rFonts w:cs="Arial"/>
                <w:i/>
              </w:rPr>
              <w:t>June 30, 2023</w:t>
            </w:r>
          </w:p>
        </w:tc>
      </w:tr>
    </w:tbl>
    <w:p w14:paraId="212C387A" w14:textId="56FD24B1" w:rsidR="00750D72" w:rsidRDefault="00750D72" w:rsidP="005431D4">
      <w:pPr>
        <w:tabs>
          <w:tab w:val="left" w:pos="540"/>
        </w:tabs>
        <w:autoSpaceDE w:val="0"/>
        <w:autoSpaceDN w:val="0"/>
        <w:adjustRightInd w:val="0"/>
        <w:rPr>
          <w:rFonts w:cs="Arial"/>
          <w:i/>
        </w:rPr>
      </w:pPr>
    </w:p>
    <w:p w14:paraId="387F5F43"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097656FF" w14:textId="77777777" w:rsidR="005431D4" w:rsidRPr="00120142" w:rsidRDefault="005431D4" w:rsidP="006E0EFD">
      <w:pPr>
        <w:rPr>
          <w:rFonts w:cs="Arial"/>
          <w:b/>
          <w:sz w:val="10"/>
          <w:szCs w:val="10"/>
        </w:rPr>
      </w:pPr>
    </w:p>
    <w:p w14:paraId="1BF43D52" w14:textId="32890C64"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713A6024" w14:textId="437C2DB1" w:rsidR="00120142" w:rsidRDefault="00D033D7" w:rsidP="00120142">
      <w:pPr>
        <w:tabs>
          <w:tab w:val="left" w:pos="540"/>
        </w:tabs>
        <w:autoSpaceDE w:val="0"/>
        <w:autoSpaceDN w:val="0"/>
        <w:adjustRightInd w:val="0"/>
        <w:rPr>
          <w:rFonts w:cs="Arial"/>
          <w:bCs/>
          <w:color w:val="000000"/>
        </w:rPr>
      </w:pPr>
      <w:r>
        <w:rPr>
          <w:rFonts w:cs="Arial"/>
          <w:bCs/>
          <w:color w:val="000000"/>
        </w:rPr>
        <w:t>Air quality is a problem that a</w:t>
      </w:r>
      <w:r w:rsidR="007E63EF">
        <w:rPr>
          <w:rFonts w:cs="Arial"/>
          <w:bCs/>
          <w:color w:val="000000"/>
        </w:rPr>
        <w:t>ffects</w:t>
      </w:r>
      <w:r w:rsidR="00612769">
        <w:rPr>
          <w:rFonts w:cs="Arial"/>
          <w:bCs/>
          <w:color w:val="000000"/>
        </w:rPr>
        <w:t xml:space="preserve"> many </w:t>
      </w:r>
      <w:r w:rsidR="007E63EF">
        <w:rPr>
          <w:rFonts w:cs="Arial"/>
          <w:bCs/>
          <w:color w:val="000000"/>
        </w:rPr>
        <w:t>resident</w:t>
      </w:r>
      <w:r w:rsidR="00612769">
        <w:rPr>
          <w:rFonts w:cs="Arial"/>
          <w:bCs/>
          <w:color w:val="000000"/>
        </w:rPr>
        <w:t>s</w:t>
      </w:r>
      <w:r w:rsidR="007E63EF">
        <w:rPr>
          <w:rFonts w:cs="Arial"/>
          <w:bCs/>
          <w:color w:val="000000"/>
        </w:rPr>
        <w:t xml:space="preserve"> of Minnesota. </w:t>
      </w:r>
      <w:r w:rsidR="00FE3645">
        <w:rPr>
          <w:rFonts w:cs="Arial"/>
          <w:bCs/>
          <w:color w:val="000000"/>
        </w:rPr>
        <w:t xml:space="preserve"> </w:t>
      </w:r>
      <w:r w:rsidR="007E63EF">
        <w:rPr>
          <w:rFonts w:cs="Arial"/>
          <w:bCs/>
          <w:color w:val="000000"/>
        </w:rPr>
        <w:t>By learning more about</w:t>
      </w:r>
      <w:r w:rsidR="00FE3645">
        <w:rPr>
          <w:rFonts w:cs="Arial"/>
          <w:bCs/>
          <w:color w:val="000000"/>
        </w:rPr>
        <w:t xml:space="preserve"> the occurrences of inversions and </w:t>
      </w:r>
      <w:r w:rsidR="007E63EF">
        <w:rPr>
          <w:rFonts w:cs="Arial"/>
          <w:bCs/>
          <w:color w:val="000000"/>
        </w:rPr>
        <w:t xml:space="preserve">their effects on pollution, it will be possible to provide insight into many different industries and communities that make up Minnesota. </w:t>
      </w:r>
      <w:r w:rsidR="00FE3645">
        <w:rPr>
          <w:rFonts w:cs="Arial"/>
          <w:bCs/>
          <w:color w:val="000000"/>
        </w:rPr>
        <w:t xml:space="preserve"> </w:t>
      </w:r>
      <w:r w:rsidR="00D42400">
        <w:rPr>
          <w:rFonts w:cs="Arial"/>
          <w:bCs/>
          <w:color w:val="000000"/>
        </w:rPr>
        <w:t xml:space="preserve">In the future, </w:t>
      </w:r>
      <w:r w:rsidR="00FE3645">
        <w:rPr>
          <w:rFonts w:cs="Arial"/>
          <w:bCs/>
          <w:color w:val="000000"/>
        </w:rPr>
        <w:t>t</w:t>
      </w:r>
      <w:r w:rsidR="00D42400">
        <w:rPr>
          <w:rFonts w:cs="Arial"/>
          <w:bCs/>
          <w:color w:val="000000"/>
        </w:rPr>
        <w:t xml:space="preserve">he continued work </w:t>
      </w:r>
      <w:r w:rsidR="00FE3645">
        <w:rPr>
          <w:rFonts w:cs="Arial"/>
          <w:bCs/>
          <w:color w:val="000000"/>
        </w:rPr>
        <w:t>of</w:t>
      </w:r>
      <w:r w:rsidR="00D42400">
        <w:rPr>
          <w:rFonts w:cs="Arial"/>
          <w:bCs/>
          <w:color w:val="000000"/>
        </w:rPr>
        <w:t xml:space="preserve"> </w:t>
      </w:r>
      <w:r w:rsidR="00FE3645">
        <w:rPr>
          <w:rFonts w:cs="Arial"/>
          <w:bCs/>
          <w:color w:val="000000"/>
        </w:rPr>
        <w:t xml:space="preserve">collecting measurement </w:t>
      </w:r>
      <w:r w:rsidR="00D42400">
        <w:rPr>
          <w:rFonts w:cs="Arial"/>
          <w:bCs/>
          <w:color w:val="000000"/>
        </w:rPr>
        <w:t>data</w:t>
      </w:r>
      <w:r w:rsidR="004924F7">
        <w:rPr>
          <w:rFonts w:cs="Arial"/>
          <w:bCs/>
          <w:color w:val="000000"/>
        </w:rPr>
        <w:t xml:space="preserve"> and</w:t>
      </w:r>
      <w:r w:rsidR="00D42400">
        <w:rPr>
          <w:rFonts w:cs="Arial"/>
          <w:bCs/>
          <w:color w:val="000000"/>
        </w:rPr>
        <w:t xml:space="preserve"> </w:t>
      </w:r>
      <w:r w:rsidR="00FE3645">
        <w:rPr>
          <w:rFonts w:cs="Arial"/>
          <w:bCs/>
          <w:color w:val="000000"/>
        </w:rPr>
        <w:t>performing modeling</w:t>
      </w:r>
      <w:r w:rsidR="00D42400">
        <w:rPr>
          <w:rFonts w:cs="Arial"/>
          <w:bCs/>
          <w:color w:val="000000"/>
        </w:rPr>
        <w:t xml:space="preserve"> will provide methods to </w:t>
      </w:r>
      <w:r w:rsidR="004924F7">
        <w:rPr>
          <w:rFonts w:cs="Arial"/>
          <w:bCs/>
          <w:color w:val="000000"/>
        </w:rPr>
        <w:t>test potential mitigation methods.</w:t>
      </w:r>
    </w:p>
    <w:p w14:paraId="709F83B3" w14:textId="35BB65BA" w:rsidR="00C02DAD" w:rsidRPr="00120142" w:rsidRDefault="00186FCC" w:rsidP="00120142">
      <w:pPr>
        <w:tabs>
          <w:tab w:val="left" w:pos="540"/>
        </w:tabs>
        <w:autoSpaceDE w:val="0"/>
        <w:autoSpaceDN w:val="0"/>
        <w:adjustRightInd w:val="0"/>
        <w:rPr>
          <w:rFonts w:cs="Arial"/>
          <w:bCs/>
          <w:color w:val="000000"/>
          <w:sz w:val="10"/>
          <w:szCs w:val="10"/>
        </w:rPr>
      </w:pPr>
      <w:r w:rsidRPr="00120142">
        <w:rPr>
          <w:rFonts w:cs="Arial"/>
          <w:b/>
          <w:sz w:val="10"/>
          <w:szCs w:val="10"/>
        </w:rPr>
        <w:tab/>
      </w:r>
    </w:p>
    <w:p w14:paraId="328C558D"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4CBACEE0" w14:textId="77777777" w:rsidR="00C02DAD" w:rsidRPr="001C1B34" w:rsidRDefault="00C02DAD" w:rsidP="00C02DAD">
      <w:pPr>
        <w:tabs>
          <w:tab w:val="left" w:pos="540"/>
        </w:tabs>
        <w:autoSpaceDE w:val="0"/>
        <w:autoSpaceDN w:val="0"/>
        <w:adjustRightInd w:val="0"/>
        <w:rPr>
          <w:rFonts w:cs="Arial"/>
          <w:bCs/>
          <w:i/>
          <w:color w:val="000000"/>
          <w:sz w:val="10"/>
          <w:szCs w:val="10"/>
        </w:rPr>
      </w:pPr>
    </w:p>
    <w:p w14:paraId="359F3A3F"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388A58AE"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6ED856D1" w14:textId="23C6101B" w:rsidR="006E0EFD" w:rsidRPr="00E97D00" w:rsidRDefault="00AD3337" w:rsidP="001C1B34">
      <w:pPr>
        <w:tabs>
          <w:tab w:val="left" w:pos="540"/>
        </w:tabs>
        <w:autoSpaceDE w:val="0"/>
        <w:autoSpaceDN w:val="0"/>
        <w:adjustRightInd w:val="0"/>
        <w:ind w:left="540"/>
        <w:rPr>
          <w:rFonts w:cs="Arial"/>
        </w:rPr>
      </w:pPr>
      <w:r>
        <w:rPr>
          <w:rFonts w:cs="Arial"/>
          <w:b/>
          <w:iCs/>
          <w:color w:val="000000"/>
        </w:rPr>
        <w:t>F</w:t>
      </w:r>
      <w:r w:rsidR="00F9232B">
        <w:rPr>
          <w:rFonts w:cs="Arial"/>
          <w:b/>
          <w:iCs/>
          <w:color w:val="000000"/>
        </w:rPr>
        <w:t>. Project Manager Qualifications and Organization Description</w:t>
      </w:r>
      <w:bookmarkStart w:id="0" w:name="_GoBack"/>
      <w:bookmarkEnd w:id="0"/>
    </w:p>
    <w:sectPr w:rsidR="006E0EFD" w:rsidRPr="00E97D00"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B35E6" w14:textId="77777777" w:rsidR="004902E2" w:rsidRDefault="004902E2" w:rsidP="00533120">
      <w:r>
        <w:separator/>
      </w:r>
    </w:p>
  </w:endnote>
  <w:endnote w:type="continuationSeparator" w:id="0">
    <w:p w14:paraId="34CE5DB8" w14:textId="77777777" w:rsidR="004902E2" w:rsidRDefault="004902E2"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8858" w14:textId="73DADDB2" w:rsidR="005F7237" w:rsidRDefault="005F7237">
    <w:pPr>
      <w:pStyle w:val="Footer"/>
      <w:jc w:val="center"/>
    </w:pPr>
    <w:r>
      <w:fldChar w:fldCharType="begin"/>
    </w:r>
    <w:r>
      <w:instrText xml:space="preserve"> PAGE   \* MERGEFORMAT </w:instrText>
    </w:r>
    <w:r>
      <w:fldChar w:fldCharType="separate"/>
    </w:r>
    <w:r w:rsidR="001C1B34">
      <w:rPr>
        <w:noProof/>
      </w:rPr>
      <w:t>1</w:t>
    </w:r>
    <w:r>
      <w:fldChar w:fldCharType="end"/>
    </w:r>
  </w:p>
  <w:p w14:paraId="391245E7"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DD37"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6CE4792"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6B04D" w14:textId="77777777" w:rsidR="004902E2" w:rsidRDefault="004902E2" w:rsidP="00533120">
      <w:r>
        <w:separator/>
      </w:r>
    </w:p>
  </w:footnote>
  <w:footnote w:type="continuationSeparator" w:id="0">
    <w:p w14:paraId="0BFBD5BC" w14:textId="77777777" w:rsidR="004902E2" w:rsidRDefault="004902E2"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2348E7A3" w14:textId="77777777" w:rsidTr="00E47145">
      <w:tc>
        <w:tcPr>
          <w:tcW w:w="1278" w:type="dxa"/>
        </w:tcPr>
        <w:p w14:paraId="662AFACD" w14:textId="77777777" w:rsidR="005F7237" w:rsidRPr="00EB5831" w:rsidRDefault="009541C4" w:rsidP="00E47145">
          <w:pPr>
            <w:pStyle w:val="Header"/>
            <w:tabs>
              <w:tab w:val="clear" w:pos="4680"/>
              <w:tab w:val="clear" w:pos="9360"/>
            </w:tabs>
            <w:rPr>
              <w:lang w:val="en-US" w:eastAsia="en-US"/>
            </w:rPr>
          </w:pPr>
          <w:r>
            <w:rPr>
              <w:noProof/>
              <w:lang w:val="en-US" w:eastAsia="zh-CN"/>
            </w:rPr>
            <w:drawing>
              <wp:inline distT="0" distB="0" distL="0" distR="0" wp14:anchorId="51799B5F" wp14:editId="414A6BCB">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9E4727A" w14:textId="77777777" w:rsidR="005F7237" w:rsidRPr="00A42E60" w:rsidRDefault="005F7237" w:rsidP="00EB5831">
          <w:pPr>
            <w:rPr>
              <w:b/>
            </w:rPr>
          </w:pPr>
          <w:r w:rsidRPr="00A42E60">
            <w:rPr>
              <w:b/>
            </w:rPr>
            <w:t>Environment and Natural Resources Trust Fund (ENRTF)</w:t>
          </w:r>
        </w:p>
        <w:p w14:paraId="6C086A4A" w14:textId="1389A73D"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14:paraId="19E28D06" w14:textId="77777777" w:rsidR="005F7237" w:rsidRPr="00EB5831" w:rsidRDefault="005F7237" w:rsidP="00EB5831">
          <w:pPr>
            <w:pStyle w:val="Header"/>
            <w:rPr>
              <w:lang w:val="en-US" w:eastAsia="en-US"/>
            </w:rPr>
          </w:pPr>
        </w:p>
      </w:tc>
    </w:tr>
  </w:tbl>
  <w:p w14:paraId="3EEB247E"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12237AF4" w14:textId="77777777" w:rsidTr="00C660F0">
      <w:tc>
        <w:tcPr>
          <w:tcW w:w="1098" w:type="dxa"/>
        </w:tcPr>
        <w:p w14:paraId="4A985779" w14:textId="77777777" w:rsidR="005F7237" w:rsidRPr="00EB5831" w:rsidRDefault="009541C4" w:rsidP="00C660F0">
          <w:pPr>
            <w:pStyle w:val="Header"/>
            <w:rPr>
              <w:lang w:val="en-US" w:eastAsia="en-US"/>
            </w:rPr>
          </w:pPr>
          <w:r>
            <w:rPr>
              <w:noProof/>
              <w:lang w:val="en-US" w:eastAsia="zh-CN"/>
            </w:rPr>
            <w:drawing>
              <wp:inline distT="0" distB="0" distL="0" distR="0" wp14:anchorId="5F16343E" wp14:editId="71DF2522">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16095D2" w14:textId="77777777" w:rsidR="005F7237" w:rsidRPr="00A42E60" w:rsidRDefault="005F7237" w:rsidP="00C660F0">
          <w:pPr>
            <w:rPr>
              <w:b/>
            </w:rPr>
          </w:pPr>
          <w:r w:rsidRPr="00A42E60">
            <w:rPr>
              <w:b/>
            </w:rPr>
            <w:t>Environment and Natural Resources Trust Fund (ENRTF)</w:t>
          </w:r>
        </w:p>
        <w:p w14:paraId="01608377" w14:textId="77777777" w:rsidR="005F7237" w:rsidRPr="00EB5831" w:rsidRDefault="005F7237" w:rsidP="00806460">
          <w:pPr>
            <w:pStyle w:val="Header"/>
            <w:rPr>
              <w:b/>
              <w:lang w:val="en-US" w:eastAsia="en-US"/>
            </w:rPr>
          </w:pPr>
          <w:r w:rsidRPr="00EB5831">
            <w:rPr>
              <w:b/>
              <w:lang w:val="en-US" w:eastAsia="en-US"/>
            </w:rPr>
            <w:t>2014 Main Proposal</w:t>
          </w:r>
        </w:p>
        <w:p w14:paraId="6EA02E77"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6309B0F"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29F5"/>
    <w:rsid w:val="00065366"/>
    <w:rsid w:val="00073C96"/>
    <w:rsid w:val="000B34BA"/>
    <w:rsid w:val="000C3EF3"/>
    <w:rsid w:val="000D7F31"/>
    <w:rsid w:val="00100A34"/>
    <w:rsid w:val="00107495"/>
    <w:rsid w:val="00120142"/>
    <w:rsid w:val="00120C63"/>
    <w:rsid w:val="001225BC"/>
    <w:rsid w:val="00130A9E"/>
    <w:rsid w:val="00165716"/>
    <w:rsid w:val="0018005E"/>
    <w:rsid w:val="00186FCC"/>
    <w:rsid w:val="001B0368"/>
    <w:rsid w:val="001C1B34"/>
    <w:rsid w:val="001E42AC"/>
    <w:rsid w:val="002159DD"/>
    <w:rsid w:val="00217C2A"/>
    <w:rsid w:val="00280094"/>
    <w:rsid w:val="00290E4E"/>
    <w:rsid w:val="0029726A"/>
    <w:rsid w:val="002B469A"/>
    <w:rsid w:val="002F0E05"/>
    <w:rsid w:val="003205A7"/>
    <w:rsid w:val="003239FE"/>
    <w:rsid w:val="00344B10"/>
    <w:rsid w:val="00347E7A"/>
    <w:rsid w:val="00351EA6"/>
    <w:rsid w:val="00354888"/>
    <w:rsid w:val="003578A0"/>
    <w:rsid w:val="0037310D"/>
    <w:rsid w:val="0039481E"/>
    <w:rsid w:val="003F32CA"/>
    <w:rsid w:val="00404B9C"/>
    <w:rsid w:val="0040753B"/>
    <w:rsid w:val="004357AE"/>
    <w:rsid w:val="004530F7"/>
    <w:rsid w:val="00454495"/>
    <w:rsid w:val="0048553E"/>
    <w:rsid w:val="00487D08"/>
    <w:rsid w:val="004902E2"/>
    <w:rsid w:val="0049103C"/>
    <w:rsid w:val="004924F7"/>
    <w:rsid w:val="004A43B9"/>
    <w:rsid w:val="004A4BE4"/>
    <w:rsid w:val="004E6113"/>
    <w:rsid w:val="00530222"/>
    <w:rsid w:val="00533120"/>
    <w:rsid w:val="005431D4"/>
    <w:rsid w:val="00550B29"/>
    <w:rsid w:val="00556518"/>
    <w:rsid w:val="005648A9"/>
    <w:rsid w:val="005A1D00"/>
    <w:rsid w:val="005A4FB1"/>
    <w:rsid w:val="005F0DBA"/>
    <w:rsid w:val="005F1006"/>
    <w:rsid w:val="005F7237"/>
    <w:rsid w:val="00602068"/>
    <w:rsid w:val="00612769"/>
    <w:rsid w:val="00614DF2"/>
    <w:rsid w:val="00640A9A"/>
    <w:rsid w:val="006562F0"/>
    <w:rsid w:val="00664462"/>
    <w:rsid w:val="00686B53"/>
    <w:rsid w:val="006A4759"/>
    <w:rsid w:val="006E0EFD"/>
    <w:rsid w:val="006F7F24"/>
    <w:rsid w:val="00721661"/>
    <w:rsid w:val="00723DFD"/>
    <w:rsid w:val="00731A65"/>
    <w:rsid w:val="00750D72"/>
    <w:rsid w:val="007936A9"/>
    <w:rsid w:val="007B284F"/>
    <w:rsid w:val="007B3535"/>
    <w:rsid w:val="007C4D81"/>
    <w:rsid w:val="007E2ED6"/>
    <w:rsid w:val="007E63EF"/>
    <w:rsid w:val="00806460"/>
    <w:rsid w:val="008076FB"/>
    <w:rsid w:val="0082488F"/>
    <w:rsid w:val="00825A97"/>
    <w:rsid w:val="0083605F"/>
    <w:rsid w:val="0084329B"/>
    <w:rsid w:val="008949EE"/>
    <w:rsid w:val="008A088E"/>
    <w:rsid w:val="008A4498"/>
    <w:rsid w:val="008A5FD9"/>
    <w:rsid w:val="008D2242"/>
    <w:rsid w:val="00904781"/>
    <w:rsid w:val="00910DB8"/>
    <w:rsid w:val="00912C65"/>
    <w:rsid w:val="009541C4"/>
    <w:rsid w:val="009605F7"/>
    <w:rsid w:val="009640DE"/>
    <w:rsid w:val="0098736F"/>
    <w:rsid w:val="009A49DE"/>
    <w:rsid w:val="009B6749"/>
    <w:rsid w:val="009C4875"/>
    <w:rsid w:val="009D0E57"/>
    <w:rsid w:val="009D14B4"/>
    <w:rsid w:val="009D6EC8"/>
    <w:rsid w:val="00A03E0A"/>
    <w:rsid w:val="00A12E8B"/>
    <w:rsid w:val="00A13F26"/>
    <w:rsid w:val="00A42E60"/>
    <w:rsid w:val="00A45A41"/>
    <w:rsid w:val="00A7257F"/>
    <w:rsid w:val="00A73B75"/>
    <w:rsid w:val="00AB310A"/>
    <w:rsid w:val="00AB6CFF"/>
    <w:rsid w:val="00AC2C07"/>
    <w:rsid w:val="00AC2CDE"/>
    <w:rsid w:val="00AC6B53"/>
    <w:rsid w:val="00AD1634"/>
    <w:rsid w:val="00AD3337"/>
    <w:rsid w:val="00B728BF"/>
    <w:rsid w:val="00B74D70"/>
    <w:rsid w:val="00B7719D"/>
    <w:rsid w:val="00B8369A"/>
    <w:rsid w:val="00B86A22"/>
    <w:rsid w:val="00BC28A6"/>
    <w:rsid w:val="00BE1D89"/>
    <w:rsid w:val="00C02DAD"/>
    <w:rsid w:val="00C22A5E"/>
    <w:rsid w:val="00C660F0"/>
    <w:rsid w:val="00C72BD9"/>
    <w:rsid w:val="00C82CD3"/>
    <w:rsid w:val="00C85E92"/>
    <w:rsid w:val="00C861BC"/>
    <w:rsid w:val="00C952E4"/>
    <w:rsid w:val="00C97732"/>
    <w:rsid w:val="00CA5543"/>
    <w:rsid w:val="00CB652D"/>
    <w:rsid w:val="00CE20AC"/>
    <w:rsid w:val="00CF2E8F"/>
    <w:rsid w:val="00D02E23"/>
    <w:rsid w:val="00D033D7"/>
    <w:rsid w:val="00D121DD"/>
    <w:rsid w:val="00D25619"/>
    <w:rsid w:val="00D32CFB"/>
    <w:rsid w:val="00D42400"/>
    <w:rsid w:val="00D63291"/>
    <w:rsid w:val="00D65909"/>
    <w:rsid w:val="00DD558D"/>
    <w:rsid w:val="00DF2A69"/>
    <w:rsid w:val="00DF5A1E"/>
    <w:rsid w:val="00E35157"/>
    <w:rsid w:val="00E43C1A"/>
    <w:rsid w:val="00E47145"/>
    <w:rsid w:val="00E5279E"/>
    <w:rsid w:val="00E619C4"/>
    <w:rsid w:val="00E76D57"/>
    <w:rsid w:val="00E97D00"/>
    <w:rsid w:val="00EB5831"/>
    <w:rsid w:val="00F42507"/>
    <w:rsid w:val="00F70DE4"/>
    <w:rsid w:val="00F9232B"/>
    <w:rsid w:val="00F92864"/>
    <w:rsid w:val="00F96203"/>
    <w:rsid w:val="00F97C94"/>
    <w:rsid w:val="00FE3645"/>
    <w:rsid w:val="00FE7609"/>
    <w:rsid w:val="00FF0B9A"/>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09D0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semiHidden/>
    <w:unhideWhenUsed/>
    <w:rsid w:val="00E97D00"/>
    <w:rPr>
      <w:color w:val="0000FF"/>
      <w:u w:val="single"/>
    </w:rPr>
  </w:style>
  <w:style w:type="character" w:styleId="CommentReference">
    <w:name w:val="annotation reference"/>
    <w:basedOn w:val="DefaultParagraphFont"/>
    <w:uiPriority w:val="99"/>
    <w:semiHidden/>
    <w:unhideWhenUsed/>
    <w:rsid w:val="00BE1D89"/>
    <w:rPr>
      <w:sz w:val="16"/>
      <w:szCs w:val="16"/>
    </w:rPr>
  </w:style>
  <w:style w:type="paragraph" w:styleId="CommentText">
    <w:name w:val="annotation text"/>
    <w:basedOn w:val="Normal"/>
    <w:link w:val="CommentTextChar"/>
    <w:uiPriority w:val="99"/>
    <w:semiHidden/>
    <w:unhideWhenUsed/>
    <w:rsid w:val="00BE1D89"/>
    <w:rPr>
      <w:sz w:val="20"/>
      <w:szCs w:val="20"/>
    </w:rPr>
  </w:style>
  <w:style w:type="character" w:customStyle="1" w:styleId="CommentTextChar">
    <w:name w:val="Comment Text Char"/>
    <w:basedOn w:val="DefaultParagraphFont"/>
    <w:link w:val="CommentText"/>
    <w:uiPriority w:val="99"/>
    <w:semiHidden/>
    <w:rsid w:val="00BE1D89"/>
  </w:style>
  <w:style w:type="paragraph" w:styleId="CommentSubject">
    <w:name w:val="annotation subject"/>
    <w:basedOn w:val="CommentText"/>
    <w:next w:val="CommentText"/>
    <w:link w:val="CommentSubjectChar"/>
    <w:uiPriority w:val="99"/>
    <w:semiHidden/>
    <w:unhideWhenUsed/>
    <w:rsid w:val="00BE1D89"/>
    <w:rPr>
      <w:b/>
      <w:bCs/>
    </w:rPr>
  </w:style>
  <w:style w:type="character" w:customStyle="1" w:styleId="CommentSubjectChar">
    <w:name w:val="Comment Subject Char"/>
    <w:basedOn w:val="CommentTextChar"/>
    <w:link w:val="CommentSubject"/>
    <w:uiPriority w:val="99"/>
    <w:semiHidden/>
    <w:rsid w:val="00BE1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318">
      <w:bodyDiv w:val="1"/>
      <w:marLeft w:val="0"/>
      <w:marRight w:val="0"/>
      <w:marTop w:val="0"/>
      <w:marBottom w:val="0"/>
      <w:divBdr>
        <w:top w:val="none" w:sz="0" w:space="0" w:color="auto"/>
        <w:left w:val="none" w:sz="0" w:space="0" w:color="auto"/>
        <w:bottom w:val="none" w:sz="0" w:space="0" w:color="auto"/>
        <w:right w:val="none" w:sz="0" w:space="0" w:color="auto"/>
      </w:divBdr>
    </w:div>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579366617">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Lian Shen</cp:lastModifiedBy>
  <cp:revision>34</cp:revision>
  <cp:lastPrinted>2018-11-29T16:36:00Z</cp:lastPrinted>
  <dcterms:created xsi:type="dcterms:W3CDTF">2018-12-18T19:48:00Z</dcterms:created>
  <dcterms:modified xsi:type="dcterms:W3CDTF">2019-04-15T12:27:00Z</dcterms:modified>
</cp:coreProperties>
</file>