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CF" w:rsidRPr="002A770E" w:rsidRDefault="00805BCF" w:rsidP="00D63292">
      <w:pPr>
        <w:pStyle w:val="BodyText"/>
        <w:spacing w:before="100" w:beforeAutospacing="1"/>
        <w:jc w:val="center"/>
        <w:rPr>
          <w:b/>
        </w:rPr>
      </w:pPr>
      <w:r w:rsidRPr="002A770E">
        <w:rPr>
          <w:b/>
        </w:rPr>
        <w:t>Project Manager Qualifications &amp; Organization Description</w:t>
      </w:r>
    </w:p>
    <w:p w:rsidR="00805BCF" w:rsidRPr="00C47697" w:rsidRDefault="00805BCF" w:rsidP="00805BCF">
      <w:pPr>
        <w:pStyle w:val="BodyText"/>
        <w:jc w:val="center"/>
        <w:rPr>
          <w:b/>
          <w:sz w:val="22"/>
          <w:szCs w:val="22"/>
        </w:rPr>
      </w:pPr>
    </w:p>
    <w:p w:rsidR="00B71DAF" w:rsidRPr="00D63FB4" w:rsidRDefault="005F6E37" w:rsidP="00D63FB4">
      <w:pPr>
        <w:pStyle w:val="ListParagraph"/>
        <w:numPr>
          <w:ilvl w:val="0"/>
          <w:numId w:val="3"/>
        </w:numPr>
        <w:rPr>
          <w:rFonts w:ascii="Times New Roman" w:hAnsi="Times New Roman"/>
          <w:b/>
          <w:sz w:val="22"/>
          <w:szCs w:val="22"/>
        </w:rPr>
      </w:pPr>
      <w:r w:rsidRPr="00C47697">
        <w:rPr>
          <w:rFonts w:ascii="Times New Roman" w:hAnsi="Times New Roman"/>
          <w:b/>
          <w:sz w:val="22"/>
          <w:szCs w:val="22"/>
        </w:rPr>
        <w:t>Project Manager Qualifications</w:t>
      </w:r>
    </w:p>
    <w:p w:rsidR="009C08F4" w:rsidRPr="00D73F22" w:rsidRDefault="00D63FB4" w:rsidP="00C47697">
      <w:pPr>
        <w:ind w:firstLine="360"/>
        <w:rPr>
          <w:rFonts w:ascii="Times New Roman" w:hAnsi="Times New Roman"/>
          <w:b/>
          <w:sz w:val="22"/>
          <w:szCs w:val="22"/>
        </w:rPr>
      </w:pPr>
      <w:r w:rsidRPr="00D63FB4">
        <w:rPr>
          <w:rFonts w:ascii="Times New Roman" w:hAnsi="Times New Roman"/>
          <w:b/>
          <w:sz w:val="22"/>
          <w:szCs w:val="22"/>
        </w:rPr>
        <w:t xml:space="preserve">Steven Koester </w:t>
      </w:r>
      <w:r w:rsidRPr="00D63FB4">
        <w:rPr>
          <w:rFonts w:ascii="Times New Roman" w:hAnsi="Times New Roman"/>
          <w:sz w:val="22"/>
          <w:szCs w:val="22"/>
        </w:rPr>
        <w:t>is a professor</w:t>
      </w:r>
      <w:r w:rsidRPr="00FD3A34">
        <w:rPr>
          <w:rFonts w:ascii="Times New Roman" w:hAnsi="Times New Roman"/>
          <w:sz w:val="22"/>
          <w:szCs w:val="22"/>
        </w:rPr>
        <w:t xml:space="preserve"> in the Department of Electrical and Computer Engineering</w:t>
      </w:r>
      <w:r>
        <w:rPr>
          <w:rFonts w:ascii="Times New Roman" w:hAnsi="Times New Roman"/>
          <w:sz w:val="22"/>
          <w:szCs w:val="22"/>
        </w:rPr>
        <w:t xml:space="preserve"> at </w:t>
      </w:r>
      <w:r w:rsidRPr="00C47697">
        <w:rPr>
          <w:rFonts w:ascii="Times New Roman" w:hAnsi="Times New Roman"/>
          <w:sz w:val="22"/>
          <w:szCs w:val="22"/>
        </w:rPr>
        <w:t xml:space="preserve">the University of Minnesota </w:t>
      </w:r>
      <w:r>
        <w:rPr>
          <w:rFonts w:ascii="Times New Roman" w:hAnsi="Times New Roman"/>
          <w:sz w:val="22"/>
          <w:szCs w:val="22"/>
        </w:rPr>
        <w:t>(UMN)</w:t>
      </w:r>
      <w:r w:rsidRPr="00FD3A34">
        <w:rPr>
          <w:rFonts w:ascii="Times New Roman" w:hAnsi="Times New Roman"/>
          <w:sz w:val="22"/>
          <w:szCs w:val="22"/>
        </w:rPr>
        <w:t xml:space="preserve">. He </w:t>
      </w:r>
      <w:r w:rsidRPr="00960E01">
        <w:rPr>
          <w:rFonts w:ascii="Times New Roman" w:hAnsi="Times New Roman"/>
          <w:sz w:val="22"/>
          <w:szCs w:val="22"/>
        </w:rPr>
        <w:t xml:space="preserve">received </w:t>
      </w:r>
      <w:r>
        <w:rPr>
          <w:rFonts w:ascii="Times New Roman" w:hAnsi="Times New Roman"/>
          <w:sz w:val="22"/>
          <w:szCs w:val="22"/>
        </w:rPr>
        <w:t>the</w:t>
      </w:r>
      <w:r w:rsidRPr="00960E01">
        <w:rPr>
          <w:rFonts w:ascii="Times New Roman" w:hAnsi="Times New Roman"/>
          <w:sz w:val="22"/>
          <w:szCs w:val="22"/>
        </w:rPr>
        <w:t xml:space="preserve"> Ph.D. in 1995 from the University of California, Santa Barbara</w:t>
      </w:r>
      <w:r>
        <w:rPr>
          <w:rFonts w:ascii="Times New Roman" w:hAnsi="Times New Roman"/>
          <w:sz w:val="22"/>
          <w:szCs w:val="22"/>
        </w:rPr>
        <w:t>,</w:t>
      </w:r>
      <w:r w:rsidRPr="00960E01">
        <w:rPr>
          <w:rFonts w:ascii="Times New Roman" w:hAnsi="Times New Roman"/>
          <w:sz w:val="22"/>
          <w:szCs w:val="22"/>
        </w:rPr>
        <w:t xml:space="preserve"> </w:t>
      </w:r>
      <w:r w:rsidRPr="00C47697">
        <w:rPr>
          <w:rFonts w:ascii="Times New Roman" w:hAnsi="Times New Roman"/>
          <w:sz w:val="22"/>
          <w:szCs w:val="22"/>
        </w:rPr>
        <w:t xml:space="preserve">and </w:t>
      </w:r>
      <w:r>
        <w:rPr>
          <w:rFonts w:ascii="Times New Roman" w:hAnsi="Times New Roman"/>
          <w:sz w:val="22"/>
          <w:szCs w:val="22"/>
        </w:rPr>
        <w:t>the</w:t>
      </w:r>
      <w:r w:rsidRPr="00C47697">
        <w:rPr>
          <w:rFonts w:ascii="Times New Roman" w:hAnsi="Times New Roman"/>
          <w:sz w:val="22"/>
          <w:szCs w:val="22"/>
        </w:rPr>
        <w:t xml:space="preserve"> M.</w:t>
      </w:r>
      <w:r>
        <w:rPr>
          <w:rFonts w:ascii="Times New Roman" w:hAnsi="Times New Roman"/>
          <w:sz w:val="22"/>
          <w:szCs w:val="22"/>
        </w:rPr>
        <w:t>S.E.E</w:t>
      </w:r>
      <w:r w:rsidRPr="00C47697">
        <w:rPr>
          <w:rFonts w:ascii="Times New Roman" w:hAnsi="Times New Roman"/>
          <w:sz w:val="22"/>
          <w:szCs w:val="22"/>
        </w:rPr>
        <w:t xml:space="preserve">. and </w:t>
      </w:r>
      <w:r>
        <w:rPr>
          <w:rFonts w:ascii="Times New Roman" w:hAnsi="Times New Roman"/>
          <w:sz w:val="22"/>
          <w:szCs w:val="22"/>
        </w:rPr>
        <w:t>B</w:t>
      </w:r>
      <w:r w:rsidRPr="00C47697">
        <w:rPr>
          <w:rFonts w:ascii="Times New Roman" w:hAnsi="Times New Roman"/>
          <w:sz w:val="22"/>
          <w:szCs w:val="22"/>
        </w:rPr>
        <w:t>.E.</w:t>
      </w:r>
      <w:r>
        <w:rPr>
          <w:rFonts w:ascii="Times New Roman" w:hAnsi="Times New Roman"/>
          <w:sz w:val="22"/>
          <w:szCs w:val="22"/>
        </w:rPr>
        <w:t>E.E</w:t>
      </w:r>
      <w:r w:rsidRPr="00C47697">
        <w:rPr>
          <w:rFonts w:ascii="Times New Roman" w:hAnsi="Times New Roman"/>
          <w:sz w:val="22"/>
          <w:szCs w:val="22"/>
        </w:rPr>
        <w:t xml:space="preserve"> </w:t>
      </w:r>
      <w:r>
        <w:rPr>
          <w:rFonts w:ascii="Times New Roman" w:hAnsi="Times New Roman"/>
          <w:sz w:val="22"/>
          <w:szCs w:val="22"/>
        </w:rPr>
        <w:t xml:space="preserve">degrees </w:t>
      </w:r>
      <w:r w:rsidRPr="00C47697">
        <w:rPr>
          <w:rFonts w:ascii="Times New Roman" w:hAnsi="Times New Roman"/>
          <w:sz w:val="22"/>
          <w:szCs w:val="22"/>
        </w:rPr>
        <w:t xml:space="preserve">in </w:t>
      </w:r>
      <w:r>
        <w:rPr>
          <w:rFonts w:ascii="Times New Roman" w:hAnsi="Times New Roman"/>
          <w:sz w:val="22"/>
          <w:szCs w:val="22"/>
        </w:rPr>
        <w:t>1991</w:t>
      </w:r>
      <w:r w:rsidRPr="00C47697">
        <w:rPr>
          <w:rFonts w:ascii="Times New Roman" w:hAnsi="Times New Roman"/>
          <w:sz w:val="22"/>
          <w:szCs w:val="22"/>
        </w:rPr>
        <w:t xml:space="preserve"> </w:t>
      </w:r>
      <w:r>
        <w:rPr>
          <w:rFonts w:ascii="Times New Roman" w:hAnsi="Times New Roman"/>
          <w:sz w:val="22"/>
          <w:szCs w:val="22"/>
        </w:rPr>
        <w:t>and 1989, respectively,</w:t>
      </w:r>
      <w:r w:rsidRPr="00C47697">
        <w:rPr>
          <w:rFonts w:ascii="Times New Roman" w:hAnsi="Times New Roman"/>
          <w:sz w:val="22"/>
          <w:szCs w:val="22"/>
        </w:rPr>
        <w:t xml:space="preserve"> from </w:t>
      </w:r>
      <w:r>
        <w:rPr>
          <w:rFonts w:ascii="Times New Roman" w:hAnsi="Times New Roman"/>
          <w:sz w:val="22"/>
          <w:szCs w:val="22"/>
        </w:rPr>
        <w:t>the University of Notre Dame.</w:t>
      </w:r>
      <w:r w:rsidRPr="00960E01">
        <w:rPr>
          <w:rFonts w:ascii="Times New Roman" w:hAnsi="Times New Roman"/>
          <w:sz w:val="22"/>
          <w:szCs w:val="22"/>
        </w:rPr>
        <w:t xml:space="preserve"> </w:t>
      </w:r>
      <w:r>
        <w:rPr>
          <w:rFonts w:ascii="Times New Roman" w:hAnsi="Times New Roman"/>
          <w:sz w:val="22"/>
          <w:szCs w:val="22"/>
        </w:rPr>
        <w:t xml:space="preserve">From 1995-1997 he was a </w:t>
      </w:r>
      <w:r w:rsidRPr="00C47697">
        <w:rPr>
          <w:rFonts w:ascii="Times New Roman" w:hAnsi="Times New Roman"/>
          <w:sz w:val="22"/>
          <w:szCs w:val="22"/>
        </w:rPr>
        <w:t xml:space="preserve">postdoctoral research associate </w:t>
      </w:r>
      <w:r>
        <w:rPr>
          <w:rFonts w:ascii="Times New Roman" w:hAnsi="Times New Roman"/>
          <w:sz w:val="22"/>
          <w:szCs w:val="22"/>
        </w:rPr>
        <w:t xml:space="preserve">at the </w:t>
      </w:r>
      <w:r w:rsidRPr="00960E01">
        <w:rPr>
          <w:rFonts w:ascii="Times New Roman" w:hAnsi="Times New Roman"/>
          <w:sz w:val="22"/>
          <w:szCs w:val="22"/>
        </w:rPr>
        <w:t>IBM T. J. Watson Research Center</w:t>
      </w:r>
      <w:r>
        <w:rPr>
          <w:rFonts w:ascii="Times New Roman" w:hAnsi="Times New Roman"/>
          <w:sz w:val="22"/>
          <w:szCs w:val="22"/>
        </w:rPr>
        <w:t>, and</w:t>
      </w:r>
      <w:r w:rsidRPr="00960E01">
        <w:rPr>
          <w:rFonts w:ascii="Times New Roman" w:hAnsi="Times New Roman"/>
          <w:sz w:val="22"/>
          <w:szCs w:val="22"/>
        </w:rPr>
        <w:t xml:space="preserve"> </w:t>
      </w:r>
      <w:r>
        <w:rPr>
          <w:rFonts w:ascii="Times New Roman" w:hAnsi="Times New Roman"/>
          <w:sz w:val="22"/>
          <w:szCs w:val="22"/>
        </w:rPr>
        <w:t>then stayed on as a research staff member from 1</w:t>
      </w:r>
      <w:r w:rsidRPr="00960E01">
        <w:rPr>
          <w:rFonts w:ascii="Times New Roman" w:hAnsi="Times New Roman"/>
          <w:sz w:val="22"/>
          <w:szCs w:val="22"/>
        </w:rPr>
        <w:t>997 to 2010</w:t>
      </w:r>
      <w:r>
        <w:rPr>
          <w:rFonts w:ascii="Times New Roman" w:hAnsi="Times New Roman"/>
          <w:sz w:val="22"/>
          <w:szCs w:val="22"/>
        </w:rPr>
        <w:t xml:space="preserve">. Dr. Koester joined UMN in the spring of 2010, </w:t>
      </w:r>
      <w:r w:rsidRPr="00960E01">
        <w:rPr>
          <w:rFonts w:ascii="Times New Roman" w:hAnsi="Times New Roman"/>
          <w:sz w:val="22"/>
          <w:szCs w:val="22"/>
        </w:rPr>
        <w:t>where his research focuses on novel electronic, photonic and sensing device</w:t>
      </w:r>
      <w:r>
        <w:rPr>
          <w:rFonts w:ascii="Times New Roman" w:hAnsi="Times New Roman"/>
          <w:sz w:val="22"/>
          <w:szCs w:val="22"/>
        </w:rPr>
        <w:t>s using</w:t>
      </w:r>
      <w:r w:rsidRPr="00960E01">
        <w:rPr>
          <w:rFonts w:ascii="Times New Roman" w:hAnsi="Times New Roman"/>
          <w:sz w:val="22"/>
          <w:szCs w:val="22"/>
        </w:rPr>
        <w:t xml:space="preserve"> </w:t>
      </w:r>
      <w:r>
        <w:rPr>
          <w:rFonts w:ascii="Times New Roman" w:hAnsi="Times New Roman"/>
          <w:sz w:val="22"/>
          <w:szCs w:val="22"/>
        </w:rPr>
        <w:t>2D and ultra-wide-gap</w:t>
      </w:r>
      <w:r w:rsidRPr="00960E01">
        <w:rPr>
          <w:rFonts w:ascii="Times New Roman" w:hAnsi="Times New Roman"/>
          <w:sz w:val="22"/>
          <w:szCs w:val="22"/>
        </w:rPr>
        <w:t xml:space="preserve"> materials. </w:t>
      </w:r>
      <w:r>
        <w:rPr>
          <w:rFonts w:ascii="Times New Roman" w:hAnsi="Times New Roman"/>
          <w:sz w:val="22"/>
          <w:szCs w:val="22"/>
        </w:rPr>
        <w:t xml:space="preserve">His group specializes in device fabrication and characterization and his laboratory has a wide range of electronic characterization equipment for semiconductor devices. </w:t>
      </w:r>
      <w:r w:rsidRPr="00960E01">
        <w:rPr>
          <w:rFonts w:ascii="Times New Roman" w:hAnsi="Times New Roman"/>
          <w:sz w:val="22"/>
          <w:szCs w:val="22"/>
        </w:rPr>
        <w:t>Dr. Koester has authored or co-authored over 250 technical publications, conference presentations, and book chapters, and holds 68 United States patents. He is a Fellow of the IEEE</w:t>
      </w:r>
      <w:r>
        <w:rPr>
          <w:rFonts w:ascii="Times New Roman" w:hAnsi="Times New Roman"/>
          <w:sz w:val="22"/>
          <w:szCs w:val="22"/>
        </w:rPr>
        <w:t xml:space="preserve">, and an associate editor of </w:t>
      </w:r>
      <w:r w:rsidRPr="003F7D6F">
        <w:rPr>
          <w:rFonts w:ascii="Times New Roman" w:hAnsi="Times New Roman"/>
          <w:i/>
          <w:sz w:val="22"/>
          <w:szCs w:val="22"/>
        </w:rPr>
        <w:t>IEEE Electron Device Letters</w:t>
      </w:r>
      <w:r>
        <w:rPr>
          <w:rFonts w:ascii="Times New Roman" w:hAnsi="Times New Roman"/>
          <w:sz w:val="22"/>
          <w:szCs w:val="22"/>
        </w:rPr>
        <w:t>.</w:t>
      </w:r>
      <w:r w:rsidR="009C08F4">
        <w:rPr>
          <w:rFonts w:ascii="Times New Roman" w:hAnsi="Times New Roman"/>
          <w:sz w:val="22"/>
          <w:szCs w:val="22"/>
        </w:rPr>
        <w:t xml:space="preserve"> </w:t>
      </w:r>
      <w:r w:rsidR="009C08F4" w:rsidRPr="00D63FB4">
        <w:rPr>
          <w:rFonts w:ascii="Times New Roman" w:hAnsi="Times New Roman"/>
          <w:b/>
          <w:sz w:val="22"/>
          <w:szCs w:val="22"/>
        </w:rPr>
        <w:t xml:space="preserve">Steven Koester </w:t>
      </w:r>
      <w:r w:rsidR="009C08F4" w:rsidRPr="0074308A">
        <w:rPr>
          <w:rFonts w:ascii="Times New Roman" w:hAnsi="Times New Roman"/>
          <w:sz w:val="22"/>
          <w:szCs w:val="22"/>
        </w:rPr>
        <w:t xml:space="preserve">will lead this proposed work and </w:t>
      </w:r>
      <w:r w:rsidR="009C08F4">
        <w:rPr>
          <w:rFonts w:ascii="Times New Roman" w:hAnsi="Times New Roman"/>
          <w:sz w:val="22"/>
          <w:szCs w:val="22"/>
        </w:rPr>
        <w:t>he</w:t>
      </w:r>
      <w:r w:rsidR="009C08F4" w:rsidRPr="0074308A">
        <w:rPr>
          <w:rFonts w:ascii="Times New Roman" w:hAnsi="Times New Roman"/>
          <w:sz w:val="22"/>
          <w:szCs w:val="22"/>
        </w:rPr>
        <w:t xml:space="preserve"> will be responsible for the overall management of this project and the status reports of project update.</w:t>
      </w:r>
    </w:p>
    <w:p w:rsidR="00D63FB4" w:rsidRDefault="00D63FB4" w:rsidP="00C47697">
      <w:pPr>
        <w:ind w:firstLine="360"/>
        <w:rPr>
          <w:rFonts w:ascii="Times New Roman" w:hAnsi="Times New Roman"/>
          <w:i/>
          <w:sz w:val="22"/>
          <w:szCs w:val="22"/>
        </w:rPr>
      </w:pPr>
      <w:r w:rsidRPr="00C47697">
        <w:rPr>
          <w:rFonts w:ascii="Times New Roman" w:hAnsi="Times New Roman"/>
          <w:b/>
          <w:sz w:val="22"/>
          <w:szCs w:val="22"/>
        </w:rPr>
        <w:t>Xiaojia Wang</w:t>
      </w:r>
      <w:r w:rsidRPr="00C47697">
        <w:rPr>
          <w:rFonts w:ascii="Times New Roman" w:hAnsi="Times New Roman"/>
          <w:sz w:val="22"/>
          <w:szCs w:val="22"/>
        </w:rPr>
        <w:t xml:space="preserve"> is an assistant professor in the Department of Mechanical Engineering at the</w:t>
      </w:r>
      <w:r>
        <w:rPr>
          <w:rFonts w:ascii="Times New Roman" w:hAnsi="Times New Roman"/>
          <w:sz w:val="22"/>
          <w:szCs w:val="22"/>
        </w:rPr>
        <w:t xml:space="preserve"> UMN </w:t>
      </w:r>
      <w:r w:rsidRPr="00C47697">
        <w:rPr>
          <w:rFonts w:ascii="Times New Roman" w:hAnsi="Times New Roman"/>
          <w:sz w:val="22"/>
          <w:szCs w:val="22"/>
        </w:rPr>
        <w:t xml:space="preserve">starting in the fall of 2014. She received </w:t>
      </w:r>
      <w:r>
        <w:rPr>
          <w:rFonts w:ascii="Times New Roman" w:hAnsi="Times New Roman"/>
          <w:sz w:val="22"/>
          <w:szCs w:val="22"/>
        </w:rPr>
        <w:t>the</w:t>
      </w:r>
      <w:r w:rsidRPr="00C47697">
        <w:rPr>
          <w:rFonts w:ascii="Times New Roman" w:hAnsi="Times New Roman"/>
          <w:sz w:val="22"/>
          <w:szCs w:val="22"/>
        </w:rPr>
        <w:t xml:space="preserve"> Ph.D. in Mechanical Engineering from the Georgia Institute of Technology in 2011, and </w:t>
      </w:r>
      <w:r>
        <w:rPr>
          <w:rFonts w:ascii="Times New Roman" w:hAnsi="Times New Roman"/>
          <w:sz w:val="22"/>
          <w:szCs w:val="22"/>
        </w:rPr>
        <w:t>the</w:t>
      </w:r>
      <w:r w:rsidRPr="00C47697">
        <w:rPr>
          <w:rFonts w:ascii="Times New Roman" w:hAnsi="Times New Roman"/>
          <w:sz w:val="22"/>
          <w:szCs w:val="22"/>
        </w:rPr>
        <w:t xml:space="preserve"> M.E. and B.E. </w:t>
      </w:r>
      <w:r>
        <w:rPr>
          <w:rFonts w:ascii="Times New Roman" w:hAnsi="Times New Roman"/>
          <w:sz w:val="22"/>
          <w:szCs w:val="22"/>
        </w:rPr>
        <w:t xml:space="preserve">degrees </w:t>
      </w:r>
      <w:r w:rsidRPr="00C47697">
        <w:rPr>
          <w:rFonts w:ascii="Times New Roman" w:hAnsi="Times New Roman"/>
          <w:sz w:val="22"/>
          <w:szCs w:val="22"/>
        </w:rPr>
        <w:t xml:space="preserve">in 2007 </w:t>
      </w:r>
      <w:r>
        <w:rPr>
          <w:rFonts w:ascii="Times New Roman" w:hAnsi="Times New Roman"/>
          <w:sz w:val="22"/>
          <w:szCs w:val="22"/>
        </w:rPr>
        <w:t xml:space="preserve">and </w:t>
      </w:r>
      <w:r w:rsidRPr="00C47697">
        <w:rPr>
          <w:rFonts w:ascii="Times New Roman" w:hAnsi="Times New Roman"/>
          <w:sz w:val="22"/>
          <w:szCs w:val="22"/>
        </w:rPr>
        <w:t>2004</w:t>
      </w:r>
      <w:r>
        <w:rPr>
          <w:rFonts w:ascii="Times New Roman" w:hAnsi="Times New Roman"/>
          <w:sz w:val="22"/>
          <w:szCs w:val="22"/>
        </w:rPr>
        <w:t>, respectively,</w:t>
      </w:r>
      <w:r w:rsidRPr="00C47697">
        <w:rPr>
          <w:rFonts w:ascii="Times New Roman" w:hAnsi="Times New Roman"/>
          <w:sz w:val="22"/>
          <w:szCs w:val="22"/>
        </w:rPr>
        <w:t xml:space="preserve"> from Xi'an Jiaotong University, China. She was a postdoctoral research associate in the Department of Materials Science &amp; Engineering at the University of Illinois, Urbana-Champaign from 2012 to </w:t>
      </w:r>
      <w:r w:rsidRPr="00C47697">
        <w:rPr>
          <w:rFonts w:ascii="Times New Roman" w:hAnsi="Times New Roman" w:hint="eastAsia"/>
          <w:sz w:val="22"/>
          <w:szCs w:val="22"/>
        </w:rPr>
        <w:t>2014</w:t>
      </w:r>
      <w:r w:rsidRPr="00C47697">
        <w:rPr>
          <w:rFonts w:ascii="Times New Roman" w:hAnsi="Times New Roman"/>
          <w:sz w:val="22"/>
          <w:szCs w:val="22"/>
        </w:rPr>
        <w:t xml:space="preserve">. Her research focuses on the fundamental mechanisms of thermal </w:t>
      </w:r>
      <w:r>
        <w:rPr>
          <w:rFonts w:ascii="Times New Roman" w:hAnsi="Times New Roman"/>
          <w:sz w:val="22"/>
          <w:szCs w:val="22"/>
        </w:rPr>
        <w:t xml:space="preserve">and magnetic </w:t>
      </w:r>
      <w:r w:rsidRPr="00C47697">
        <w:rPr>
          <w:rFonts w:ascii="Times New Roman" w:hAnsi="Times New Roman"/>
          <w:sz w:val="22"/>
          <w:szCs w:val="22"/>
        </w:rPr>
        <w:t>transport in micro/nano-engineered structures for energy conversion and harvesting, by utilizing the ultrafast pump-probe technique and other optical spectroscopic approaches. H</w:t>
      </w:r>
      <w:r w:rsidRPr="00C47697">
        <w:rPr>
          <w:rFonts w:ascii="Times New Roman" w:hAnsi="Times New Roman" w:hint="eastAsia"/>
          <w:sz w:val="22"/>
          <w:szCs w:val="22"/>
        </w:rPr>
        <w:t xml:space="preserve">er work </w:t>
      </w:r>
      <w:r>
        <w:rPr>
          <w:rFonts w:ascii="Times New Roman" w:hAnsi="Times New Roman"/>
          <w:sz w:val="22"/>
          <w:szCs w:val="22"/>
        </w:rPr>
        <w:t xml:space="preserve">has been </w:t>
      </w:r>
      <w:r w:rsidRPr="00C47697">
        <w:rPr>
          <w:rFonts w:ascii="Times New Roman" w:hAnsi="Times New Roman" w:hint="eastAsia"/>
          <w:sz w:val="22"/>
          <w:szCs w:val="22"/>
        </w:rPr>
        <w:t xml:space="preserve">featured on the cover </w:t>
      </w:r>
      <w:r>
        <w:rPr>
          <w:rFonts w:ascii="Times New Roman" w:hAnsi="Times New Roman"/>
          <w:sz w:val="22"/>
          <w:szCs w:val="22"/>
        </w:rPr>
        <w:t xml:space="preserve">images </w:t>
      </w:r>
      <w:r w:rsidRPr="00C47697">
        <w:rPr>
          <w:rFonts w:ascii="Times New Roman" w:hAnsi="Times New Roman" w:hint="eastAsia"/>
          <w:sz w:val="22"/>
          <w:szCs w:val="22"/>
        </w:rPr>
        <w:t xml:space="preserve">of </w:t>
      </w:r>
      <w:r w:rsidRPr="00FD3A34">
        <w:rPr>
          <w:rFonts w:ascii="Times New Roman" w:hAnsi="Times New Roman"/>
          <w:i/>
          <w:sz w:val="22"/>
          <w:szCs w:val="22"/>
        </w:rPr>
        <w:t>Advanced Functional Materials, Advanced Electronic Materials</w:t>
      </w:r>
      <w:r>
        <w:rPr>
          <w:rFonts w:ascii="Times New Roman" w:hAnsi="Times New Roman"/>
          <w:sz w:val="22"/>
          <w:szCs w:val="22"/>
        </w:rPr>
        <w:t xml:space="preserve">, and </w:t>
      </w:r>
      <w:r w:rsidRPr="00C47697">
        <w:rPr>
          <w:rFonts w:ascii="Times New Roman" w:hAnsi="Times New Roman"/>
          <w:i/>
          <w:sz w:val="22"/>
          <w:szCs w:val="22"/>
        </w:rPr>
        <w:t>Nanoscale and Microscale Thermophysical Engineering</w:t>
      </w:r>
      <w:r w:rsidRPr="00C47697">
        <w:rPr>
          <w:rFonts w:ascii="Times New Roman" w:hAnsi="Times New Roman" w:hint="eastAsia"/>
          <w:sz w:val="22"/>
          <w:szCs w:val="22"/>
        </w:rPr>
        <w:t>. S</w:t>
      </w:r>
      <w:r w:rsidRPr="00C47697">
        <w:rPr>
          <w:rFonts w:ascii="Times New Roman" w:hAnsi="Times New Roman"/>
          <w:sz w:val="22"/>
          <w:szCs w:val="22"/>
        </w:rPr>
        <w:t xml:space="preserve">he is </w:t>
      </w:r>
      <w:r w:rsidRPr="00C47697">
        <w:rPr>
          <w:rFonts w:ascii="Times New Roman" w:hAnsi="Times New Roman" w:hint="eastAsia"/>
          <w:sz w:val="22"/>
          <w:szCs w:val="22"/>
        </w:rPr>
        <w:t xml:space="preserve">currently </w:t>
      </w:r>
      <w:r w:rsidRPr="00C47697">
        <w:rPr>
          <w:rFonts w:ascii="Times New Roman" w:hAnsi="Times New Roman"/>
          <w:sz w:val="22"/>
          <w:szCs w:val="22"/>
        </w:rPr>
        <w:t xml:space="preserve">a member of ASME Heat Transfer Division K9 Committee on Nanoscale Thermal Transport. </w:t>
      </w:r>
      <w:r>
        <w:rPr>
          <w:rFonts w:ascii="Times New Roman" w:hAnsi="Times New Roman"/>
          <w:sz w:val="22"/>
          <w:szCs w:val="22"/>
        </w:rPr>
        <w:t xml:space="preserve">She also serves as the editor of </w:t>
      </w:r>
      <w:r w:rsidRPr="00FD3A34">
        <w:rPr>
          <w:rFonts w:ascii="Times New Roman" w:hAnsi="Times New Roman"/>
          <w:i/>
          <w:sz w:val="22"/>
          <w:szCs w:val="22"/>
        </w:rPr>
        <w:t>Scientific Reports</w:t>
      </w:r>
    </w:p>
    <w:p w:rsidR="00D73F22" w:rsidRPr="00D63FB4" w:rsidRDefault="00D63FB4" w:rsidP="00C47697">
      <w:pPr>
        <w:ind w:firstLine="360"/>
        <w:rPr>
          <w:rFonts w:ascii="Times New Roman" w:hAnsi="Times New Roman"/>
          <w:sz w:val="22"/>
          <w:szCs w:val="22"/>
        </w:rPr>
      </w:pPr>
      <w:r w:rsidRPr="00D63FB4">
        <w:rPr>
          <w:rFonts w:ascii="Times New Roman" w:hAnsi="Times New Roman"/>
          <w:b/>
          <w:sz w:val="22"/>
          <w:szCs w:val="22"/>
        </w:rPr>
        <w:t xml:space="preserve">Jungwon Choi </w:t>
      </w:r>
      <w:r w:rsidRPr="00D63FB4">
        <w:rPr>
          <w:rFonts w:ascii="Times New Roman" w:hAnsi="Times New Roman"/>
          <w:snapToGrid w:val="0"/>
          <w:sz w:val="22"/>
          <w:szCs w:val="22"/>
        </w:rPr>
        <w:t xml:space="preserve">is an assistant professor in the Electrical and Computer Engineering at </w:t>
      </w:r>
      <w:r w:rsidR="00C10C23">
        <w:rPr>
          <w:rFonts w:ascii="Times New Roman" w:hAnsi="Times New Roman"/>
          <w:snapToGrid w:val="0"/>
          <w:sz w:val="22"/>
          <w:szCs w:val="22"/>
        </w:rPr>
        <w:t xml:space="preserve">the </w:t>
      </w:r>
      <w:r w:rsidRPr="00D63FB4">
        <w:rPr>
          <w:rFonts w:ascii="Times New Roman" w:hAnsi="Times New Roman"/>
          <w:snapToGrid w:val="0"/>
          <w:sz w:val="22"/>
          <w:szCs w:val="22"/>
        </w:rPr>
        <w:t>UMN. She received the Ph.D. in the Department of Electrical Engineering at Stanford University, in 2019, the M.S. in Electrical Engineering and Computer Science from the University of Michigan, Ann Arbor, in 2013 and B.S. in Electrical Engineering from Korea University, in Seoul, Korea, in 2009. Her research interest is to design efficient RF resonant converters and matching networks in wireless power transfer (WPT) systems for consumer and industrial applications, and to evaluate wide band gap devices to operate at high switching frequency. She has been collaborating with Daihen Corporation to develop WPT systems and they have adopted her inverter design to implement their next-generation product. In 2017, she has been selected to the Rising Stars in EECS.</w:t>
      </w:r>
    </w:p>
    <w:p w:rsidR="00D73F22" w:rsidRPr="00EC00F8" w:rsidRDefault="00D63FB4" w:rsidP="00C47697">
      <w:pPr>
        <w:ind w:firstLine="360"/>
        <w:rPr>
          <w:rFonts w:ascii="Times New Roman" w:hAnsi="Times New Roman"/>
          <w:snapToGrid w:val="0"/>
          <w:sz w:val="22"/>
          <w:szCs w:val="22"/>
        </w:rPr>
      </w:pPr>
      <w:r w:rsidRPr="00D63FB4">
        <w:rPr>
          <w:rFonts w:ascii="Times New Roman" w:hAnsi="Times New Roman"/>
          <w:b/>
          <w:sz w:val="22"/>
          <w:szCs w:val="22"/>
        </w:rPr>
        <w:t xml:space="preserve">Sairaj Dhople </w:t>
      </w:r>
      <w:r w:rsidRPr="00D63FB4">
        <w:rPr>
          <w:rFonts w:ascii="Times New Roman" w:hAnsi="Times New Roman"/>
          <w:snapToGrid w:val="0"/>
          <w:sz w:val="22"/>
          <w:szCs w:val="22"/>
        </w:rPr>
        <w:t xml:space="preserve">is an Associate Professor in the Department of Electrical and Computer Engineering at </w:t>
      </w:r>
      <w:r w:rsidR="00C10C23">
        <w:rPr>
          <w:rFonts w:ascii="Times New Roman" w:hAnsi="Times New Roman"/>
          <w:snapToGrid w:val="0"/>
          <w:sz w:val="22"/>
          <w:szCs w:val="22"/>
        </w:rPr>
        <w:t xml:space="preserve">the </w:t>
      </w:r>
      <w:r w:rsidRPr="00D63FB4">
        <w:rPr>
          <w:rFonts w:ascii="Times New Roman" w:hAnsi="Times New Roman"/>
          <w:snapToGrid w:val="0"/>
          <w:sz w:val="22"/>
          <w:szCs w:val="22"/>
        </w:rPr>
        <w:t>UMN.</w:t>
      </w:r>
      <w:r>
        <w:rPr>
          <w:rFonts w:ascii="Times New Roman" w:hAnsi="Times New Roman"/>
          <w:snapToGrid w:val="0"/>
          <w:sz w:val="22"/>
          <w:szCs w:val="22"/>
        </w:rPr>
        <w:t xml:space="preserve"> He </w:t>
      </w:r>
      <w:r w:rsidRPr="0049712E">
        <w:rPr>
          <w:rFonts w:ascii="Times New Roman" w:hAnsi="Times New Roman"/>
          <w:snapToGrid w:val="0"/>
          <w:sz w:val="22"/>
          <w:szCs w:val="22"/>
        </w:rPr>
        <w:t>received the Ph.D.</w:t>
      </w:r>
      <w:r>
        <w:rPr>
          <w:rFonts w:ascii="Times New Roman" w:hAnsi="Times New Roman"/>
          <w:snapToGrid w:val="0"/>
          <w:sz w:val="22"/>
          <w:szCs w:val="22"/>
        </w:rPr>
        <w:t>, M.S., and B.S.</w:t>
      </w:r>
      <w:r w:rsidRPr="0049712E">
        <w:rPr>
          <w:rFonts w:ascii="Times New Roman" w:hAnsi="Times New Roman"/>
          <w:snapToGrid w:val="0"/>
          <w:sz w:val="22"/>
          <w:szCs w:val="22"/>
        </w:rPr>
        <w:t xml:space="preserve"> degrees in electrical engineering, in 2012,</w:t>
      </w:r>
      <w:r>
        <w:rPr>
          <w:rFonts w:ascii="Times New Roman" w:hAnsi="Times New Roman"/>
          <w:snapToGrid w:val="0"/>
          <w:sz w:val="22"/>
          <w:szCs w:val="22"/>
        </w:rPr>
        <w:t xml:space="preserve"> 2009 and 2007,</w:t>
      </w:r>
      <w:r w:rsidRPr="0049712E">
        <w:rPr>
          <w:rFonts w:ascii="Times New Roman" w:hAnsi="Times New Roman"/>
          <w:snapToGrid w:val="0"/>
          <w:sz w:val="22"/>
          <w:szCs w:val="22"/>
        </w:rPr>
        <w:t xml:space="preserve"> respectively, from the University of Illinois, Urbana-Champaign. </w:t>
      </w:r>
      <w:r>
        <w:rPr>
          <w:rFonts w:ascii="Times New Roman" w:hAnsi="Times New Roman"/>
          <w:snapToGrid w:val="0"/>
          <w:sz w:val="22"/>
          <w:szCs w:val="22"/>
        </w:rPr>
        <w:t xml:space="preserve">The main </w:t>
      </w:r>
      <w:r w:rsidRPr="0049712E">
        <w:rPr>
          <w:rFonts w:ascii="Times New Roman" w:hAnsi="Times New Roman"/>
          <w:snapToGrid w:val="0"/>
          <w:sz w:val="22"/>
          <w:szCs w:val="22"/>
        </w:rPr>
        <w:t xml:space="preserve">research interests </w:t>
      </w:r>
      <w:r>
        <w:rPr>
          <w:rFonts w:ascii="Times New Roman" w:hAnsi="Times New Roman"/>
          <w:snapToGrid w:val="0"/>
          <w:sz w:val="22"/>
          <w:szCs w:val="22"/>
        </w:rPr>
        <w:t xml:space="preserve">of Prof. Dhople </w:t>
      </w:r>
      <w:r w:rsidRPr="0049712E">
        <w:rPr>
          <w:rFonts w:ascii="Times New Roman" w:hAnsi="Times New Roman"/>
          <w:snapToGrid w:val="0"/>
          <w:sz w:val="22"/>
          <w:szCs w:val="22"/>
        </w:rPr>
        <w:t>include modeling, analysis, and control of power electronics and power systems with a focus on renewable integration.</w:t>
      </w:r>
      <w:r>
        <w:rPr>
          <w:rFonts w:ascii="Times New Roman" w:hAnsi="Times New Roman"/>
          <w:snapToGrid w:val="0"/>
          <w:sz w:val="22"/>
          <w:szCs w:val="22"/>
        </w:rPr>
        <w:t xml:space="preserve"> He has received many awards, including the </w:t>
      </w:r>
      <w:r w:rsidRPr="00CF6446">
        <w:rPr>
          <w:rFonts w:ascii="Times New Roman" w:hAnsi="Times New Roman"/>
          <w:snapToGrid w:val="0"/>
          <w:sz w:val="22"/>
          <w:szCs w:val="22"/>
        </w:rPr>
        <w:t xml:space="preserve">McKnight Land-grant Professorship </w:t>
      </w:r>
      <w:r>
        <w:rPr>
          <w:rFonts w:ascii="Times New Roman" w:hAnsi="Times New Roman"/>
          <w:snapToGrid w:val="0"/>
          <w:sz w:val="22"/>
          <w:szCs w:val="22"/>
        </w:rPr>
        <w:t>(</w:t>
      </w:r>
      <w:r w:rsidRPr="00CF6446">
        <w:rPr>
          <w:rFonts w:ascii="Times New Roman" w:hAnsi="Times New Roman"/>
          <w:snapToGrid w:val="0"/>
          <w:sz w:val="22"/>
          <w:szCs w:val="22"/>
        </w:rPr>
        <w:t>2017-2019</w:t>
      </w:r>
      <w:r>
        <w:rPr>
          <w:rFonts w:ascii="Times New Roman" w:hAnsi="Times New Roman"/>
          <w:snapToGrid w:val="0"/>
          <w:sz w:val="22"/>
          <w:szCs w:val="22"/>
        </w:rPr>
        <w:t>), A</w:t>
      </w:r>
      <w:r w:rsidRPr="00CF6446">
        <w:rPr>
          <w:rFonts w:ascii="Times New Roman" w:hAnsi="Times New Roman"/>
          <w:snapToGrid w:val="0"/>
          <w:sz w:val="22"/>
          <w:szCs w:val="22"/>
        </w:rPr>
        <w:t>ssociate</w:t>
      </w:r>
      <w:r>
        <w:rPr>
          <w:rFonts w:ascii="Times New Roman" w:hAnsi="Times New Roman"/>
          <w:snapToGrid w:val="0"/>
          <w:sz w:val="22"/>
          <w:szCs w:val="22"/>
        </w:rPr>
        <w:t xml:space="preserve"> of</w:t>
      </w:r>
      <w:r w:rsidRPr="00CF6446">
        <w:rPr>
          <w:rFonts w:ascii="Times New Roman" w:hAnsi="Times New Roman"/>
          <w:snapToGrid w:val="0"/>
          <w:sz w:val="22"/>
          <w:szCs w:val="22"/>
        </w:rPr>
        <w:t xml:space="preserve"> </w:t>
      </w:r>
      <w:r>
        <w:rPr>
          <w:rFonts w:ascii="Times New Roman" w:hAnsi="Times New Roman"/>
          <w:snapToGrid w:val="0"/>
          <w:sz w:val="22"/>
          <w:szCs w:val="22"/>
        </w:rPr>
        <w:t xml:space="preserve">the </w:t>
      </w:r>
      <w:r w:rsidRPr="00CF6446">
        <w:rPr>
          <w:rFonts w:ascii="Times New Roman" w:hAnsi="Times New Roman"/>
          <w:snapToGrid w:val="0"/>
          <w:sz w:val="22"/>
          <w:szCs w:val="22"/>
        </w:rPr>
        <w:t>Institute on the Environment</w:t>
      </w:r>
      <w:r>
        <w:rPr>
          <w:rFonts w:ascii="Times New Roman" w:hAnsi="Times New Roman"/>
          <w:snapToGrid w:val="0"/>
          <w:sz w:val="22"/>
          <w:szCs w:val="22"/>
        </w:rPr>
        <w:t xml:space="preserve"> (</w:t>
      </w:r>
      <w:r w:rsidRPr="00CF6446">
        <w:rPr>
          <w:rFonts w:ascii="Times New Roman" w:hAnsi="Times New Roman"/>
          <w:snapToGrid w:val="0"/>
          <w:sz w:val="22"/>
          <w:szCs w:val="22"/>
        </w:rPr>
        <w:t>2017-2019</w:t>
      </w:r>
      <w:r>
        <w:rPr>
          <w:rFonts w:ascii="Times New Roman" w:hAnsi="Times New Roman"/>
          <w:snapToGrid w:val="0"/>
          <w:sz w:val="22"/>
          <w:szCs w:val="22"/>
        </w:rPr>
        <w:t xml:space="preserve">), the </w:t>
      </w:r>
      <w:r w:rsidRPr="00CF6446">
        <w:rPr>
          <w:rFonts w:ascii="Times New Roman" w:hAnsi="Times New Roman"/>
          <w:snapToGrid w:val="0"/>
          <w:sz w:val="22"/>
          <w:szCs w:val="22"/>
        </w:rPr>
        <w:t>Residential Fellow</w:t>
      </w:r>
      <w:r>
        <w:rPr>
          <w:rFonts w:ascii="Times New Roman" w:hAnsi="Times New Roman"/>
          <w:snapToGrid w:val="0"/>
          <w:sz w:val="22"/>
          <w:szCs w:val="22"/>
        </w:rPr>
        <w:t xml:space="preserve"> of</w:t>
      </w:r>
      <w:r w:rsidRPr="00CF6446">
        <w:rPr>
          <w:rFonts w:ascii="Times New Roman" w:hAnsi="Times New Roman"/>
          <w:snapToGrid w:val="0"/>
          <w:sz w:val="22"/>
          <w:szCs w:val="22"/>
        </w:rPr>
        <w:t xml:space="preserve"> Institute of Advanced Study</w:t>
      </w:r>
      <w:r>
        <w:rPr>
          <w:rFonts w:ascii="Times New Roman" w:hAnsi="Times New Roman"/>
          <w:snapToGrid w:val="0"/>
          <w:sz w:val="22"/>
          <w:szCs w:val="22"/>
        </w:rPr>
        <w:t xml:space="preserve"> (</w:t>
      </w:r>
      <w:r w:rsidRPr="00CF6446">
        <w:rPr>
          <w:rFonts w:ascii="Times New Roman" w:hAnsi="Times New Roman"/>
          <w:snapToGrid w:val="0"/>
          <w:sz w:val="22"/>
          <w:szCs w:val="22"/>
        </w:rPr>
        <w:t>2017-2018</w:t>
      </w:r>
      <w:r>
        <w:rPr>
          <w:rFonts w:ascii="Times New Roman" w:hAnsi="Times New Roman"/>
          <w:snapToGrid w:val="0"/>
          <w:sz w:val="22"/>
          <w:szCs w:val="22"/>
        </w:rPr>
        <w:t xml:space="preserve">) and </w:t>
      </w:r>
      <w:r w:rsidRPr="00CF6446">
        <w:rPr>
          <w:rFonts w:ascii="Times New Roman" w:hAnsi="Times New Roman"/>
          <w:snapToGrid w:val="0"/>
          <w:sz w:val="22"/>
          <w:szCs w:val="22"/>
        </w:rPr>
        <w:t xml:space="preserve">National Science </w:t>
      </w:r>
      <w:r w:rsidRPr="00EC00F8">
        <w:rPr>
          <w:rFonts w:ascii="Times New Roman" w:hAnsi="Times New Roman"/>
          <w:snapToGrid w:val="0"/>
          <w:sz w:val="22"/>
          <w:szCs w:val="22"/>
        </w:rPr>
        <w:t>Foundation (NSF) Faculty Early CAREER Award in 2015.</w:t>
      </w:r>
    </w:p>
    <w:p w:rsidR="00D73F22" w:rsidRPr="0073685D" w:rsidRDefault="00D73F22" w:rsidP="0073685D">
      <w:pPr>
        <w:ind w:firstLine="360"/>
        <w:rPr>
          <w:rFonts w:ascii="Times New Roman" w:hAnsi="Times New Roman"/>
          <w:b/>
          <w:sz w:val="22"/>
          <w:szCs w:val="22"/>
        </w:rPr>
      </w:pPr>
      <w:r w:rsidRPr="00EC00F8">
        <w:rPr>
          <w:rFonts w:ascii="Times New Roman" w:hAnsi="Times New Roman"/>
          <w:b/>
          <w:sz w:val="22"/>
          <w:szCs w:val="22"/>
        </w:rPr>
        <w:t>Ellen Anderson</w:t>
      </w:r>
      <w:r w:rsidR="00B71DAF" w:rsidRPr="00EC00F8">
        <w:rPr>
          <w:rFonts w:ascii="Times New Roman" w:hAnsi="Times New Roman"/>
          <w:b/>
          <w:sz w:val="22"/>
          <w:szCs w:val="22"/>
        </w:rPr>
        <w:t xml:space="preserve"> </w:t>
      </w:r>
      <w:r w:rsidR="00295126">
        <w:rPr>
          <w:rFonts w:ascii="Times New Roman" w:hAnsi="Times New Roman"/>
          <w:snapToGrid w:val="0"/>
          <w:sz w:val="22"/>
          <w:szCs w:val="22"/>
        </w:rPr>
        <w:t xml:space="preserve">received the J.D degree from the University of Minnesota Law School. She is </w:t>
      </w:r>
      <w:r w:rsidR="00B71DAF" w:rsidRPr="00EC00F8">
        <w:rPr>
          <w:rFonts w:ascii="Times New Roman" w:hAnsi="Times New Roman"/>
          <w:snapToGrid w:val="0"/>
          <w:sz w:val="22"/>
          <w:szCs w:val="22"/>
        </w:rPr>
        <w:t>a former Minnesota State Senator, and she currently serves as the Executive Director of the Energy Transition</w:t>
      </w:r>
      <w:r w:rsidR="00B71DAF" w:rsidRPr="00B71DAF">
        <w:rPr>
          <w:rFonts w:ascii="Times New Roman" w:hAnsi="Times New Roman"/>
          <w:snapToGrid w:val="0"/>
          <w:sz w:val="22"/>
          <w:szCs w:val="22"/>
        </w:rPr>
        <w:t xml:space="preserve"> Lab</w:t>
      </w:r>
      <w:r w:rsidR="00B71DAF">
        <w:rPr>
          <w:rFonts w:ascii="Times New Roman" w:hAnsi="Times New Roman"/>
          <w:snapToGrid w:val="0"/>
          <w:sz w:val="22"/>
          <w:szCs w:val="22"/>
        </w:rPr>
        <w:t>oratory (ETL)</w:t>
      </w:r>
      <w:r w:rsidR="00B71DAF" w:rsidRPr="00B71DAF">
        <w:rPr>
          <w:rFonts w:ascii="Times New Roman" w:hAnsi="Times New Roman"/>
          <w:snapToGrid w:val="0"/>
          <w:sz w:val="22"/>
          <w:szCs w:val="22"/>
        </w:rPr>
        <w:t xml:space="preserve"> at </w:t>
      </w:r>
      <w:r w:rsidR="00D63FB4">
        <w:rPr>
          <w:rFonts w:ascii="Times New Roman" w:hAnsi="Times New Roman"/>
          <w:snapToGrid w:val="0"/>
          <w:sz w:val="22"/>
          <w:szCs w:val="22"/>
        </w:rPr>
        <w:t xml:space="preserve">the </w:t>
      </w:r>
      <w:r w:rsidR="00B71DAF" w:rsidRPr="00B71DAF">
        <w:rPr>
          <w:rFonts w:ascii="Times New Roman" w:hAnsi="Times New Roman"/>
          <w:snapToGrid w:val="0"/>
          <w:sz w:val="22"/>
          <w:szCs w:val="22"/>
        </w:rPr>
        <w:t>UMN. She is an expert in legal and policy issues related to energy, sustainability, and the environment.</w:t>
      </w:r>
      <w:r w:rsidR="00B71DAF">
        <w:rPr>
          <w:rFonts w:ascii="Times New Roman" w:hAnsi="Times New Roman"/>
          <w:snapToGrid w:val="0"/>
          <w:sz w:val="22"/>
          <w:szCs w:val="22"/>
        </w:rPr>
        <w:t xml:space="preserve"> T</w:t>
      </w:r>
      <w:r w:rsidR="00B71DAF" w:rsidRPr="00B71DAF">
        <w:rPr>
          <w:rFonts w:ascii="Times New Roman" w:hAnsi="Times New Roman"/>
          <w:snapToGrid w:val="0"/>
          <w:sz w:val="22"/>
          <w:szCs w:val="22"/>
        </w:rPr>
        <w:t xml:space="preserve">hrough her leadership of the ETL, </w:t>
      </w:r>
      <w:r w:rsidR="00B71DAF">
        <w:rPr>
          <w:rFonts w:ascii="Times New Roman" w:hAnsi="Times New Roman"/>
          <w:snapToGrid w:val="0"/>
          <w:sz w:val="22"/>
          <w:szCs w:val="22"/>
        </w:rPr>
        <w:t xml:space="preserve">Dr. Anderson </w:t>
      </w:r>
      <w:r w:rsidR="00B71DAF" w:rsidRPr="00B71DAF">
        <w:rPr>
          <w:rFonts w:ascii="Times New Roman" w:hAnsi="Times New Roman"/>
          <w:snapToGrid w:val="0"/>
          <w:sz w:val="22"/>
          <w:szCs w:val="22"/>
        </w:rPr>
        <w:t>has successfully completed several high-impact collaborative projects on various topics engaging experts from public, private, community, and nonprofit spheres.</w:t>
      </w:r>
    </w:p>
    <w:p w:rsidR="00D73F22" w:rsidRDefault="00D73F22" w:rsidP="00805BCF">
      <w:pPr>
        <w:ind w:firstLine="720"/>
        <w:rPr>
          <w:rFonts w:ascii="Times New Roman" w:hAnsi="Times New Roman"/>
          <w:sz w:val="22"/>
          <w:szCs w:val="22"/>
        </w:rPr>
      </w:pPr>
    </w:p>
    <w:p w:rsidR="00114CD7" w:rsidRPr="0073685D" w:rsidRDefault="00114CD7" w:rsidP="00114CD7">
      <w:pPr>
        <w:pStyle w:val="ListParagraph"/>
        <w:numPr>
          <w:ilvl w:val="0"/>
          <w:numId w:val="3"/>
        </w:numPr>
        <w:rPr>
          <w:rFonts w:ascii="Times New Roman" w:hAnsi="Times New Roman"/>
          <w:b/>
          <w:sz w:val="22"/>
          <w:szCs w:val="22"/>
        </w:rPr>
      </w:pPr>
      <w:r w:rsidRPr="0073685D">
        <w:rPr>
          <w:rFonts w:ascii="Times New Roman" w:hAnsi="Times New Roman"/>
          <w:b/>
          <w:sz w:val="22"/>
          <w:szCs w:val="22"/>
        </w:rPr>
        <w:t>Organization Description</w:t>
      </w:r>
    </w:p>
    <w:p w:rsidR="00EC00F8" w:rsidRPr="0073685D" w:rsidRDefault="00EC00F8" w:rsidP="00EC00F8">
      <w:pPr>
        <w:pStyle w:val="Heading1"/>
        <w:numPr>
          <w:ilvl w:val="0"/>
          <w:numId w:val="5"/>
        </w:numPr>
        <w:spacing w:before="0" w:after="0"/>
        <w:ind w:left="360"/>
        <w:contextualSpacing/>
        <w:rPr>
          <w:sz w:val="22"/>
          <w:szCs w:val="22"/>
        </w:rPr>
      </w:pPr>
      <w:r w:rsidRPr="0073685D">
        <w:rPr>
          <w:sz w:val="22"/>
          <w:szCs w:val="22"/>
        </w:rPr>
        <w:t>Koester Nano-Device Laboratory (KNDL), Directed by Koester</w:t>
      </w:r>
    </w:p>
    <w:p w:rsidR="005F6E37" w:rsidRPr="00C47697" w:rsidRDefault="0073685D" w:rsidP="00283F38">
      <w:pPr>
        <w:ind w:firstLine="360"/>
        <w:rPr>
          <w:sz w:val="22"/>
          <w:szCs w:val="22"/>
        </w:rPr>
      </w:pPr>
      <w:r w:rsidRPr="0073685D">
        <w:rPr>
          <w:rFonts w:ascii="Times New Roman" w:hAnsi="Times New Roman"/>
          <w:sz w:val="22"/>
          <w:szCs w:val="22"/>
          <w:lang w:eastAsia="en-US"/>
        </w:rPr>
        <w:t xml:space="preserve">Prof. Koester has laboratories in 6-158 and 3-154 Keller Hall, and office space in 6-149, 6-130 and 5-153 Keller Hall, all in the Department of Electrical and Computer Engineering at the </w:t>
      </w:r>
      <w:r w:rsidR="00C10C23">
        <w:rPr>
          <w:rFonts w:ascii="Times New Roman" w:hAnsi="Times New Roman"/>
          <w:sz w:val="22"/>
          <w:szCs w:val="22"/>
          <w:lang w:eastAsia="en-US"/>
        </w:rPr>
        <w:t>UMN</w:t>
      </w:r>
      <w:r w:rsidRPr="0073685D">
        <w:rPr>
          <w:rFonts w:ascii="Times New Roman" w:hAnsi="Times New Roman"/>
          <w:sz w:val="22"/>
          <w:szCs w:val="22"/>
          <w:lang w:eastAsia="en-US"/>
        </w:rPr>
        <w:t xml:space="preserve">. The </w:t>
      </w:r>
      <w:bookmarkStart w:id="0" w:name="_GoBack"/>
      <w:bookmarkEnd w:id="0"/>
    </w:p>
    <w:sectPr w:rsidR="005F6E37" w:rsidRPr="00C47697" w:rsidSect="00D63292">
      <w:footerReference w:type="default" r:id="rId8"/>
      <w:pgSz w:w="11906" w:h="16838"/>
      <w:pgMar w:top="1440" w:right="1440" w:bottom="1440" w:left="1440" w:header="851"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59" w:rsidRDefault="00D12659" w:rsidP="00805BCF">
      <w:r>
        <w:separator/>
      </w:r>
    </w:p>
  </w:endnote>
  <w:endnote w:type="continuationSeparator" w:id="0">
    <w:p w:rsidR="00D12659" w:rsidRDefault="00D12659" w:rsidP="0080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553739"/>
      <w:docPartObj>
        <w:docPartGallery w:val="Page Numbers (Bottom of Page)"/>
        <w:docPartUnique/>
      </w:docPartObj>
    </w:sdtPr>
    <w:sdtEndPr>
      <w:rPr>
        <w:rFonts w:ascii="Times New Roman" w:hAnsi="Times New Roman"/>
        <w:noProof/>
        <w:sz w:val="20"/>
      </w:rPr>
    </w:sdtEndPr>
    <w:sdtContent>
      <w:p w:rsidR="002A770E" w:rsidRPr="00D63292" w:rsidRDefault="002A770E">
        <w:pPr>
          <w:pStyle w:val="Footer"/>
          <w:jc w:val="right"/>
          <w:rPr>
            <w:rFonts w:ascii="Times New Roman" w:hAnsi="Times New Roman"/>
            <w:sz w:val="20"/>
          </w:rPr>
        </w:pPr>
        <w:r w:rsidRPr="00D63292">
          <w:rPr>
            <w:rFonts w:ascii="Times New Roman" w:hAnsi="Times New Roman"/>
            <w:sz w:val="20"/>
          </w:rPr>
          <w:fldChar w:fldCharType="begin"/>
        </w:r>
        <w:r w:rsidRPr="00D63292">
          <w:rPr>
            <w:rFonts w:ascii="Times New Roman" w:hAnsi="Times New Roman"/>
            <w:sz w:val="20"/>
          </w:rPr>
          <w:instrText xml:space="preserve"> PAGE   \* MERGEFORMAT </w:instrText>
        </w:r>
        <w:r w:rsidRPr="00D63292">
          <w:rPr>
            <w:rFonts w:ascii="Times New Roman" w:hAnsi="Times New Roman"/>
            <w:sz w:val="20"/>
          </w:rPr>
          <w:fldChar w:fldCharType="separate"/>
        </w:r>
        <w:r w:rsidR="00283F38">
          <w:rPr>
            <w:rFonts w:ascii="Times New Roman" w:hAnsi="Times New Roman"/>
            <w:noProof/>
            <w:sz w:val="20"/>
          </w:rPr>
          <w:t>1</w:t>
        </w:r>
        <w:r w:rsidRPr="00D63292">
          <w:rPr>
            <w:rFonts w:ascii="Times New Roman" w:hAnsi="Times New Roman"/>
            <w:noProof/>
            <w:sz w:val="20"/>
          </w:rPr>
          <w:fldChar w:fldCharType="end"/>
        </w:r>
      </w:p>
    </w:sdtContent>
  </w:sdt>
  <w:p w:rsidR="002A770E" w:rsidRDefault="002A77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59" w:rsidRDefault="00D12659" w:rsidP="00805BCF">
      <w:r>
        <w:separator/>
      </w:r>
    </w:p>
  </w:footnote>
  <w:footnote w:type="continuationSeparator" w:id="0">
    <w:p w:rsidR="00D12659" w:rsidRDefault="00D12659" w:rsidP="00805B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3D54"/>
    <w:multiLevelType w:val="hybridMultilevel"/>
    <w:tmpl w:val="BA2A6868"/>
    <w:lvl w:ilvl="0" w:tplc="42763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72687"/>
    <w:multiLevelType w:val="multilevel"/>
    <w:tmpl w:val="878E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E60E8"/>
    <w:multiLevelType w:val="hybridMultilevel"/>
    <w:tmpl w:val="BA6C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93E98"/>
    <w:multiLevelType w:val="hybridMultilevel"/>
    <w:tmpl w:val="35FA34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F16AEE"/>
    <w:multiLevelType w:val="hybridMultilevel"/>
    <w:tmpl w:val="7DA46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B515A"/>
    <w:multiLevelType w:val="hybridMultilevel"/>
    <w:tmpl w:val="0E2E80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68"/>
    <w:rsid w:val="00015A69"/>
    <w:rsid w:val="00037702"/>
    <w:rsid w:val="00040C3F"/>
    <w:rsid w:val="00085C88"/>
    <w:rsid w:val="000B6ACD"/>
    <w:rsid w:val="000D2C3A"/>
    <w:rsid w:val="000F01DE"/>
    <w:rsid w:val="000F68C4"/>
    <w:rsid w:val="00114CD7"/>
    <w:rsid w:val="00180932"/>
    <w:rsid w:val="001E7968"/>
    <w:rsid w:val="002337A4"/>
    <w:rsid w:val="00235EF4"/>
    <w:rsid w:val="00283F38"/>
    <w:rsid w:val="00295126"/>
    <w:rsid w:val="002A5E30"/>
    <w:rsid w:val="002A770E"/>
    <w:rsid w:val="002B6615"/>
    <w:rsid w:val="002C5563"/>
    <w:rsid w:val="003231CC"/>
    <w:rsid w:val="003671CC"/>
    <w:rsid w:val="00442C33"/>
    <w:rsid w:val="0049712E"/>
    <w:rsid w:val="004A284A"/>
    <w:rsid w:val="004C3838"/>
    <w:rsid w:val="004F3EF3"/>
    <w:rsid w:val="004F604F"/>
    <w:rsid w:val="00575F0A"/>
    <w:rsid w:val="005978C6"/>
    <w:rsid w:val="005F6E37"/>
    <w:rsid w:val="00605D2B"/>
    <w:rsid w:val="00626053"/>
    <w:rsid w:val="0066437A"/>
    <w:rsid w:val="006F15EF"/>
    <w:rsid w:val="0071153D"/>
    <w:rsid w:val="0073685D"/>
    <w:rsid w:val="00744C18"/>
    <w:rsid w:val="007468AF"/>
    <w:rsid w:val="007879E1"/>
    <w:rsid w:val="00805BCF"/>
    <w:rsid w:val="0083411C"/>
    <w:rsid w:val="00836A52"/>
    <w:rsid w:val="00846873"/>
    <w:rsid w:val="0086041D"/>
    <w:rsid w:val="00903E83"/>
    <w:rsid w:val="0091661E"/>
    <w:rsid w:val="009A5C35"/>
    <w:rsid w:val="009A7ACA"/>
    <w:rsid w:val="009C08F4"/>
    <w:rsid w:val="009C3480"/>
    <w:rsid w:val="00A12CB9"/>
    <w:rsid w:val="00A46C76"/>
    <w:rsid w:val="00A6344D"/>
    <w:rsid w:val="00AC504A"/>
    <w:rsid w:val="00AF4D81"/>
    <w:rsid w:val="00AF52BD"/>
    <w:rsid w:val="00B05B75"/>
    <w:rsid w:val="00B6503B"/>
    <w:rsid w:val="00B71DAF"/>
    <w:rsid w:val="00C10C23"/>
    <w:rsid w:val="00C41D41"/>
    <w:rsid w:val="00C4299E"/>
    <w:rsid w:val="00C47697"/>
    <w:rsid w:val="00C7245A"/>
    <w:rsid w:val="00C8040F"/>
    <w:rsid w:val="00CB2851"/>
    <w:rsid w:val="00CF6446"/>
    <w:rsid w:val="00D05477"/>
    <w:rsid w:val="00D12659"/>
    <w:rsid w:val="00D20CAF"/>
    <w:rsid w:val="00D6106F"/>
    <w:rsid w:val="00D63292"/>
    <w:rsid w:val="00D63FB4"/>
    <w:rsid w:val="00D73F22"/>
    <w:rsid w:val="00D75467"/>
    <w:rsid w:val="00E00308"/>
    <w:rsid w:val="00E0144F"/>
    <w:rsid w:val="00E62A9C"/>
    <w:rsid w:val="00EC00F8"/>
    <w:rsid w:val="00EF3D39"/>
    <w:rsid w:val="00F170C2"/>
    <w:rsid w:val="00F3655F"/>
    <w:rsid w:val="00F95146"/>
    <w:rsid w:val="00FA4CF2"/>
    <w:rsid w:val="00FB4586"/>
    <w:rsid w:val="00FD3A3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451ED77-AB41-4E89-AB9B-BC3F86A3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32"/>
    <w:pPr>
      <w:widowControl w:val="0"/>
      <w:jc w:val="both"/>
    </w:pPr>
    <w:rPr>
      <w:kern w:val="2"/>
      <w:sz w:val="21"/>
      <w:szCs w:val="24"/>
      <w:lang w:eastAsia="ja-JP"/>
    </w:rPr>
  </w:style>
  <w:style w:type="paragraph" w:styleId="Heading1">
    <w:name w:val="heading 1"/>
    <w:basedOn w:val="Normal"/>
    <w:next w:val="Normal"/>
    <w:link w:val="Heading1Char"/>
    <w:qFormat/>
    <w:rsid w:val="005F6E37"/>
    <w:pPr>
      <w:keepNext/>
      <w:widowControl/>
      <w:spacing w:before="240" w:after="60"/>
      <w:ind w:left="432" w:hanging="432"/>
      <w:outlineLvl w:val="0"/>
    </w:pPr>
    <w:rPr>
      <w:rFonts w:ascii="Times New Roman" w:eastAsia="PMingLiU" w:hAnsi="Times New Roman"/>
      <w:b/>
      <w:bCs/>
      <w:kern w:val="0"/>
      <w:sz w:val="24"/>
      <w:lang w:eastAsia="en-US"/>
    </w:rPr>
  </w:style>
  <w:style w:type="paragraph" w:styleId="Heading2">
    <w:name w:val="heading 2"/>
    <w:basedOn w:val="Normal"/>
    <w:next w:val="Normal"/>
    <w:link w:val="Heading2Char"/>
    <w:unhideWhenUsed/>
    <w:qFormat/>
    <w:rsid w:val="005F6E37"/>
    <w:pPr>
      <w:keepNext/>
      <w:widowControl/>
      <w:spacing w:before="240" w:after="60"/>
      <w:ind w:left="576" w:hanging="576"/>
      <w:outlineLvl w:val="1"/>
    </w:pPr>
    <w:rPr>
      <w:rFonts w:ascii="Times New Roman" w:eastAsia="PMingLiU" w:hAnsi="Times New Roman"/>
      <w:bCs/>
      <w:kern w:val="0"/>
      <w:sz w:val="22"/>
      <w:szCs w:val="22"/>
      <w:u w:val="single"/>
      <w:lang w:eastAsia="en-US"/>
    </w:rPr>
  </w:style>
  <w:style w:type="paragraph" w:styleId="Heading3">
    <w:name w:val="heading 3"/>
    <w:basedOn w:val="Normal"/>
    <w:next w:val="Normal"/>
    <w:link w:val="Heading3Char"/>
    <w:uiPriority w:val="9"/>
    <w:unhideWhenUsed/>
    <w:qFormat/>
    <w:rsid w:val="00575F0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CB7"/>
    <w:rPr>
      <w:color w:val="0000FF"/>
      <w:u w:val="single"/>
    </w:rPr>
  </w:style>
  <w:style w:type="paragraph" w:styleId="BodyText">
    <w:name w:val="Body Text"/>
    <w:basedOn w:val="Normal"/>
    <w:rsid w:val="00E24473"/>
    <w:pPr>
      <w:widowControl/>
    </w:pPr>
    <w:rPr>
      <w:rFonts w:ascii="Times New Roman" w:eastAsia="Times New Roman" w:hAnsi="Times New Roman"/>
      <w:kern w:val="0"/>
      <w:sz w:val="24"/>
      <w:lang w:eastAsia="en-US"/>
    </w:rPr>
  </w:style>
  <w:style w:type="paragraph" w:styleId="Header">
    <w:name w:val="header"/>
    <w:basedOn w:val="Normal"/>
    <w:link w:val="HeaderChar"/>
    <w:uiPriority w:val="99"/>
    <w:unhideWhenUsed/>
    <w:rsid w:val="00805BCF"/>
    <w:pPr>
      <w:tabs>
        <w:tab w:val="center" w:pos="4680"/>
        <w:tab w:val="right" w:pos="9360"/>
      </w:tabs>
    </w:pPr>
  </w:style>
  <w:style w:type="character" w:customStyle="1" w:styleId="HeaderChar">
    <w:name w:val="Header Char"/>
    <w:basedOn w:val="DefaultParagraphFont"/>
    <w:link w:val="Header"/>
    <w:uiPriority w:val="99"/>
    <w:rsid w:val="00805BCF"/>
    <w:rPr>
      <w:kern w:val="2"/>
      <w:sz w:val="21"/>
      <w:szCs w:val="24"/>
      <w:lang w:eastAsia="ja-JP"/>
    </w:rPr>
  </w:style>
  <w:style w:type="paragraph" w:styleId="Footer">
    <w:name w:val="footer"/>
    <w:basedOn w:val="Normal"/>
    <w:link w:val="FooterChar"/>
    <w:uiPriority w:val="99"/>
    <w:unhideWhenUsed/>
    <w:rsid w:val="00805BCF"/>
    <w:pPr>
      <w:tabs>
        <w:tab w:val="center" w:pos="4680"/>
        <w:tab w:val="right" w:pos="9360"/>
      </w:tabs>
    </w:pPr>
  </w:style>
  <w:style w:type="character" w:customStyle="1" w:styleId="FooterChar">
    <w:name w:val="Footer Char"/>
    <w:basedOn w:val="DefaultParagraphFont"/>
    <w:link w:val="Footer"/>
    <w:uiPriority w:val="99"/>
    <w:rsid w:val="00805BCF"/>
    <w:rPr>
      <w:kern w:val="2"/>
      <w:sz w:val="21"/>
      <w:szCs w:val="24"/>
      <w:lang w:eastAsia="ja-JP"/>
    </w:rPr>
  </w:style>
  <w:style w:type="character" w:styleId="CommentReference">
    <w:name w:val="annotation reference"/>
    <w:basedOn w:val="DefaultParagraphFont"/>
    <w:uiPriority w:val="99"/>
    <w:semiHidden/>
    <w:unhideWhenUsed/>
    <w:rsid w:val="002337A4"/>
    <w:rPr>
      <w:sz w:val="16"/>
      <w:szCs w:val="16"/>
    </w:rPr>
  </w:style>
  <w:style w:type="paragraph" w:styleId="CommentText">
    <w:name w:val="annotation text"/>
    <w:basedOn w:val="Normal"/>
    <w:link w:val="CommentTextChar"/>
    <w:uiPriority w:val="99"/>
    <w:semiHidden/>
    <w:unhideWhenUsed/>
    <w:rsid w:val="002337A4"/>
    <w:rPr>
      <w:sz w:val="20"/>
      <w:szCs w:val="20"/>
    </w:rPr>
  </w:style>
  <w:style w:type="character" w:customStyle="1" w:styleId="CommentTextChar">
    <w:name w:val="Comment Text Char"/>
    <w:basedOn w:val="DefaultParagraphFont"/>
    <w:link w:val="CommentText"/>
    <w:uiPriority w:val="99"/>
    <w:semiHidden/>
    <w:rsid w:val="002337A4"/>
    <w:rPr>
      <w:kern w:val="2"/>
      <w:lang w:eastAsia="ja-JP"/>
    </w:rPr>
  </w:style>
  <w:style w:type="paragraph" w:styleId="CommentSubject">
    <w:name w:val="annotation subject"/>
    <w:basedOn w:val="CommentText"/>
    <w:next w:val="CommentText"/>
    <w:link w:val="CommentSubjectChar"/>
    <w:uiPriority w:val="99"/>
    <w:semiHidden/>
    <w:unhideWhenUsed/>
    <w:rsid w:val="002337A4"/>
    <w:rPr>
      <w:b/>
      <w:bCs/>
    </w:rPr>
  </w:style>
  <w:style w:type="character" w:customStyle="1" w:styleId="CommentSubjectChar">
    <w:name w:val="Comment Subject Char"/>
    <w:basedOn w:val="CommentTextChar"/>
    <w:link w:val="CommentSubject"/>
    <w:uiPriority w:val="99"/>
    <w:semiHidden/>
    <w:rsid w:val="002337A4"/>
    <w:rPr>
      <w:b/>
      <w:bCs/>
      <w:kern w:val="2"/>
      <w:lang w:eastAsia="ja-JP"/>
    </w:rPr>
  </w:style>
  <w:style w:type="paragraph" w:styleId="BalloonText">
    <w:name w:val="Balloon Text"/>
    <w:basedOn w:val="Normal"/>
    <w:link w:val="BalloonTextChar"/>
    <w:uiPriority w:val="99"/>
    <w:semiHidden/>
    <w:unhideWhenUsed/>
    <w:rsid w:val="002337A4"/>
    <w:rPr>
      <w:rFonts w:ascii="Tahoma" w:hAnsi="Tahoma" w:cs="Tahoma"/>
      <w:sz w:val="16"/>
      <w:szCs w:val="16"/>
    </w:rPr>
  </w:style>
  <w:style w:type="character" w:customStyle="1" w:styleId="BalloonTextChar">
    <w:name w:val="Balloon Text Char"/>
    <w:basedOn w:val="DefaultParagraphFont"/>
    <w:link w:val="BalloonText"/>
    <w:uiPriority w:val="99"/>
    <w:semiHidden/>
    <w:rsid w:val="002337A4"/>
    <w:rPr>
      <w:rFonts w:ascii="Tahoma" w:hAnsi="Tahoma" w:cs="Tahoma"/>
      <w:kern w:val="2"/>
      <w:sz w:val="16"/>
      <w:szCs w:val="16"/>
      <w:lang w:eastAsia="ja-JP"/>
    </w:rPr>
  </w:style>
  <w:style w:type="paragraph" w:styleId="ListParagraph">
    <w:name w:val="List Paragraph"/>
    <w:basedOn w:val="Normal"/>
    <w:uiPriority w:val="34"/>
    <w:qFormat/>
    <w:rsid w:val="005F6E37"/>
    <w:pPr>
      <w:ind w:left="720"/>
      <w:contextualSpacing/>
    </w:pPr>
  </w:style>
  <w:style w:type="paragraph" w:styleId="BodyTextIndent2">
    <w:name w:val="Body Text Indent 2"/>
    <w:basedOn w:val="Normal"/>
    <w:link w:val="BodyTextIndent2Char"/>
    <w:uiPriority w:val="99"/>
    <w:semiHidden/>
    <w:unhideWhenUsed/>
    <w:rsid w:val="005F6E37"/>
    <w:pPr>
      <w:spacing w:after="120" w:line="480" w:lineRule="auto"/>
      <w:ind w:left="360"/>
    </w:pPr>
  </w:style>
  <w:style w:type="character" w:customStyle="1" w:styleId="BodyTextIndent2Char">
    <w:name w:val="Body Text Indent 2 Char"/>
    <w:basedOn w:val="DefaultParagraphFont"/>
    <w:link w:val="BodyTextIndent2"/>
    <w:uiPriority w:val="99"/>
    <w:semiHidden/>
    <w:rsid w:val="005F6E37"/>
    <w:rPr>
      <w:kern w:val="2"/>
      <w:sz w:val="21"/>
      <w:szCs w:val="24"/>
      <w:lang w:eastAsia="ja-JP"/>
    </w:rPr>
  </w:style>
  <w:style w:type="character" w:customStyle="1" w:styleId="Heading1Char">
    <w:name w:val="Heading 1 Char"/>
    <w:basedOn w:val="DefaultParagraphFont"/>
    <w:link w:val="Heading1"/>
    <w:rsid w:val="005F6E37"/>
    <w:rPr>
      <w:rFonts w:ascii="Times New Roman" w:eastAsia="PMingLiU" w:hAnsi="Times New Roman"/>
      <w:b/>
      <w:bCs/>
      <w:sz w:val="24"/>
      <w:szCs w:val="24"/>
      <w:lang w:eastAsia="en-US"/>
    </w:rPr>
  </w:style>
  <w:style w:type="character" w:customStyle="1" w:styleId="Heading2Char">
    <w:name w:val="Heading 2 Char"/>
    <w:basedOn w:val="DefaultParagraphFont"/>
    <w:link w:val="Heading2"/>
    <w:rsid w:val="005F6E37"/>
    <w:rPr>
      <w:rFonts w:ascii="Times New Roman" w:eastAsia="PMingLiU" w:hAnsi="Times New Roman"/>
      <w:bCs/>
      <w:sz w:val="22"/>
      <w:szCs w:val="22"/>
      <w:u w:val="single"/>
      <w:lang w:eastAsia="en-US"/>
    </w:rPr>
  </w:style>
  <w:style w:type="character" w:customStyle="1" w:styleId="Heading3Char">
    <w:name w:val="Heading 3 Char"/>
    <w:basedOn w:val="DefaultParagraphFont"/>
    <w:link w:val="Heading3"/>
    <w:uiPriority w:val="9"/>
    <w:rsid w:val="00575F0A"/>
    <w:rPr>
      <w:rFonts w:asciiTheme="majorHAnsi" w:eastAsiaTheme="majorEastAsia" w:hAnsiTheme="majorHAnsi" w:cstheme="majorBidi"/>
      <w:color w:val="243F60" w:themeColor="accent1" w:themeShade="7F"/>
      <w:kern w:val="2"/>
      <w:sz w:val="24"/>
      <w:szCs w:val="24"/>
      <w:lang w:eastAsia="ja-JP"/>
    </w:rPr>
  </w:style>
  <w:style w:type="paragraph" w:customStyle="1" w:styleId="FigCap">
    <w:name w:val="Fig_Cap"/>
    <w:basedOn w:val="Normal"/>
    <w:autoRedefine/>
    <w:rsid w:val="00903E83"/>
    <w:pPr>
      <w:widowControl/>
      <w:tabs>
        <w:tab w:val="left" w:pos="3870"/>
      </w:tabs>
    </w:pPr>
    <w:rPr>
      <w:rFonts w:ascii="Times New Roman" w:eastAsia="Batang" w:hAnsi="Times New Roman" w:cstheme="minorBidi"/>
      <w:bCs/>
      <w:kern w:val="0"/>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01">
      <w:bodyDiv w:val="1"/>
      <w:marLeft w:val="0"/>
      <w:marRight w:val="0"/>
      <w:marTop w:val="0"/>
      <w:marBottom w:val="0"/>
      <w:divBdr>
        <w:top w:val="none" w:sz="0" w:space="0" w:color="auto"/>
        <w:left w:val="none" w:sz="0" w:space="0" w:color="auto"/>
        <w:bottom w:val="none" w:sz="0" w:space="0" w:color="auto"/>
        <w:right w:val="none" w:sz="0" w:space="0" w:color="auto"/>
      </w:divBdr>
    </w:div>
    <w:div w:id="898398665">
      <w:bodyDiv w:val="1"/>
      <w:marLeft w:val="0"/>
      <w:marRight w:val="0"/>
      <w:marTop w:val="0"/>
      <w:marBottom w:val="0"/>
      <w:divBdr>
        <w:top w:val="none" w:sz="0" w:space="0" w:color="auto"/>
        <w:left w:val="none" w:sz="0" w:space="0" w:color="auto"/>
        <w:bottom w:val="none" w:sz="0" w:space="0" w:color="auto"/>
        <w:right w:val="none" w:sz="0" w:space="0" w:color="auto"/>
      </w:divBdr>
    </w:div>
    <w:div w:id="1968706404">
      <w:bodyDiv w:val="1"/>
      <w:marLeft w:val="0"/>
      <w:marRight w:val="0"/>
      <w:marTop w:val="0"/>
      <w:marBottom w:val="0"/>
      <w:divBdr>
        <w:top w:val="none" w:sz="0" w:space="0" w:color="auto"/>
        <w:left w:val="none" w:sz="0" w:space="0" w:color="auto"/>
        <w:bottom w:val="none" w:sz="0" w:space="0" w:color="auto"/>
        <w:right w:val="none" w:sz="0" w:space="0" w:color="auto"/>
      </w:divBdr>
    </w:div>
    <w:div w:id="2031451084">
      <w:bodyDiv w:val="1"/>
      <w:marLeft w:val="0"/>
      <w:marRight w:val="0"/>
      <w:marTop w:val="0"/>
      <w:marBottom w:val="0"/>
      <w:divBdr>
        <w:top w:val="none" w:sz="0" w:space="0" w:color="auto"/>
        <w:left w:val="none" w:sz="0" w:space="0" w:color="auto"/>
        <w:bottom w:val="none" w:sz="0" w:space="0" w:color="auto"/>
        <w:right w:val="none" w:sz="0" w:space="0" w:color="auto"/>
      </w:divBdr>
      <w:divsChild>
        <w:div w:id="29163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6C368-2A40-4AEF-BAD7-43E0F61D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vt:lpstr>
    </vt:vector>
  </TitlesOfParts>
  <Company>COE</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Masachika Harada</dc:creator>
  <cp:lastModifiedBy>Diana Griffith</cp:lastModifiedBy>
  <cp:revision>2</cp:revision>
  <cp:lastPrinted>2016-03-21T08:57:00Z</cp:lastPrinted>
  <dcterms:created xsi:type="dcterms:W3CDTF">2019-05-08T18:20:00Z</dcterms:created>
  <dcterms:modified xsi:type="dcterms:W3CDTF">2019-05-08T18:20:00Z</dcterms:modified>
</cp:coreProperties>
</file>