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AD663B" w14:textId="77777777" w:rsidR="005A4FB1" w:rsidRDefault="005A4FB1" w:rsidP="005A4FB1">
      <w:pPr>
        <w:jc w:val="center"/>
        <w:rPr>
          <w:rFonts w:cs="Arial"/>
          <w:i/>
        </w:rPr>
      </w:pPr>
    </w:p>
    <w:p w14:paraId="719A81DD" w14:textId="51714F2A" w:rsidR="00412A70" w:rsidRDefault="006E0EFD" w:rsidP="00412A70">
      <w:pPr>
        <w:spacing w:after="120"/>
        <w:rPr>
          <w:rFonts w:cs="Arial"/>
        </w:rPr>
      </w:pPr>
      <w:r w:rsidRPr="009D6EC8">
        <w:rPr>
          <w:rFonts w:cs="Arial"/>
          <w:b/>
        </w:rPr>
        <w:t>PROJECT TITLE:</w:t>
      </w:r>
      <w:r w:rsidR="000638BF">
        <w:rPr>
          <w:rFonts w:cs="Arial"/>
          <w:b/>
        </w:rPr>
        <w:t xml:space="preserve"> </w:t>
      </w:r>
      <w:r w:rsidR="00412A70">
        <w:rPr>
          <w:rFonts w:cs="Arial"/>
          <w:b/>
        </w:rPr>
        <w:t>Invasive Rock Snot Threatens North Shore Streams</w:t>
      </w:r>
      <w:r w:rsidR="000638BF" w:rsidRPr="000638BF">
        <w:rPr>
          <w:rFonts w:ascii="MS Mincho" w:eastAsia="MS Mincho" w:hAnsi="MS Mincho" w:cs="MS Mincho"/>
          <w:b/>
        </w:rPr>
        <w:t> </w:t>
      </w:r>
      <w:bookmarkStart w:id="0" w:name="_GoBack"/>
      <w:bookmarkEnd w:id="0"/>
    </w:p>
    <w:p w14:paraId="02C953BE" w14:textId="4EF3DE1B" w:rsidR="00301338" w:rsidRPr="00E10967" w:rsidRDefault="006E0EFD" w:rsidP="00E872B6">
      <w:pPr>
        <w:rPr>
          <w:rFonts w:cs="Arial"/>
          <w:b/>
        </w:rPr>
      </w:pPr>
      <w:r w:rsidRPr="009D6EC8">
        <w:rPr>
          <w:rFonts w:cs="Arial"/>
          <w:b/>
        </w:rPr>
        <w:t>I. PROJECT STATEMENT</w:t>
      </w:r>
      <w:r w:rsidR="00E872B6">
        <w:rPr>
          <w:rFonts w:cs="Arial"/>
          <w:b/>
        </w:rPr>
        <w:t xml:space="preserve">: </w:t>
      </w:r>
      <w:r w:rsidR="00E872B6">
        <w:rPr>
          <w:rFonts w:cs="Arial"/>
          <w:b/>
        </w:rPr>
        <w:t>A</w:t>
      </w:r>
      <w:r w:rsidR="00E872B6" w:rsidRPr="00301338">
        <w:rPr>
          <w:rFonts w:cs="Arial"/>
          <w:b/>
        </w:rPr>
        <w:t xml:space="preserve"> North Shore</w:t>
      </w:r>
      <w:r w:rsidR="00E872B6">
        <w:rPr>
          <w:rFonts w:cs="Arial"/>
          <w:b/>
        </w:rPr>
        <w:t xml:space="preserve"> stream</w:t>
      </w:r>
      <w:r w:rsidR="00E872B6" w:rsidRPr="00301338">
        <w:rPr>
          <w:rFonts w:cs="Arial"/>
          <w:b/>
        </w:rPr>
        <w:t xml:space="preserve"> </w:t>
      </w:r>
      <w:r w:rsidR="00B172F0">
        <w:rPr>
          <w:rFonts w:cs="Arial"/>
          <w:b/>
        </w:rPr>
        <w:t>was</w:t>
      </w:r>
      <w:r w:rsidR="00E872B6" w:rsidRPr="00301338">
        <w:rPr>
          <w:rFonts w:cs="Arial"/>
          <w:b/>
        </w:rPr>
        <w:t xml:space="preserve"> invaded by rock snot</w:t>
      </w:r>
      <w:r w:rsidR="00E872B6">
        <w:rPr>
          <w:rFonts w:cs="Arial"/>
          <w:b/>
        </w:rPr>
        <w:t xml:space="preserve"> and the time to stop it is now!</w:t>
      </w:r>
    </w:p>
    <w:p w14:paraId="05F12FB9" w14:textId="086D7C13" w:rsidR="004709BE" w:rsidRDefault="009F1731" w:rsidP="006B695D">
      <w:pPr>
        <w:spacing w:after="120"/>
        <w:rPr>
          <w:rFonts w:cs="Arial"/>
        </w:rPr>
      </w:pPr>
      <w:r>
        <w:rPr>
          <w:rFonts w:cs="Arial"/>
        </w:rPr>
        <w:t xml:space="preserve">In 2018, the first nuisance growth of rock snot </w:t>
      </w:r>
      <w:r w:rsidRPr="004709BE">
        <w:rPr>
          <w:rFonts w:cs="Arial"/>
        </w:rPr>
        <w:t>(</w:t>
      </w:r>
      <w:r w:rsidR="008D14C9">
        <w:rPr>
          <w:rFonts w:cs="Arial"/>
        </w:rPr>
        <w:t>aka</w:t>
      </w:r>
      <w:r>
        <w:rPr>
          <w:rFonts w:cs="Arial"/>
        </w:rPr>
        <w:t xml:space="preserve"> </w:t>
      </w:r>
      <w:r w:rsidRPr="004709BE">
        <w:rPr>
          <w:rFonts w:cs="Arial"/>
          <w:i/>
          <w:iCs/>
        </w:rPr>
        <w:t xml:space="preserve">Didymospenia geminata </w:t>
      </w:r>
      <w:r w:rsidRPr="004709BE">
        <w:rPr>
          <w:rFonts w:cs="Arial"/>
        </w:rPr>
        <w:t>or, more simply “didymo”)</w:t>
      </w:r>
      <w:r>
        <w:rPr>
          <w:rFonts w:cs="Arial"/>
        </w:rPr>
        <w:t xml:space="preserve"> developed in the North Shore’s Poplar River</w:t>
      </w:r>
      <w:r w:rsidR="000E4FBE">
        <w:rPr>
          <w:rFonts w:cs="Arial"/>
        </w:rPr>
        <w:t xml:space="preserve"> and we don’t know why</w:t>
      </w:r>
      <w:r>
        <w:rPr>
          <w:rFonts w:cs="Arial"/>
        </w:rPr>
        <w:t xml:space="preserve">. Didymo </w:t>
      </w:r>
      <w:r w:rsidR="004709BE" w:rsidRPr="004709BE">
        <w:rPr>
          <w:rFonts w:cs="Arial"/>
        </w:rPr>
        <w:t>is a freshwater diatom</w:t>
      </w:r>
      <w:r>
        <w:rPr>
          <w:rFonts w:cs="Arial"/>
        </w:rPr>
        <w:t xml:space="preserve"> (a type of algae)</w:t>
      </w:r>
      <w:r w:rsidR="004709BE" w:rsidRPr="004709BE">
        <w:rPr>
          <w:rFonts w:cs="Arial"/>
        </w:rPr>
        <w:t xml:space="preserve"> that </w:t>
      </w:r>
      <w:r>
        <w:rPr>
          <w:rFonts w:cs="Arial"/>
        </w:rPr>
        <w:t>can</w:t>
      </w:r>
      <w:r w:rsidR="004709BE" w:rsidRPr="004709BE">
        <w:rPr>
          <w:rFonts w:cs="Arial"/>
        </w:rPr>
        <w:t xml:space="preserve"> form nuisance mats</w:t>
      </w:r>
      <w:r w:rsidR="00E4538A">
        <w:rPr>
          <w:rFonts w:cs="Arial"/>
        </w:rPr>
        <w:t xml:space="preserve"> of goo</w:t>
      </w:r>
      <w:r w:rsidR="004709BE" w:rsidRPr="004709BE">
        <w:rPr>
          <w:rFonts w:cs="Arial"/>
        </w:rPr>
        <w:t xml:space="preserve"> in coldwater streams worldwide, both in its native range and where it is invasive. </w:t>
      </w:r>
      <w:r w:rsidR="007A5A6A" w:rsidRPr="004709BE">
        <w:rPr>
          <w:rFonts w:cs="Arial"/>
        </w:rPr>
        <w:t>Formation of didymo mats in streams has aesthetic, economic, and recreational impacts, including impacting angling and recreation</w:t>
      </w:r>
      <w:r w:rsidR="007A5A6A">
        <w:rPr>
          <w:rFonts w:cs="Arial"/>
        </w:rPr>
        <w:t xml:space="preserve">. Economic impacts to tourism have exceeded </w:t>
      </w:r>
      <w:r w:rsidR="00863BDA">
        <w:rPr>
          <w:rFonts w:cs="Arial"/>
        </w:rPr>
        <w:t>$</w:t>
      </w:r>
      <w:r w:rsidR="00E4538A">
        <w:rPr>
          <w:rFonts w:cs="Arial"/>
        </w:rPr>
        <w:t>20</w:t>
      </w:r>
      <w:r w:rsidR="007A5A6A">
        <w:rPr>
          <w:rFonts w:cs="Arial"/>
        </w:rPr>
        <w:t xml:space="preserve"> million </w:t>
      </w:r>
      <w:r w:rsidR="00E4538A">
        <w:rPr>
          <w:rFonts w:cs="Arial"/>
        </w:rPr>
        <w:t>per year</w:t>
      </w:r>
      <w:r w:rsidR="007A5A6A">
        <w:rPr>
          <w:rFonts w:cs="Arial"/>
        </w:rPr>
        <w:t xml:space="preserve"> following invasion</w:t>
      </w:r>
      <w:r w:rsidR="00E4538A">
        <w:rPr>
          <w:rFonts w:cs="Arial"/>
        </w:rPr>
        <w:t>s</w:t>
      </w:r>
      <w:r w:rsidR="005039A9">
        <w:rPr>
          <w:rFonts w:cs="Arial"/>
        </w:rPr>
        <w:t xml:space="preserve"> elsewhere</w:t>
      </w:r>
      <w:r w:rsidR="0065044E">
        <w:rPr>
          <w:rFonts w:cs="Arial"/>
        </w:rPr>
        <w:t xml:space="preserve">, </w:t>
      </w:r>
      <w:r w:rsidR="0065044E" w:rsidRPr="00CE1807">
        <w:rPr>
          <w:rFonts w:cs="Arial"/>
          <w:b/>
        </w:rPr>
        <w:t xml:space="preserve">a serious threat to the North Shore’s $250 million </w:t>
      </w:r>
      <w:r w:rsidR="00D3516F" w:rsidRPr="00CE1807">
        <w:rPr>
          <w:rFonts w:cs="Arial"/>
          <w:b/>
        </w:rPr>
        <w:t xml:space="preserve">summer </w:t>
      </w:r>
      <w:r w:rsidR="005039A9" w:rsidRPr="00CE1807">
        <w:rPr>
          <w:rFonts w:cs="Arial"/>
          <w:b/>
        </w:rPr>
        <w:t>economy</w:t>
      </w:r>
      <w:r w:rsidR="005039A9">
        <w:rPr>
          <w:rFonts w:cs="Arial"/>
        </w:rPr>
        <w:t xml:space="preserve">. </w:t>
      </w:r>
      <w:r w:rsidR="004709BE" w:rsidRPr="004709BE">
        <w:rPr>
          <w:rFonts w:cs="Arial"/>
        </w:rPr>
        <w:t xml:space="preserve">Didymo mats disrupt community structure and ecosystem function in streams, </w:t>
      </w:r>
      <w:r>
        <w:rPr>
          <w:rFonts w:cs="Arial"/>
        </w:rPr>
        <w:t>alter</w:t>
      </w:r>
      <w:r w:rsidR="004709BE" w:rsidRPr="004709BE">
        <w:rPr>
          <w:rFonts w:cs="Arial"/>
        </w:rPr>
        <w:t xml:space="preserve"> habitat and food web dynamics, </w:t>
      </w:r>
      <w:r w:rsidR="00813254">
        <w:rPr>
          <w:rFonts w:cs="Arial"/>
        </w:rPr>
        <w:t>impact</w:t>
      </w:r>
      <w:r w:rsidR="004709BE" w:rsidRPr="004709BE">
        <w:rPr>
          <w:rFonts w:cs="Arial"/>
        </w:rPr>
        <w:t xml:space="preserve"> </w:t>
      </w:r>
      <w:r w:rsidR="003F4CF8">
        <w:rPr>
          <w:rFonts w:cs="Arial"/>
        </w:rPr>
        <w:t xml:space="preserve">fish and </w:t>
      </w:r>
      <w:r w:rsidR="004709BE" w:rsidRPr="004709BE">
        <w:rPr>
          <w:rFonts w:cs="Arial"/>
        </w:rPr>
        <w:t>invertebrate</w:t>
      </w:r>
      <w:r w:rsidR="003F4CF8">
        <w:rPr>
          <w:rFonts w:cs="Arial"/>
        </w:rPr>
        <w:t xml:space="preserve"> </w:t>
      </w:r>
      <w:r w:rsidR="004709BE" w:rsidRPr="004709BE">
        <w:rPr>
          <w:rFonts w:cs="Arial"/>
        </w:rPr>
        <w:t>abundance</w:t>
      </w:r>
      <w:r w:rsidR="00084DD8">
        <w:rPr>
          <w:rFonts w:cs="Arial"/>
        </w:rPr>
        <w:t xml:space="preserve"> and</w:t>
      </w:r>
      <w:r w:rsidR="004709BE" w:rsidRPr="004709BE">
        <w:rPr>
          <w:rFonts w:cs="Arial"/>
        </w:rPr>
        <w:t xml:space="preserve"> diversity</w:t>
      </w:r>
      <w:r w:rsidR="00813254">
        <w:rPr>
          <w:rFonts w:cs="Arial"/>
        </w:rPr>
        <w:t>,</w:t>
      </w:r>
      <w:r w:rsidR="004709BE" w:rsidRPr="004709BE">
        <w:rPr>
          <w:rFonts w:cs="Arial"/>
        </w:rPr>
        <w:t xml:space="preserve"> and </w:t>
      </w:r>
      <w:r w:rsidR="00813254">
        <w:rPr>
          <w:rFonts w:cs="Arial"/>
        </w:rPr>
        <w:t xml:space="preserve">result in </w:t>
      </w:r>
      <w:r w:rsidR="004709BE" w:rsidRPr="004709BE">
        <w:rPr>
          <w:rFonts w:cs="Arial"/>
        </w:rPr>
        <w:t xml:space="preserve">major shifts in </w:t>
      </w:r>
      <w:r w:rsidR="00C1435D">
        <w:rPr>
          <w:rFonts w:cs="Arial"/>
        </w:rPr>
        <w:t xml:space="preserve">natural </w:t>
      </w:r>
      <w:r w:rsidR="004709BE" w:rsidRPr="004709BE">
        <w:rPr>
          <w:rFonts w:cs="Arial"/>
        </w:rPr>
        <w:t>bact</w:t>
      </w:r>
      <w:r w:rsidR="00174628">
        <w:rPr>
          <w:rFonts w:cs="Arial"/>
        </w:rPr>
        <w:t>erial composition</w:t>
      </w:r>
      <w:r w:rsidR="004709BE" w:rsidRPr="004709BE">
        <w:rPr>
          <w:rFonts w:cs="Arial"/>
        </w:rPr>
        <w:t xml:space="preserve">. </w:t>
      </w:r>
    </w:p>
    <w:p w14:paraId="0BACE72A" w14:textId="38865066" w:rsidR="00301338" w:rsidRDefault="00E872B6" w:rsidP="000E7ABD">
      <w:pPr>
        <w:spacing w:after="120"/>
        <w:ind w:left="180" w:hanging="180"/>
        <w:rPr>
          <w:rFonts w:cs="Arial"/>
        </w:rPr>
      </w:pPr>
      <w:r w:rsidRPr="00E872B6">
        <w:rPr>
          <w:rFonts w:cs="Arial"/>
          <w:b/>
        </w:rPr>
        <w:t xml:space="preserve">Summary: With LCCMR </w:t>
      </w:r>
      <w:r>
        <w:rPr>
          <w:rFonts w:cs="Arial"/>
          <w:b/>
        </w:rPr>
        <w:t>support</w:t>
      </w:r>
      <w:r w:rsidRPr="00E872B6">
        <w:rPr>
          <w:rFonts w:cs="Arial"/>
          <w:b/>
        </w:rPr>
        <w:t xml:space="preserve"> we </w:t>
      </w:r>
      <w:r>
        <w:rPr>
          <w:rFonts w:cs="Arial"/>
          <w:b/>
        </w:rPr>
        <w:t>will</w:t>
      </w:r>
      <w:r w:rsidRPr="00E872B6">
        <w:rPr>
          <w:rFonts w:cs="Arial"/>
          <w:b/>
        </w:rPr>
        <w:t xml:space="preserve"> understand:</w:t>
      </w:r>
      <w:r w:rsidRPr="00E872B6">
        <w:rPr>
          <w:rFonts w:cs="Arial"/>
          <w:b/>
        </w:rPr>
        <w:br/>
      </w:r>
      <w:r>
        <w:rPr>
          <w:rFonts w:cs="Arial"/>
        </w:rPr>
        <w:t>1) t</w:t>
      </w:r>
      <w:r w:rsidR="00F35019">
        <w:rPr>
          <w:rFonts w:cs="Arial"/>
        </w:rPr>
        <w:t xml:space="preserve">he distribution, </w:t>
      </w:r>
      <w:r w:rsidR="00301338" w:rsidRPr="004709BE">
        <w:rPr>
          <w:rFonts w:cs="Arial"/>
        </w:rPr>
        <w:t>dynamics</w:t>
      </w:r>
      <w:r w:rsidR="00F35019">
        <w:rPr>
          <w:rFonts w:cs="Arial"/>
        </w:rPr>
        <w:t>, and effect</w:t>
      </w:r>
      <w:r w:rsidR="00301338" w:rsidRPr="004709BE">
        <w:rPr>
          <w:rFonts w:cs="Arial"/>
        </w:rPr>
        <w:t xml:space="preserve"> of </w:t>
      </w:r>
      <w:r w:rsidR="00301338" w:rsidRPr="004709BE">
        <w:rPr>
          <w:rFonts w:cs="Arial"/>
          <w:i/>
          <w:iCs/>
        </w:rPr>
        <w:t xml:space="preserve">Didymosphenia geminata </w:t>
      </w:r>
      <w:r>
        <w:rPr>
          <w:rFonts w:cs="Arial"/>
        </w:rPr>
        <w:t>in North Shore streams</w:t>
      </w:r>
      <w:r w:rsidR="00301338" w:rsidRPr="004709BE">
        <w:rPr>
          <w:rFonts w:cs="Arial"/>
        </w:rPr>
        <w:t xml:space="preserve"> </w:t>
      </w:r>
      <w:r>
        <w:rPr>
          <w:rFonts w:cs="Arial"/>
        </w:rPr>
        <w:br/>
      </w:r>
      <w:r w:rsidR="00301338" w:rsidRPr="004709BE">
        <w:rPr>
          <w:rFonts w:cs="Arial"/>
        </w:rPr>
        <w:t>2) why</w:t>
      </w:r>
      <w:r>
        <w:rPr>
          <w:rFonts w:cs="Arial"/>
        </w:rPr>
        <w:t xml:space="preserve"> </w:t>
      </w:r>
      <w:r w:rsidR="00C1435D">
        <w:rPr>
          <w:rFonts w:cs="Arial"/>
        </w:rPr>
        <w:t>did rock snot form in the</w:t>
      </w:r>
      <w:r>
        <w:rPr>
          <w:rFonts w:cs="Arial"/>
        </w:rPr>
        <w:t xml:space="preserve"> Poplar River</w:t>
      </w:r>
      <w:r w:rsidR="00301338">
        <w:rPr>
          <w:rFonts w:cs="Arial"/>
        </w:rPr>
        <w:t xml:space="preserve"> and what other streams are at risk</w:t>
      </w:r>
      <w:r>
        <w:rPr>
          <w:rFonts w:cs="Arial"/>
        </w:rPr>
        <w:t>?</w:t>
      </w:r>
      <w:r>
        <w:rPr>
          <w:rFonts w:cs="Arial"/>
        </w:rPr>
        <w:br/>
      </w:r>
      <w:r w:rsidR="00301338" w:rsidRPr="004709BE">
        <w:rPr>
          <w:rFonts w:cs="Arial"/>
        </w:rPr>
        <w:t>3) the source of d</w:t>
      </w:r>
      <w:r>
        <w:rPr>
          <w:rFonts w:cs="Arial"/>
        </w:rPr>
        <w:t>idymo in North Shore streams</w:t>
      </w:r>
      <w:r w:rsidR="00301338" w:rsidRPr="004709BE">
        <w:rPr>
          <w:rFonts w:cs="Arial"/>
        </w:rPr>
        <w:t xml:space="preserve"> </w:t>
      </w:r>
      <w:r>
        <w:rPr>
          <w:rFonts w:cs="Arial"/>
        </w:rPr>
        <w:br/>
      </w:r>
      <w:r w:rsidR="00A7483D">
        <w:rPr>
          <w:rFonts w:cs="Arial"/>
        </w:rPr>
        <w:t>4</w:t>
      </w:r>
      <w:r w:rsidR="00301338" w:rsidRPr="004709BE">
        <w:rPr>
          <w:rFonts w:cs="Arial"/>
        </w:rPr>
        <w:t xml:space="preserve">) </w:t>
      </w:r>
      <w:r w:rsidR="00361D1A">
        <w:rPr>
          <w:rFonts w:cs="Arial"/>
        </w:rPr>
        <w:t>share</w:t>
      </w:r>
      <w:r w:rsidR="00301338" w:rsidRPr="004709BE">
        <w:rPr>
          <w:rFonts w:cs="Arial"/>
        </w:rPr>
        <w:t xml:space="preserve"> information</w:t>
      </w:r>
      <w:r w:rsidR="00A7483D">
        <w:rPr>
          <w:rFonts w:cs="Arial"/>
        </w:rPr>
        <w:t xml:space="preserve"> and work with</w:t>
      </w:r>
      <w:r w:rsidR="00301338" w:rsidRPr="004709BE">
        <w:rPr>
          <w:rFonts w:cs="Arial"/>
        </w:rPr>
        <w:t xml:space="preserve"> with resource managers, citizen groups, and resource users to </w:t>
      </w:r>
      <w:r w:rsidR="00A7483D">
        <w:rPr>
          <w:rFonts w:cs="Arial"/>
        </w:rPr>
        <w:t>stop</w:t>
      </w:r>
      <w:r w:rsidR="00301338" w:rsidRPr="004709BE">
        <w:rPr>
          <w:rFonts w:cs="Arial"/>
        </w:rPr>
        <w:t xml:space="preserve"> </w:t>
      </w:r>
      <w:r w:rsidR="000E7ABD">
        <w:rPr>
          <w:rFonts w:cs="Arial"/>
        </w:rPr>
        <w:tab/>
        <w:t>rock snot invasion of</w:t>
      </w:r>
      <w:r w:rsidR="00301338" w:rsidRPr="004709BE">
        <w:rPr>
          <w:rFonts w:cs="Arial"/>
        </w:rPr>
        <w:t xml:space="preserve"> North Shore streams. </w:t>
      </w:r>
    </w:p>
    <w:p w14:paraId="16839E05" w14:textId="0F6E6BED" w:rsidR="006B695D" w:rsidRDefault="004709BE" w:rsidP="006B695D">
      <w:pPr>
        <w:spacing w:after="120"/>
        <w:rPr>
          <w:rFonts w:cs="Arial"/>
        </w:rPr>
      </w:pPr>
      <w:r w:rsidRPr="00E10967">
        <w:rPr>
          <w:rFonts w:cs="Arial"/>
          <w:b/>
        </w:rPr>
        <w:t>Two hypotheses</w:t>
      </w:r>
      <w:r w:rsidR="00E10967">
        <w:rPr>
          <w:rFonts w:cs="Arial"/>
          <w:b/>
        </w:rPr>
        <w:t xml:space="preserve"> may explain rock snot</w:t>
      </w:r>
      <w:r w:rsidR="00E10967" w:rsidRPr="00E10967">
        <w:rPr>
          <w:rFonts w:cs="Arial"/>
          <w:b/>
        </w:rPr>
        <w:t>:</w:t>
      </w:r>
      <w:r w:rsidRPr="004709BE">
        <w:rPr>
          <w:rFonts w:cs="Arial"/>
        </w:rPr>
        <w:t xml:space="preserve"> The </w:t>
      </w:r>
      <w:r w:rsidRPr="004709BE">
        <w:rPr>
          <w:rFonts w:cs="Arial"/>
          <w:b/>
          <w:bCs/>
        </w:rPr>
        <w:t xml:space="preserve">aggressive colonization hypothesis </w:t>
      </w:r>
      <w:r w:rsidRPr="004709BE">
        <w:rPr>
          <w:rFonts w:cs="Arial"/>
        </w:rPr>
        <w:t xml:space="preserve">maintains that an aggressive strain of </w:t>
      </w:r>
      <w:r w:rsidRPr="004709BE">
        <w:rPr>
          <w:rFonts w:cs="Arial"/>
          <w:i/>
          <w:iCs/>
        </w:rPr>
        <w:t xml:space="preserve">Didymosphenia geminata </w:t>
      </w:r>
      <w:r w:rsidRPr="004709BE">
        <w:rPr>
          <w:rFonts w:cs="Arial"/>
        </w:rPr>
        <w:t xml:space="preserve">is being introduced and invading </w:t>
      </w:r>
      <w:r w:rsidR="00E10967">
        <w:rPr>
          <w:rFonts w:cs="Arial"/>
        </w:rPr>
        <w:t xml:space="preserve">coldwater </w:t>
      </w:r>
      <w:r w:rsidRPr="004709BE">
        <w:rPr>
          <w:rFonts w:cs="Arial"/>
        </w:rPr>
        <w:t xml:space="preserve">streams. The </w:t>
      </w:r>
      <w:r w:rsidRPr="004709BE">
        <w:rPr>
          <w:rFonts w:cs="Arial"/>
          <w:b/>
          <w:bCs/>
        </w:rPr>
        <w:t xml:space="preserve">changing environmental conditions hypothesis </w:t>
      </w:r>
      <w:r w:rsidRPr="004709BE">
        <w:rPr>
          <w:rFonts w:cs="Arial"/>
        </w:rPr>
        <w:t xml:space="preserve">states that environmental conditions (e.g., nitrogen to phosphorus ratios or timing of nutrient delivery) have become favorable to the formation of didymo mats. </w:t>
      </w:r>
      <w:r w:rsidRPr="006A2B2D">
        <w:rPr>
          <w:rFonts w:cs="Arial"/>
          <w:i/>
        </w:rPr>
        <w:t>Understanding which of these models is supported by data is vital to management response</w:t>
      </w:r>
      <w:r w:rsidRPr="004709BE">
        <w:rPr>
          <w:rFonts w:cs="Arial"/>
        </w:rPr>
        <w:t xml:space="preserve">. </w:t>
      </w:r>
    </w:p>
    <w:p w14:paraId="2D4E32C7" w14:textId="7288D10A" w:rsidR="006B695D" w:rsidRDefault="004709BE" w:rsidP="006B695D">
      <w:pPr>
        <w:spacing w:after="120"/>
        <w:rPr>
          <w:rFonts w:cs="Arial"/>
        </w:rPr>
      </w:pPr>
      <w:r w:rsidRPr="004709BE">
        <w:rPr>
          <w:rFonts w:cs="Arial"/>
        </w:rPr>
        <w:t xml:space="preserve">While didymo has been documented in the near shore </w:t>
      </w:r>
      <w:r w:rsidR="005039A9">
        <w:rPr>
          <w:rFonts w:cs="Arial"/>
        </w:rPr>
        <w:t>algal community</w:t>
      </w:r>
      <w:r w:rsidR="005039A9" w:rsidRPr="004709BE">
        <w:rPr>
          <w:rFonts w:cs="Arial"/>
        </w:rPr>
        <w:t xml:space="preserve"> </w:t>
      </w:r>
      <w:r w:rsidRPr="004709BE">
        <w:rPr>
          <w:rFonts w:cs="Arial"/>
        </w:rPr>
        <w:t xml:space="preserve">of Lake Superior with increasing frequency since the 1960s, </w:t>
      </w:r>
      <w:r w:rsidR="00FD3151">
        <w:rPr>
          <w:rFonts w:cs="Arial"/>
        </w:rPr>
        <w:t>the</w:t>
      </w:r>
      <w:r w:rsidRPr="004709BE">
        <w:rPr>
          <w:rFonts w:cs="Arial"/>
        </w:rPr>
        <w:t xml:space="preserve"> Poplar River, near Lutsen, MN</w:t>
      </w:r>
      <w:r w:rsidR="00FD3151">
        <w:rPr>
          <w:rFonts w:cs="Arial"/>
        </w:rPr>
        <w:t xml:space="preserve">, is the first stream </w:t>
      </w:r>
      <w:r w:rsidR="008D14C9">
        <w:rPr>
          <w:rFonts w:cs="Arial"/>
        </w:rPr>
        <w:t>that has been colonized</w:t>
      </w:r>
      <w:r w:rsidRPr="004709BE">
        <w:rPr>
          <w:rFonts w:cs="Arial"/>
        </w:rPr>
        <w:t xml:space="preserve">. </w:t>
      </w:r>
      <w:r w:rsidR="00F7458F" w:rsidRPr="004709BE">
        <w:rPr>
          <w:rFonts w:cs="Arial"/>
        </w:rPr>
        <w:t xml:space="preserve">Didymo is unique because it only blooms in oligotrophic (low nutrient) waters and recently, mats have been observed more frequently in streams similar to those on the North Shore around the world, including New Zealand, South America, Canada, and the US. </w:t>
      </w:r>
      <w:r w:rsidRPr="004709BE">
        <w:rPr>
          <w:rFonts w:cs="Arial"/>
        </w:rPr>
        <w:t xml:space="preserve">Research shows </w:t>
      </w:r>
      <w:r w:rsidR="00D67F3B">
        <w:rPr>
          <w:rFonts w:cs="Arial"/>
        </w:rPr>
        <w:t xml:space="preserve">thicker </w:t>
      </w:r>
      <w:r w:rsidR="00C1435D">
        <w:rPr>
          <w:rFonts w:cs="Arial"/>
        </w:rPr>
        <w:t>d</w:t>
      </w:r>
      <w:r w:rsidRPr="004709BE">
        <w:rPr>
          <w:rFonts w:cs="Arial"/>
        </w:rPr>
        <w:t>idymo mats have formed along the Superior shoreline annually for over a decade; however, it was only in 2018 that didymo was first observed colonizing North Shore stre</w:t>
      </w:r>
      <w:r w:rsidR="00C1435D">
        <w:rPr>
          <w:rFonts w:cs="Arial"/>
        </w:rPr>
        <w:t>ams in either single cells or</w:t>
      </w:r>
      <w:r w:rsidRPr="004709BE">
        <w:rPr>
          <w:rFonts w:cs="Arial"/>
        </w:rPr>
        <w:t xml:space="preserve"> mat form. It is unclear why the mat formed in the Poplar River and </w:t>
      </w:r>
      <w:r w:rsidR="00F57B3B">
        <w:rPr>
          <w:rFonts w:cs="Arial"/>
        </w:rPr>
        <w:t>whether</w:t>
      </w:r>
      <w:r w:rsidRPr="004709BE">
        <w:rPr>
          <w:rFonts w:cs="Arial"/>
        </w:rPr>
        <w:t xml:space="preserve"> didymo is </w:t>
      </w:r>
      <w:r w:rsidR="00F57B3B">
        <w:rPr>
          <w:rFonts w:cs="Arial"/>
        </w:rPr>
        <w:t>already invading</w:t>
      </w:r>
      <w:r w:rsidRPr="004709BE">
        <w:rPr>
          <w:rFonts w:cs="Arial"/>
        </w:rPr>
        <w:t xml:space="preserve"> other North Shore streams. </w:t>
      </w:r>
    </w:p>
    <w:p w14:paraId="11226B6B" w14:textId="05C853AA" w:rsidR="006B695D" w:rsidRDefault="00E57101" w:rsidP="006B695D">
      <w:pPr>
        <w:spacing w:after="120"/>
        <w:rPr>
          <w:rFonts w:cs="Arial"/>
        </w:rPr>
      </w:pPr>
      <w:r>
        <w:rPr>
          <w:rFonts w:cs="Arial"/>
          <w:b/>
        </w:rPr>
        <w:t>We can solve</w:t>
      </w:r>
      <w:r w:rsidR="00260E03">
        <w:rPr>
          <w:rFonts w:cs="Arial"/>
          <w:b/>
        </w:rPr>
        <w:t xml:space="preserve"> </w:t>
      </w:r>
      <w:r w:rsidR="00600D01">
        <w:rPr>
          <w:rFonts w:cs="Arial"/>
          <w:b/>
        </w:rPr>
        <w:t>rock snot</w:t>
      </w:r>
      <w:r w:rsidR="000E7ABD" w:rsidRPr="000E7ABD">
        <w:rPr>
          <w:rFonts w:cs="Arial"/>
          <w:b/>
        </w:rPr>
        <w:t xml:space="preserve">: </w:t>
      </w:r>
      <w:r w:rsidR="004709BE" w:rsidRPr="004709BE">
        <w:rPr>
          <w:rFonts w:cs="Arial"/>
        </w:rPr>
        <w:t xml:space="preserve">If the populations in North Shore streams and Lake Superior are not each-other’s closest relatives (i.e., </w:t>
      </w:r>
      <w:r w:rsidR="00895F77">
        <w:rPr>
          <w:rFonts w:cs="Arial"/>
        </w:rPr>
        <w:t xml:space="preserve">the </w:t>
      </w:r>
      <w:r w:rsidR="004709BE" w:rsidRPr="004709BE">
        <w:rPr>
          <w:rFonts w:cs="Arial"/>
        </w:rPr>
        <w:t xml:space="preserve">stream didymo </w:t>
      </w:r>
      <w:r w:rsidR="00895F77">
        <w:rPr>
          <w:rFonts w:cs="Arial"/>
        </w:rPr>
        <w:t>came from</w:t>
      </w:r>
      <w:r w:rsidR="004709BE" w:rsidRPr="004709BE">
        <w:rPr>
          <w:rFonts w:cs="Arial"/>
        </w:rPr>
        <w:t xml:space="preserve"> elsewhere), efforts for prevention of didymo mat formation </w:t>
      </w:r>
      <w:r w:rsidR="000E7ABD">
        <w:rPr>
          <w:rFonts w:cs="Arial"/>
        </w:rPr>
        <w:t>will</w:t>
      </w:r>
      <w:r w:rsidR="004709BE" w:rsidRPr="004709BE">
        <w:rPr>
          <w:rFonts w:cs="Arial"/>
        </w:rPr>
        <w:t xml:space="preserve"> be focused on preventing movement of the alga among streams, paralleling practices that prevent the spread of other microbes in freshwater systems. Alternatively, if </w:t>
      </w:r>
      <w:r w:rsidR="00C1435D">
        <w:rPr>
          <w:rFonts w:cs="Arial"/>
        </w:rPr>
        <w:t xml:space="preserve">the </w:t>
      </w:r>
      <w:r w:rsidR="004709BE" w:rsidRPr="004709BE">
        <w:rPr>
          <w:rFonts w:cs="Arial"/>
        </w:rPr>
        <w:t>stream didymo originated from Lake Superior populations, management practices should focus on understand</w:t>
      </w:r>
      <w:r w:rsidR="003345BF">
        <w:rPr>
          <w:rFonts w:cs="Arial"/>
        </w:rPr>
        <w:t>ing</w:t>
      </w:r>
      <w:r w:rsidR="004709BE" w:rsidRPr="004709BE">
        <w:rPr>
          <w:rFonts w:cs="Arial"/>
        </w:rPr>
        <w:t xml:space="preserve"> the specifics that promote </w:t>
      </w:r>
      <w:r w:rsidR="003345BF">
        <w:rPr>
          <w:rFonts w:cs="Arial"/>
        </w:rPr>
        <w:t>mat</w:t>
      </w:r>
      <w:r w:rsidR="004709BE" w:rsidRPr="004709BE">
        <w:rPr>
          <w:rFonts w:cs="Arial"/>
        </w:rPr>
        <w:t xml:space="preserve"> formation. In both cases, we will fully understand the source and cause of mat formation and broadly communicate the threat, implications, and management response to didymo mat formation in North Shore streams. </w:t>
      </w:r>
    </w:p>
    <w:p w14:paraId="17EA4ACB" w14:textId="352513BA" w:rsidR="006E0EFD" w:rsidRPr="004709BE" w:rsidRDefault="006E0EFD" w:rsidP="006E0EFD">
      <w:pPr>
        <w:rPr>
          <w:rFonts w:cs="Arial"/>
        </w:rPr>
      </w:pPr>
      <w:r w:rsidRPr="009D6EC8">
        <w:rPr>
          <w:rFonts w:cs="Arial"/>
          <w:b/>
        </w:rPr>
        <w:t xml:space="preserve">II. PROJECT </w:t>
      </w:r>
      <w:r w:rsidR="00A13F26" w:rsidRPr="009D6EC8">
        <w:rPr>
          <w:rFonts w:cs="Arial"/>
          <w:b/>
        </w:rPr>
        <w:t>ACTIVIT</w:t>
      </w:r>
      <w:r w:rsidR="00533120" w:rsidRPr="009D6EC8">
        <w:rPr>
          <w:rFonts w:cs="Arial"/>
          <w:b/>
        </w:rPr>
        <w:t>I</w:t>
      </w:r>
      <w:r w:rsidR="00A13F26" w:rsidRPr="009D6EC8">
        <w:rPr>
          <w:rFonts w:cs="Arial"/>
          <w:b/>
        </w:rPr>
        <w:t>ES</w:t>
      </w:r>
      <w:r w:rsidR="00614DF2">
        <w:rPr>
          <w:rFonts w:cs="Arial"/>
          <w:b/>
        </w:rPr>
        <w:t xml:space="preserve"> AND OUTCOMES</w:t>
      </w:r>
    </w:p>
    <w:tbl>
      <w:tblPr>
        <w:tblW w:w="12342" w:type="dxa"/>
        <w:tblLook w:val="04A0" w:firstRow="1" w:lastRow="0" w:firstColumn="1" w:lastColumn="0" w:noHBand="0" w:noVBand="1"/>
      </w:tblPr>
      <w:tblGrid>
        <w:gridCol w:w="10074"/>
        <w:gridCol w:w="2268"/>
      </w:tblGrid>
      <w:tr w:rsidR="00686B53" w:rsidRPr="00EB5831" w14:paraId="27869BE2" w14:textId="77777777" w:rsidTr="009F1731">
        <w:tc>
          <w:tcPr>
            <w:tcW w:w="10074" w:type="dxa"/>
          </w:tcPr>
          <w:p w14:paraId="12441335" w14:textId="5C454F70" w:rsidR="008A5FD9" w:rsidRPr="006B695D" w:rsidRDefault="00686B53" w:rsidP="00217C2A">
            <w:pPr>
              <w:widowControl w:val="0"/>
              <w:rPr>
                <w:rFonts w:cs="Arial"/>
                <w:b/>
                <w:i/>
                <w:iCs/>
              </w:rPr>
            </w:pPr>
            <w:r w:rsidRPr="00EB5831">
              <w:rPr>
                <w:rFonts w:cs="Arial"/>
                <w:b/>
              </w:rPr>
              <w:t>Activity 1:</w:t>
            </w:r>
            <w:r w:rsidR="004709BE">
              <w:rPr>
                <w:rFonts w:cs="Arial"/>
                <w:b/>
              </w:rPr>
              <w:t xml:space="preserve"> </w:t>
            </w:r>
            <w:r w:rsidR="004709BE" w:rsidRPr="003E2A82">
              <w:rPr>
                <w:rFonts w:cs="Arial"/>
                <w:b/>
                <w:iCs/>
              </w:rPr>
              <w:t xml:space="preserve">Understand didymo mat formation and distribution in North Shore streams and </w:t>
            </w:r>
            <w:r w:rsidR="000E7ABD" w:rsidRPr="003E2A82">
              <w:rPr>
                <w:rFonts w:cs="Arial"/>
                <w:b/>
                <w:iCs/>
              </w:rPr>
              <w:t>Lake Superior</w:t>
            </w:r>
          </w:p>
          <w:p w14:paraId="4AAADD63" w14:textId="1CBDF541" w:rsidR="005431D4" w:rsidRPr="00090603" w:rsidRDefault="008A5FD9" w:rsidP="00090603">
            <w:pPr>
              <w:widowControl w:val="0"/>
              <w:rPr>
                <w:rFonts w:cs="Arial"/>
                <w:i/>
              </w:rPr>
            </w:pPr>
            <w:r>
              <w:rPr>
                <w:rFonts w:cs="Arial"/>
                <w:b/>
              </w:rPr>
              <w:t>Description:</w:t>
            </w:r>
            <w:r w:rsidR="00686B53" w:rsidRPr="00EB5831">
              <w:rPr>
                <w:rFonts w:cs="Arial"/>
                <w:i/>
              </w:rPr>
              <w:t xml:space="preserve"> </w:t>
            </w:r>
            <w:r w:rsidR="00AB0244" w:rsidRPr="000E7ABD">
              <w:rPr>
                <w:rFonts w:cs="Arial"/>
              </w:rPr>
              <w:t xml:space="preserve">We will monitor the Poplar River and Lake Superior shoreline near the mouth of the Poplar to determine if a didymo mat reforms in the next two years and monitor the timing and environmental conditions associated with mat formation in the stream and </w:t>
            </w:r>
            <w:r w:rsidR="002836A2" w:rsidRPr="000E7ABD">
              <w:rPr>
                <w:rFonts w:cs="Arial"/>
              </w:rPr>
              <w:t>lake. We will similarly sample 3</w:t>
            </w:r>
            <w:r w:rsidR="00AB0244" w:rsidRPr="000E7ABD">
              <w:rPr>
                <w:rFonts w:cs="Arial"/>
              </w:rPr>
              <w:t xml:space="preserve">-4 other stream-lakeshore pairs along the North Shore to document changes in the algal community and associated environmental conditions. Sampling will be monthly from April-November and will include sampling of the </w:t>
            </w:r>
            <w:r w:rsidR="00AB0244" w:rsidRPr="000E7ABD">
              <w:rPr>
                <w:rFonts w:cs="Arial"/>
              </w:rPr>
              <w:lastRenderedPageBreak/>
              <w:t>algal community and chemical (e.g., nutrients, dissolved organic carbon) and physical characteristics</w:t>
            </w:r>
            <w:r w:rsidR="000E7ABD" w:rsidRPr="000E7ABD">
              <w:rPr>
                <w:rFonts w:cs="Arial"/>
              </w:rPr>
              <w:t xml:space="preserve"> of the stream. Temperature, </w:t>
            </w:r>
            <w:r w:rsidR="00AB0244" w:rsidRPr="000E7ABD">
              <w:rPr>
                <w:rFonts w:cs="Arial"/>
              </w:rPr>
              <w:t>water depth</w:t>
            </w:r>
            <w:r w:rsidR="000E7ABD" w:rsidRPr="000E7ABD">
              <w:rPr>
                <w:rFonts w:cs="Arial"/>
              </w:rPr>
              <w:t>,</w:t>
            </w:r>
            <w:r w:rsidR="00AB0244" w:rsidRPr="000E7ABD">
              <w:rPr>
                <w:rFonts w:cs="Arial"/>
              </w:rPr>
              <w:t xml:space="preserve"> </w:t>
            </w:r>
            <w:r w:rsidR="00B500F9" w:rsidRPr="000E7ABD">
              <w:rPr>
                <w:rFonts w:cs="Arial"/>
              </w:rPr>
              <w:t>and flow</w:t>
            </w:r>
            <w:r w:rsidR="00AB0244" w:rsidRPr="000E7ABD">
              <w:rPr>
                <w:rFonts w:cs="Arial"/>
              </w:rPr>
              <w:t xml:space="preserve"> will be measured continuously throughout the project. During peak didymo growth (late Aug-Sept 2019) a single survey</w:t>
            </w:r>
            <w:r w:rsidR="002836A2" w:rsidRPr="000E7ABD">
              <w:rPr>
                <w:rFonts w:cs="Arial"/>
              </w:rPr>
              <w:t xml:space="preserve"> each year will target </w:t>
            </w:r>
            <w:r w:rsidR="00AB0244" w:rsidRPr="000E7ABD">
              <w:rPr>
                <w:rFonts w:cs="Arial"/>
              </w:rPr>
              <w:t xml:space="preserve">20 major North Shore stream-lakeshore pairs to fully assess current didymo presence and susceptibility of North Shore resources. All sampling will adhere to MNDNR protocols for preventing spread of aquatic </w:t>
            </w:r>
            <w:r w:rsidR="005039A9" w:rsidRPr="000E7ABD">
              <w:rPr>
                <w:rFonts w:cs="Arial"/>
              </w:rPr>
              <w:t>invasive species</w:t>
            </w:r>
            <w:r w:rsidR="00AB0244" w:rsidRPr="000E7ABD">
              <w:rPr>
                <w:rFonts w:cs="Arial"/>
              </w:rPr>
              <w:t>.</w:t>
            </w:r>
            <w:r w:rsidR="00AB0244" w:rsidRPr="00AB0244">
              <w:rPr>
                <w:rFonts w:cs="Arial"/>
                <w:i/>
              </w:rPr>
              <w:t xml:space="preserve"> </w:t>
            </w:r>
          </w:p>
          <w:p w14:paraId="38C125CB" w14:textId="649F3CDA" w:rsidR="005431D4" w:rsidRPr="006B695D" w:rsidRDefault="005431D4" w:rsidP="006B695D">
            <w:pPr>
              <w:spacing w:after="120"/>
              <w:rPr>
                <w:rFonts w:cs="Arial"/>
              </w:rPr>
            </w:pPr>
            <w:r>
              <w:rPr>
                <w:rFonts w:cs="Arial"/>
                <w:b/>
                <w:bCs/>
                <w:color w:val="000000"/>
              </w:rPr>
              <w:t>ENRTF BUDGET: $</w:t>
            </w:r>
            <w:r w:rsidR="00090603">
              <w:rPr>
                <w:rFonts w:cs="Arial"/>
                <w:b/>
                <w:bCs/>
                <w:color w:val="000000"/>
              </w:rPr>
              <w:t>14</w:t>
            </w:r>
            <w:r w:rsidR="009C1114">
              <w:rPr>
                <w:rFonts w:cs="Arial"/>
                <w:b/>
                <w:bCs/>
                <w:color w:val="000000"/>
              </w:rPr>
              <w:t>0</w:t>
            </w:r>
            <w:r w:rsidR="00090603">
              <w:rPr>
                <w:rFonts w:cs="Arial"/>
                <w:b/>
                <w:bCs/>
                <w:color w:val="000000"/>
              </w:rPr>
              <w:t>,</w:t>
            </w:r>
            <w:r w:rsidR="009C1114">
              <w:rPr>
                <w:rFonts w:cs="Arial"/>
                <w:b/>
                <w:bCs/>
                <w:color w:val="000000"/>
              </w:rPr>
              <w:t>596</w:t>
            </w:r>
          </w:p>
        </w:tc>
        <w:tc>
          <w:tcPr>
            <w:tcW w:w="2268" w:type="dxa"/>
          </w:tcPr>
          <w:p w14:paraId="64D3AC51" w14:textId="77777777" w:rsidR="00686B53" w:rsidRPr="00EB5831" w:rsidRDefault="00686B53" w:rsidP="00351EA6">
            <w:pPr>
              <w:rPr>
                <w:rFonts w:cs="Arial"/>
              </w:rPr>
            </w:pPr>
          </w:p>
        </w:tc>
      </w:tr>
    </w:tbl>
    <w:p w14:paraId="7216FBA0" w14:textId="77777777" w:rsidR="006E0EFD" w:rsidRPr="009D6EC8" w:rsidRDefault="006E0EFD" w:rsidP="006E0EFD">
      <w:pPr>
        <w:rPr>
          <w:rFonts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4"/>
        <w:gridCol w:w="1786"/>
      </w:tblGrid>
      <w:tr w:rsidR="006E0EFD" w:rsidRPr="009D6EC8" w14:paraId="20AF37A3" w14:textId="77777777" w:rsidTr="005F7237">
        <w:tc>
          <w:tcPr>
            <w:tcW w:w="8478" w:type="dxa"/>
          </w:tcPr>
          <w:p w14:paraId="76C010BF" w14:textId="77777777" w:rsidR="006E0EFD" w:rsidRPr="009D6EC8" w:rsidRDefault="00A13F26" w:rsidP="006E0EFD">
            <w:pPr>
              <w:rPr>
                <w:rFonts w:cs="Arial"/>
                <w:b/>
              </w:rPr>
            </w:pPr>
            <w:r w:rsidRPr="009D6EC8">
              <w:rPr>
                <w:rFonts w:cs="Arial"/>
                <w:b/>
              </w:rPr>
              <w:t>Outcome</w:t>
            </w:r>
          </w:p>
        </w:tc>
        <w:tc>
          <w:tcPr>
            <w:tcW w:w="1800" w:type="dxa"/>
          </w:tcPr>
          <w:p w14:paraId="414F77AE" w14:textId="77777777" w:rsidR="006E0EFD" w:rsidRPr="009D6EC8" w:rsidRDefault="006E0EFD" w:rsidP="005F7237">
            <w:pPr>
              <w:jc w:val="center"/>
              <w:rPr>
                <w:rFonts w:cs="Arial"/>
                <w:b/>
              </w:rPr>
            </w:pPr>
            <w:r w:rsidRPr="009D6EC8">
              <w:rPr>
                <w:rFonts w:cs="Arial"/>
                <w:b/>
              </w:rPr>
              <w:t>Completion Date</w:t>
            </w:r>
          </w:p>
        </w:tc>
      </w:tr>
      <w:tr w:rsidR="006E0EFD" w:rsidRPr="009D6EC8" w14:paraId="1D9B561B" w14:textId="77777777" w:rsidTr="005F7237">
        <w:tc>
          <w:tcPr>
            <w:tcW w:w="8478" w:type="dxa"/>
          </w:tcPr>
          <w:p w14:paraId="7CF6317E" w14:textId="5A862B7A" w:rsidR="006E0EFD" w:rsidRPr="009D6EC8" w:rsidRDefault="006E0EFD" w:rsidP="008949EE">
            <w:pPr>
              <w:rPr>
                <w:rFonts w:cs="Arial"/>
                <w:i/>
              </w:rPr>
            </w:pPr>
            <w:r w:rsidRPr="009D6EC8">
              <w:rPr>
                <w:rFonts w:cs="Arial"/>
                <w:i/>
              </w:rPr>
              <w:t xml:space="preserve">1. </w:t>
            </w:r>
            <w:r w:rsidR="00090603" w:rsidRPr="00090603">
              <w:rPr>
                <w:rFonts w:cs="Arial"/>
                <w:i/>
              </w:rPr>
              <w:t>Describe the algal communities and e</w:t>
            </w:r>
            <w:r w:rsidR="002836A2">
              <w:rPr>
                <w:rFonts w:cs="Arial"/>
                <w:i/>
              </w:rPr>
              <w:t>nvironmental conditions in 4</w:t>
            </w:r>
            <w:r w:rsidR="00090603" w:rsidRPr="00090603">
              <w:rPr>
                <w:rFonts w:cs="Arial"/>
                <w:i/>
              </w:rPr>
              <w:t xml:space="preserve">-5 paired Lake Superior shoreline and North Shore tributary sites </w:t>
            </w:r>
          </w:p>
        </w:tc>
        <w:tc>
          <w:tcPr>
            <w:tcW w:w="1800" w:type="dxa"/>
          </w:tcPr>
          <w:p w14:paraId="0BD5A158" w14:textId="25DEE770" w:rsidR="006E0EFD" w:rsidRPr="009D6EC8" w:rsidRDefault="00090603" w:rsidP="006E0EFD">
            <w:pPr>
              <w:rPr>
                <w:rFonts w:cs="Arial"/>
                <w:i/>
              </w:rPr>
            </w:pPr>
            <w:r>
              <w:rPr>
                <w:rFonts w:cs="Arial"/>
                <w:i/>
              </w:rPr>
              <w:t>January 2022</w:t>
            </w:r>
            <w:r w:rsidRPr="00090603">
              <w:rPr>
                <w:rFonts w:cs="Arial"/>
                <w:i/>
              </w:rPr>
              <w:t xml:space="preserve"> </w:t>
            </w:r>
          </w:p>
        </w:tc>
      </w:tr>
      <w:tr w:rsidR="006E0EFD" w:rsidRPr="009D6EC8" w14:paraId="5C61F1EB" w14:textId="77777777" w:rsidTr="005F7237">
        <w:tc>
          <w:tcPr>
            <w:tcW w:w="8478" w:type="dxa"/>
          </w:tcPr>
          <w:p w14:paraId="6B4318EE" w14:textId="39BDED89" w:rsidR="006E0EFD" w:rsidRPr="009D6EC8" w:rsidRDefault="006E0EFD" w:rsidP="008949EE">
            <w:pPr>
              <w:rPr>
                <w:rFonts w:cs="Arial"/>
                <w:i/>
              </w:rPr>
            </w:pPr>
            <w:r w:rsidRPr="009D6EC8">
              <w:rPr>
                <w:rFonts w:cs="Arial"/>
                <w:i/>
              </w:rPr>
              <w:t xml:space="preserve">2. </w:t>
            </w:r>
            <w:r w:rsidR="00090603" w:rsidRPr="00090603">
              <w:rPr>
                <w:rFonts w:cs="Arial"/>
                <w:i/>
              </w:rPr>
              <w:t xml:space="preserve">Survey all major North Shore streams for presence of Didymo and invasion susceptibility during peak growth </w:t>
            </w:r>
          </w:p>
        </w:tc>
        <w:tc>
          <w:tcPr>
            <w:tcW w:w="1800" w:type="dxa"/>
          </w:tcPr>
          <w:p w14:paraId="08205B79" w14:textId="007DE6E4" w:rsidR="006E0EFD" w:rsidRPr="009D6EC8" w:rsidRDefault="00090603" w:rsidP="006E0EFD">
            <w:pPr>
              <w:rPr>
                <w:rFonts w:cs="Arial"/>
                <w:i/>
              </w:rPr>
            </w:pPr>
            <w:r>
              <w:rPr>
                <w:rFonts w:cs="Arial"/>
                <w:i/>
              </w:rPr>
              <w:t>December 2021</w:t>
            </w:r>
          </w:p>
        </w:tc>
      </w:tr>
      <w:tr w:rsidR="006E0EFD" w:rsidRPr="009D6EC8" w14:paraId="6BB2CE44" w14:textId="77777777" w:rsidTr="005F7237">
        <w:tc>
          <w:tcPr>
            <w:tcW w:w="8478" w:type="dxa"/>
          </w:tcPr>
          <w:p w14:paraId="348AB0B8" w14:textId="713E4AF1" w:rsidR="006E0EFD" w:rsidRPr="009D6EC8" w:rsidRDefault="00090603" w:rsidP="00C12100">
            <w:pPr>
              <w:rPr>
                <w:rFonts w:cs="Arial"/>
                <w:i/>
              </w:rPr>
            </w:pPr>
            <w:r>
              <w:rPr>
                <w:rFonts w:cs="Arial"/>
                <w:i/>
              </w:rPr>
              <w:t>3.</w:t>
            </w:r>
            <w:r w:rsidR="006E0EFD" w:rsidRPr="009D6EC8">
              <w:rPr>
                <w:rFonts w:cs="Arial"/>
                <w:i/>
              </w:rPr>
              <w:t xml:space="preserve"> </w:t>
            </w:r>
            <w:r w:rsidRPr="00090603">
              <w:rPr>
                <w:rFonts w:cs="Arial"/>
                <w:i/>
              </w:rPr>
              <w:t>Communicate findings with natural resource ma</w:t>
            </w:r>
            <w:r w:rsidR="00C12100">
              <w:rPr>
                <w:rFonts w:cs="Arial"/>
                <w:i/>
              </w:rPr>
              <w:t>nagers, citizens, and scientists</w:t>
            </w:r>
            <w:r w:rsidRPr="00090603">
              <w:rPr>
                <w:rFonts w:cs="Arial"/>
                <w:i/>
              </w:rPr>
              <w:t xml:space="preserve"> through presentations,</w:t>
            </w:r>
            <w:r w:rsidR="00382558">
              <w:rPr>
                <w:rFonts w:cs="Arial"/>
                <w:i/>
              </w:rPr>
              <w:t xml:space="preserve"> signage,</w:t>
            </w:r>
            <w:r w:rsidR="0049179C">
              <w:rPr>
                <w:rFonts w:cs="Arial"/>
                <w:i/>
              </w:rPr>
              <w:t xml:space="preserve"> </w:t>
            </w:r>
            <w:r w:rsidRPr="00090603">
              <w:rPr>
                <w:rFonts w:cs="Arial"/>
                <w:i/>
              </w:rPr>
              <w:t xml:space="preserve">fact sheets, social media, </w:t>
            </w:r>
            <w:r>
              <w:rPr>
                <w:rFonts w:cs="Arial"/>
                <w:i/>
              </w:rPr>
              <w:t>and peer-reviewed publications.</w:t>
            </w:r>
          </w:p>
        </w:tc>
        <w:tc>
          <w:tcPr>
            <w:tcW w:w="1800" w:type="dxa"/>
          </w:tcPr>
          <w:p w14:paraId="47AA4F58" w14:textId="186891D8" w:rsidR="006E0EFD" w:rsidRPr="009D6EC8" w:rsidRDefault="00090603" w:rsidP="006E0EFD">
            <w:pPr>
              <w:rPr>
                <w:rFonts w:cs="Arial"/>
                <w:i/>
              </w:rPr>
            </w:pPr>
            <w:r>
              <w:rPr>
                <w:rFonts w:cs="Arial"/>
                <w:i/>
              </w:rPr>
              <w:t>June 2022</w:t>
            </w:r>
          </w:p>
        </w:tc>
      </w:tr>
    </w:tbl>
    <w:p w14:paraId="459FE4BD" w14:textId="77777777" w:rsidR="00C02DAD" w:rsidRDefault="00C02DAD" w:rsidP="005431D4">
      <w:pPr>
        <w:tabs>
          <w:tab w:val="left" w:pos="540"/>
        </w:tabs>
        <w:autoSpaceDE w:val="0"/>
        <w:autoSpaceDN w:val="0"/>
        <w:adjustRightInd w:val="0"/>
        <w:rPr>
          <w:rFonts w:cs="Arial"/>
          <w:i/>
        </w:rPr>
      </w:pPr>
    </w:p>
    <w:tbl>
      <w:tblPr>
        <w:tblW w:w="12342" w:type="dxa"/>
        <w:tblLook w:val="04A0" w:firstRow="1" w:lastRow="0" w:firstColumn="1" w:lastColumn="0" w:noHBand="0" w:noVBand="1"/>
      </w:tblPr>
      <w:tblGrid>
        <w:gridCol w:w="10074"/>
        <w:gridCol w:w="2268"/>
      </w:tblGrid>
      <w:tr w:rsidR="009F1731" w:rsidRPr="00EB5831" w14:paraId="7D722604" w14:textId="77777777" w:rsidTr="00F85F36">
        <w:trPr>
          <w:trHeight w:val="2655"/>
        </w:trPr>
        <w:tc>
          <w:tcPr>
            <w:tcW w:w="10074" w:type="dxa"/>
          </w:tcPr>
          <w:p w14:paraId="0932011B" w14:textId="4743DA47" w:rsidR="001508D7" w:rsidRPr="001508D7" w:rsidRDefault="001508D7" w:rsidP="00710001">
            <w:pPr>
              <w:widowControl w:val="0"/>
              <w:rPr>
                <w:rFonts w:cs="Arial"/>
                <w:b/>
                <w:i/>
                <w:iCs/>
              </w:rPr>
            </w:pPr>
            <w:r>
              <w:rPr>
                <w:rFonts w:cs="Arial"/>
                <w:b/>
              </w:rPr>
              <w:t>Activity 2</w:t>
            </w:r>
            <w:r w:rsidRPr="00EB5831">
              <w:rPr>
                <w:rFonts w:cs="Arial"/>
                <w:b/>
              </w:rPr>
              <w:t>:</w:t>
            </w:r>
            <w:r>
              <w:rPr>
                <w:rFonts w:cs="Arial"/>
                <w:b/>
              </w:rPr>
              <w:t xml:space="preserve"> </w:t>
            </w:r>
            <w:r w:rsidRPr="000E7ABD">
              <w:rPr>
                <w:rFonts w:cs="Arial"/>
                <w:b/>
                <w:iCs/>
              </w:rPr>
              <w:t>Genetic variability in MN didymo populations and the associated bacterial community.</w:t>
            </w:r>
            <w:r w:rsidRPr="001508D7">
              <w:rPr>
                <w:rFonts w:cs="Arial"/>
                <w:b/>
                <w:i/>
                <w:iCs/>
              </w:rPr>
              <w:t xml:space="preserve"> </w:t>
            </w:r>
          </w:p>
          <w:p w14:paraId="5E610CFF" w14:textId="152C217B" w:rsidR="001508D7" w:rsidRPr="00090603" w:rsidRDefault="001508D7" w:rsidP="00710001">
            <w:pPr>
              <w:widowControl w:val="0"/>
              <w:rPr>
                <w:rFonts w:cs="Arial"/>
                <w:i/>
              </w:rPr>
            </w:pPr>
            <w:r>
              <w:rPr>
                <w:rFonts w:cs="Arial"/>
                <w:b/>
              </w:rPr>
              <w:t>Description:</w:t>
            </w:r>
            <w:r w:rsidRPr="00EB5831">
              <w:rPr>
                <w:rFonts w:cs="Arial"/>
                <w:i/>
              </w:rPr>
              <w:t xml:space="preserve"> </w:t>
            </w:r>
            <w:r w:rsidRPr="000E7ABD">
              <w:rPr>
                <w:rFonts w:cs="Arial"/>
              </w:rPr>
              <w:t xml:space="preserve">We will collect genetic information on North Shore tributary and Lake Superior coastal didymo populations to </w:t>
            </w:r>
            <w:r w:rsidR="002F74DD">
              <w:rPr>
                <w:rFonts w:cs="Arial"/>
              </w:rPr>
              <w:t>determine</w:t>
            </w:r>
            <w:r w:rsidRPr="000E7ABD">
              <w:rPr>
                <w:rFonts w:cs="Arial"/>
              </w:rPr>
              <w:t xml:space="preserve"> if the populations in the Poplar River and other North Shore streams are most closely related to didymo populations in Lake Supe</w:t>
            </w:r>
            <w:r w:rsidR="002F74DD">
              <w:rPr>
                <w:rFonts w:cs="Arial"/>
              </w:rPr>
              <w:t xml:space="preserve">rior or to other didymo </w:t>
            </w:r>
            <w:r w:rsidRPr="000E7ABD">
              <w:rPr>
                <w:rFonts w:cs="Arial"/>
              </w:rPr>
              <w:t>populations</w:t>
            </w:r>
            <w:r w:rsidR="002F74DD">
              <w:rPr>
                <w:rFonts w:cs="Arial"/>
              </w:rPr>
              <w:t xml:space="preserve"> in</w:t>
            </w:r>
            <w:r w:rsidR="002F74DD">
              <w:rPr>
                <w:rFonts w:cs="Arial"/>
              </w:rPr>
              <w:t xml:space="preserve"> North America</w:t>
            </w:r>
            <w:r w:rsidRPr="000E7ABD">
              <w:rPr>
                <w:rFonts w:cs="Arial"/>
              </w:rPr>
              <w:t>. We will apply reduced representation genomic sequencing on each population from the Lake Superior region and analyze the new data in the context of preexisting genomic data for didymo populations across the continental US. We will char</w:t>
            </w:r>
            <w:r w:rsidR="002F74DD">
              <w:rPr>
                <w:rFonts w:cs="Arial"/>
              </w:rPr>
              <w:t>acterize the bacterial communities</w:t>
            </w:r>
            <w:r w:rsidRPr="000E7ABD">
              <w:rPr>
                <w:rFonts w:cs="Arial"/>
              </w:rPr>
              <w:t xml:space="preserve"> using 16S rRNA gene sequencing from total DNA extracted from the periphyton mat samples</w:t>
            </w:r>
            <w:r w:rsidR="003345BF" w:rsidRPr="000E7ABD">
              <w:rPr>
                <w:rFonts w:cs="Arial"/>
              </w:rPr>
              <w:t xml:space="preserve"> to predict broader ecological consequences of didymo and learn how nuisance blooms </w:t>
            </w:r>
            <w:r w:rsidR="002F74DD">
              <w:rPr>
                <w:rFonts w:cs="Arial"/>
              </w:rPr>
              <w:t>are</w:t>
            </w:r>
            <w:r w:rsidR="003345BF" w:rsidRPr="000E7ABD">
              <w:rPr>
                <w:rFonts w:cs="Arial"/>
              </w:rPr>
              <w:t xml:space="preserve"> triggered in ultra-clean waters. </w:t>
            </w:r>
            <w:r w:rsidRPr="001508D7">
              <w:rPr>
                <w:rFonts w:cs="Arial"/>
                <w:i/>
              </w:rPr>
              <w:t xml:space="preserve"> </w:t>
            </w:r>
          </w:p>
          <w:p w14:paraId="4950457F" w14:textId="1B56DE32" w:rsidR="001508D7" w:rsidRPr="006B695D" w:rsidRDefault="001508D7" w:rsidP="00710001">
            <w:pPr>
              <w:autoSpaceDE w:val="0"/>
              <w:autoSpaceDN w:val="0"/>
              <w:adjustRightInd w:val="0"/>
              <w:rPr>
                <w:rFonts w:cs="Arial"/>
                <w:b/>
                <w:bCs/>
                <w:color w:val="000000"/>
              </w:rPr>
            </w:pPr>
            <w:r>
              <w:rPr>
                <w:rFonts w:cs="Arial"/>
                <w:b/>
                <w:bCs/>
                <w:color w:val="000000"/>
              </w:rPr>
              <w:t>ENRTF BUDGET: $</w:t>
            </w:r>
            <w:r w:rsidR="009C1114">
              <w:rPr>
                <w:rFonts w:cs="Arial"/>
                <w:b/>
                <w:bCs/>
                <w:color w:val="000000"/>
              </w:rPr>
              <w:t>57,300</w:t>
            </w:r>
          </w:p>
        </w:tc>
        <w:tc>
          <w:tcPr>
            <w:tcW w:w="2268" w:type="dxa"/>
          </w:tcPr>
          <w:p w14:paraId="2786E7AA" w14:textId="77777777" w:rsidR="001508D7" w:rsidRPr="00EB5831" w:rsidRDefault="001508D7" w:rsidP="00710001">
            <w:pPr>
              <w:rPr>
                <w:rFonts w:cs="Arial"/>
              </w:rPr>
            </w:pPr>
          </w:p>
        </w:tc>
      </w:tr>
    </w:tbl>
    <w:p w14:paraId="1F296FAD" w14:textId="77777777" w:rsidR="001508D7" w:rsidRPr="009D6EC8" w:rsidRDefault="001508D7" w:rsidP="001508D7">
      <w:pPr>
        <w:rPr>
          <w:rFonts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4"/>
        <w:gridCol w:w="1786"/>
      </w:tblGrid>
      <w:tr w:rsidR="001508D7" w:rsidRPr="009D6EC8" w14:paraId="57E1DB5C" w14:textId="77777777" w:rsidTr="00710001">
        <w:tc>
          <w:tcPr>
            <w:tcW w:w="8478" w:type="dxa"/>
          </w:tcPr>
          <w:p w14:paraId="13ADFC05" w14:textId="77777777" w:rsidR="001508D7" w:rsidRPr="009D6EC8" w:rsidRDefault="001508D7" w:rsidP="00710001">
            <w:pPr>
              <w:rPr>
                <w:rFonts w:cs="Arial"/>
                <w:b/>
              </w:rPr>
            </w:pPr>
            <w:r w:rsidRPr="009D6EC8">
              <w:rPr>
                <w:rFonts w:cs="Arial"/>
                <w:b/>
              </w:rPr>
              <w:t>Outcome</w:t>
            </w:r>
          </w:p>
        </w:tc>
        <w:tc>
          <w:tcPr>
            <w:tcW w:w="1800" w:type="dxa"/>
          </w:tcPr>
          <w:p w14:paraId="14A9F9D3" w14:textId="77777777" w:rsidR="001508D7" w:rsidRPr="009D6EC8" w:rsidRDefault="001508D7" w:rsidP="00710001">
            <w:pPr>
              <w:jc w:val="center"/>
              <w:rPr>
                <w:rFonts w:cs="Arial"/>
                <w:b/>
              </w:rPr>
            </w:pPr>
            <w:r w:rsidRPr="009D6EC8">
              <w:rPr>
                <w:rFonts w:cs="Arial"/>
                <w:b/>
              </w:rPr>
              <w:t>Completion Date</w:t>
            </w:r>
          </w:p>
        </w:tc>
      </w:tr>
      <w:tr w:rsidR="001508D7" w:rsidRPr="009D6EC8" w14:paraId="17D77DFF" w14:textId="77777777" w:rsidTr="00710001">
        <w:tc>
          <w:tcPr>
            <w:tcW w:w="8478" w:type="dxa"/>
          </w:tcPr>
          <w:p w14:paraId="0EA92BBF" w14:textId="6A98E999" w:rsidR="001508D7" w:rsidRPr="009D6EC8" w:rsidRDefault="001508D7" w:rsidP="00B500F9">
            <w:pPr>
              <w:rPr>
                <w:rFonts w:cs="Arial"/>
                <w:i/>
              </w:rPr>
            </w:pPr>
            <w:r w:rsidRPr="009D6EC8">
              <w:rPr>
                <w:rFonts w:cs="Arial"/>
                <w:i/>
              </w:rPr>
              <w:t xml:space="preserve">1. </w:t>
            </w:r>
            <w:r w:rsidR="00B500F9">
              <w:rPr>
                <w:rFonts w:cs="Arial"/>
                <w:i/>
              </w:rPr>
              <w:t>Sequence</w:t>
            </w:r>
            <w:r w:rsidR="00B500F9" w:rsidRPr="00061A30">
              <w:rPr>
                <w:rFonts w:cs="Arial"/>
                <w:i/>
              </w:rPr>
              <w:t xml:space="preserve"> </w:t>
            </w:r>
            <w:r w:rsidR="00061A30" w:rsidRPr="00061A30">
              <w:rPr>
                <w:rFonts w:cs="Arial"/>
                <w:i/>
              </w:rPr>
              <w:t>genetics of North Shore didymo populations</w:t>
            </w:r>
            <w:r w:rsidR="00CA79EC">
              <w:rPr>
                <w:rFonts w:cs="Arial"/>
                <w:i/>
              </w:rPr>
              <w:t xml:space="preserve"> to determine source of </w:t>
            </w:r>
            <w:r w:rsidR="00863BDA">
              <w:rPr>
                <w:rFonts w:cs="Arial"/>
                <w:i/>
              </w:rPr>
              <w:t>rock snot</w:t>
            </w:r>
            <w:r w:rsidR="00061A30" w:rsidRPr="00061A30">
              <w:rPr>
                <w:rFonts w:cs="Arial"/>
                <w:i/>
              </w:rPr>
              <w:t xml:space="preserve"> </w:t>
            </w:r>
            <w:r w:rsidRPr="00090603">
              <w:rPr>
                <w:rFonts w:cs="Arial"/>
                <w:i/>
              </w:rPr>
              <w:t xml:space="preserve"> </w:t>
            </w:r>
          </w:p>
        </w:tc>
        <w:tc>
          <w:tcPr>
            <w:tcW w:w="1800" w:type="dxa"/>
          </w:tcPr>
          <w:p w14:paraId="0AFFF144" w14:textId="77777777" w:rsidR="001508D7" w:rsidRPr="009D6EC8" w:rsidRDefault="001508D7" w:rsidP="00710001">
            <w:pPr>
              <w:rPr>
                <w:rFonts w:cs="Arial"/>
                <w:i/>
              </w:rPr>
            </w:pPr>
            <w:r>
              <w:rPr>
                <w:rFonts w:cs="Arial"/>
                <w:i/>
              </w:rPr>
              <w:t>January 2022</w:t>
            </w:r>
            <w:r w:rsidRPr="00090603">
              <w:rPr>
                <w:rFonts w:cs="Arial"/>
                <w:i/>
              </w:rPr>
              <w:t xml:space="preserve"> </w:t>
            </w:r>
          </w:p>
        </w:tc>
      </w:tr>
      <w:tr w:rsidR="001508D7" w:rsidRPr="009D6EC8" w14:paraId="42B1F42C" w14:textId="77777777" w:rsidTr="00710001">
        <w:tc>
          <w:tcPr>
            <w:tcW w:w="8478" w:type="dxa"/>
          </w:tcPr>
          <w:p w14:paraId="41094D45" w14:textId="7A9BAF4E" w:rsidR="001508D7" w:rsidRPr="009D6EC8" w:rsidRDefault="001508D7" w:rsidP="00401038">
            <w:pPr>
              <w:rPr>
                <w:rFonts w:cs="Arial"/>
                <w:i/>
              </w:rPr>
            </w:pPr>
            <w:r w:rsidRPr="009D6EC8">
              <w:rPr>
                <w:rFonts w:cs="Arial"/>
                <w:i/>
              </w:rPr>
              <w:t xml:space="preserve">2. </w:t>
            </w:r>
            <w:r w:rsidR="00382558">
              <w:rPr>
                <w:rFonts w:cs="Arial"/>
                <w:i/>
              </w:rPr>
              <w:t>Determine genetic structure of t</w:t>
            </w:r>
            <w:r w:rsidR="00382558" w:rsidRPr="00382558">
              <w:rPr>
                <w:rFonts w:cs="Arial"/>
                <w:i/>
              </w:rPr>
              <w:t xml:space="preserve">he microbial </w:t>
            </w:r>
            <w:r w:rsidR="00382558">
              <w:rPr>
                <w:rFonts w:cs="Arial"/>
                <w:i/>
              </w:rPr>
              <w:t xml:space="preserve">mat </w:t>
            </w:r>
            <w:r w:rsidR="00382558" w:rsidRPr="00382558">
              <w:rPr>
                <w:rFonts w:cs="Arial"/>
                <w:i/>
              </w:rPr>
              <w:t xml:space="preserve">community </w:t>
            </w:r>
            <w:r w:rsidR="00382558">
              <w:rPr>
                <w:rFonts w:cs="Arial"/>
                <w:i/>
              </w:rPr>
              <w:t xml:space="preserve">among lake and stream pairs and how </w:t>
            </w:r>
            <w:r w:rsidR="00382558" w:rsidRPr="00382558">
              <w:rPr>
                <w:rFonts w:cs="Arial"/>
                <w:i/>
              </w:rPr>
              <w:t xml:space="preserve">changes in these communities alter </w:t>
            </w:r>
            <w:r w:rsidR="00382558">
              <w:rPr>
                <w:rFonts w:cs="Arial"/>
                <w:i/>
              </w:rPr>
              <w:t>ecological function</w:t>
            </w:r>
            <w:r w:rsidR="00382558" w:rsidRPr="00382558">
              <w:rPr>
                <w:rFonts w:cs="Arial"/>
                <w:i/>
              </w:rPr>
              <w:t xml:space="preserve"> and nutrient pathways in these systems. </w:t>
            </w:r>
          </w:p>
        </w:tc>
        <w:tc>
          <w:tcPr>
            <w:tcW w:w="1800" w:type="dxa"/>
          </w:tcPr>
          <w:p w14:paraId="1CE61B4C" w14:textId="77777777" w:rsidR="001508D7" w:rsidRPr="009D6EC8" w:rsidRDefault="001508D7" w:rsidP="00710001">
            <w:pPr>
              <w:rPr>
                <w:rFonts w:cs="Arial"/>
                <w:i/>
              </w:rPr>
            </w:pPr>
            <w:r>
              <w:rPr>
                <w:rFonts w:cs="Arial"/>
                <w:i/>
              </w:rPr>
              <w:t>December 2021</w:t>
            </w:r>
          </w:p>
        </w:tc>
      </w:tr>
      <w:tr w:rsidR="001508D7" w:rsidRPr="009D6EC8" w14:paraId="3794D027" w14:textId="77777777" w:rsidTr="00710001">
        <w:tc>
          <w:tcPr>
            <w:tcW w:w="8478" w:type="dxa"/>
          </w:tcPr>
          <w:p w14:paraId="50AE8B48" w14:textId="77777777" w:rsidR="00382558" w:rsidRPr="00382558" w:rsidRDefault="001508D7" w:rsidP="00382558">
            <w:pPr>
              <w:rPr>
                <w:rFonts w:cs="Arial"/>
                <w:i/>
              </w:rPr>
            </w:pPr>
            <w:r>
              <w:rPr>
                <w:rFonts w:cs="Arial"/>
                <w:i/>
              </w:rPr>
              <w:t>3.</w:t>
            </w:r>
            <w:r w:rsidRPr="009D6EC8">
              <w:rPr>
                <w:rFonts w:cs="Arial"/>
                <w:i/>
              </w:rPr>
              <w:t xml:space="preserve"> </w:t>
            </w:r>
            <w:r w:rsidR="00382558" w:rsidRPr="00382558">
              <w:rPr>
                <w:rFonts w:cs="Arial"/>
                <w:i/>
              </w:rPr>
              <w:t xml:space="preserve">Communicate results with natural resource managers (MNDNR, state parks, watershed </w:t>
            </w:r>
          </w:p>
          <w:p w14:paraId="3FF1135A" w14:textId="28BE49D9" w:rsidR="001508D7" w:rsidRPr="009D6EC8" w:rsidRDefault="00382558" w:rsidP="00710001">
            <w:pPr>
              <w:rPr>
                <w:rFonts w:cs="Arial"/>
                <w:i/>
              </w:rPr>
            </w:pPr>
            <w:r w:rsidRPr="00382558">
              <w:rPr>
                <w:rFonts w:cs="Arial"/>
                <w:i/>
              </w:rPr>
              <w:t>groups, MPCA) to inform management through meetings</w:t>
            </w:r>
            <w:r w:rsidR="003345BF">
              <w:rPr>
                <w:rFonts w:cs="Arial"/>
                <w:i/>
              </w:rPr>
              <w:t>, signage,</w:t>
            </w:r>
            <w:r w:rsidRPr="00382558">
              <w:rPr>
                <w:rFonts w:cs="Arial"/>
                <w:i/>
              </w:rPr>
              <w:t xml:space="preserve"> and presentations. </w:t>
            </w:r>
          </w:p>
        </w:tc>
        <w:tc>
          <w:tcPr>
            <w:tcW w:w="1800" w:type="dxa"/>
          </w:tcPr>
          <w:p w14:paraId="1E803598" w14:textId="77777777" w:rsidR="001508D7" w:rsidRPr="009D6EC8" w:rsidRDefault="001508D7" w:rsidP="00710001">
            <w:pPr>
              <w:rPr>
                <w:rFonts w:cs="Arial"/>
                <w:i/>
              </w:rPr>
            </w:pPr>
            <w:r>
              <w:rPr>
                <w:rFonts w:cs="Arial"/>
                <w:i/>
              </w:rPr>
              <w:t>June 2022</w:t>
            </w:r>
          </w:p>
        </w:tc>
      </w:tr>
    </w:tbl>
    <w:p w14:paraId="2216FF01" w14:textId="77777777" w:rsidR="00C02DAD" w:rsidRDefault="00C02DAD" w:rsidP="005431D4">
      <w:pPr>
        <w:tabs>
          <w:tab w:val="left" w:pos="540"/>
        </w:tabs>
        <w:autoSpaceDE w:val="0"/>
        <w:autoSpaceDN w:val="0"/>
        <w:adjustRightInd w:val="0"/>
        <w:rPr>
          <w:rFonts w:cs="Arial"/>
          <w:i/>
        </w:rPr>
      </w:pPr>
    </w:p>
    <w:p w14:paraId="674182C2" w14:textId="77777777" w:rsidR="005431D4" w:rsidRPr="00073C96" w:rsidRDefault="00073C96" w:rsidP="005431D4">
      <w:pPr>
        <w:tabs>
          <w:tab w:val="left" w:pos="540"/>
        </w:tabs>
        <w:autoSpaceDE w:val="0"/>
        <w:autoSpaceDN w:val="0"/>
        <w:adjustRightInd w:val="0"/>
        <w:rPr>
          <w:rFonts w:cs="Arial"/>
          <w:b/>
          <w:bCs/>
          <w:color w:val="000000"/>
        </w:rPr>
      </w:pPr>
      <w:r w:rsidRPr="009D6EC8">
        <w:rPr>
          <w:rFonts w:cs="Arial"/>
          <w:b/>
        </w:rPr>
        <w:t xml:space="preserve">III. </w:t>
      </w:r>
      <w:r w:rsidRPr="00AF4ECD">
        <w:rPr>
          <w:rFonts w:cs="Arial"/>
          <w:b/>
          <w:bCs/>
          <w:color w:val="000000"/>
        </w:rPr>
        <w:t xml:space="preserve">PROJECT </w:t>
      </w:r>
      <w:r>
        <w:rPr>
          <w:rFonts w:cs="Arial"/>
          <w:b/>
          <w:bCs/>
          <w:color w:val="000000"/>
        </w:rPr>
        <w:t>PARTNERS AND COLLABORATORS</w:t>
      </w:r>
      <w:r w:rsidRPr="00AF4ECD">
        <w:rPr>
          <w:rFonts w:cs="Arial"/>
          <w:b/>
          <w:bCs/>
          <w:color w:val="000000"/>
        </w:rPr>
        <w:t>:</w:t>
      </w:r>
    </w:p>
    <w:p w14:paraId="3A4E2026" w14:textId="221378A8" w:rsidR="006B695D" w:rsidRDefault="00DF6D5E" w:rsidP="006B695D">
      <w:pPr>
        <w:spacing w:after="120"/>
        <w:rPr>
          <w:rFonts w:cs="Arial"/>
        </w:rPr>
      </w:pPr>
      <w:r>
        <w:rPr>
          <w:rFonts w:cs="Arial"/>
          <w:noProof/>
        </w:rPr>
        <w:t>This project will be led by the St. Croix Watershed Research Station (Dr. Mark Edlund) and the MNDNR (Dr. Heidi Rantala). Other collaborators include Dr. Robert Pillsbury (UW-Oshkosh) and Dr</w:t>
      </w:r>
      <w:r w:rsidR="009F1731">
        <w:rPr>
          <w:rFonts w:cs="Arial"/>
          <w:noProof/>
        </w:rPr>
        <w:t>.</w:t>
      </w:r>
      <w:r>
        <w:rPr>
          <w:rFonts w:cs="Arial"/>
          <w:noProof/>
        </w:rPr>
        <w:t xml:space="preserve"> Teofil Nakov (Univ</w:t>
      </w:r>
      <w:r w:rsidR="002F74DD">
        <w:rPr>
          <w:rFonts w:cs="Arial"/>
          <w:noProof/>
        </w:rPr>
        <w:t>ersity</w:t>
      </w:r>
      <w:r>
        <w:rPr>
          <w:rFonts w:cs="Arial"/>
          <w:noProof/>
        </w:rPr>
        <w:t xml:space="preserve"> of Arkansas) </w:t>
      </w:r>
      <w:r w:rsidR="00785881">
        <w:rPr>
          <w:rFonts w:cs="Arial"/>
          <w:noProof/>
        </w:rPr>
        <w:t xml:space="preserve">who provide specialized </w:t>
      </w:r>
      <w:r w:rsidR="000E7ABD">
        <w:rPr>
          <w:rFonts w:cs="Arial"/>
          <w:noProof/>
        </w:rPr>
        <w:t xml:space="preserve">sole source </w:t>
      </w:r>
      <w:r w:rsidR="00785881">
        <w:rPr>
          <w:rFonts w:cs="Arial"/>
          <w:noProof/>
        </w:rPr>
        <w:t>molecular analyses to the project</w:t>
      </w:r>
      <w:r>
        <w:rPr>
          <w:rFonts w:cs="Arial"/>
          <w:noProof/>
        </w:rPr>
        <w:t>.</w:t>
      </w:r>
      <w:r w:rsidR="006B695D" w:rsidRPr="006B695D">
        <w:rPr>
          <w:rFonts w:cs="Arial"/>
        </w:rPr>
        <w:t xml:space="preserve"> </w:t>
      </w:r>
    </w:p>
    <w:p w14:paraId="208DFA0C" w14:textId="77777777" w:rsidR="005431D4" w:rsidRPr="00AF4ECD" w:rsidRDefault="005431D4" w:rsidP="005431D4">
      <w:pPr>
        <w:tabs>
          <w:tab w:val="left" w:pos="540"/>
        </w:tabs>
        <w:autoSpaceDE w:val="0"/>
        <w:autoSpaceDN w:val="0"/>
        <w:adjustRightInd w:val="0"/>
        <w:rPr>
          <w:rFonts w:cs="Arial"/>
          <w:b/>
          <w:bCs/>
          <w:color w:val="000000"/>
        </w:rPr>
      </w:pPr>
      <w:r>
        <w:rPr>
          <w:rFonts w:cs="Arial"/>
          <w:b/>
          <w:bCs/>
          <w:color w:val="000000"/>
        </w:rPr>
        <w:t>I</w:t>
      </w:r>
      <w:r w:rsidRPr="00AF4ECD">
        <w:rPr>
          <w:rFonts w:cs="Arial"/>
          <w:b/>
          <w:bCs/>
          <w:color w:val="000000"/>
        </w:rPr>
        <w:t xml:space="preserve">V. </w:t>
      </w:r>
      <w:r w:rsidRPr="00AF4ECD">
        <w:rPr>
          <w:rFonts w:cs="Arial"/>
          <w:b/>
          <w:bCs/>
          <w:color w:val="000000"/>
        </w:rPr>
        <w:tab/>
      </w:r>
      <w:r w:rsidR="00AB6CFF">
        <w:rPr>
          <w:rFonts w:cs="Arial"/>
          <w:b/>
          <w:bCs/>
          <w:color w:val="000000"/>
        </w:rPr>
        <w:t>LONG-TERM</w:t>
      </w:r>
      <w:r>
        <w:rPr>
          <w:rFonts w:cs="Arial"/>
          <w:b/>
          <w:bCs/>
          <w:color w:val="000000"/>
        </w:rPr>
        <w:t xml:space="preserve"> IMPLEMENTATION AND FUNDING:</w:t>
      </w:r>
    </w:p>
    <w:p w14:paraId="1B652ABE" w14:textId="60089B59" w:rsidR="009A6287" w:rsidRPr="009A6287" w:rsidRDefault="003A3E50" w:rsidP="009A6287">
      <w:pPr>
        <w:tabs>
          <w:tab w:val="left" w:pos="7185"/>
        </w:tabs>
        <w:rPr>
          <w:rFonts w:cs="Arial"/>
        </w:rPr>
      </w:pPr>
      <w:r w:rsidRPr="003A3E50">
        <w:rPr>
          <w:rFonts w:cs="Arial"/>
        </w:rPr>
        <w:t xml:space="preserve">The MNDNR, as well as local watershed groups, will use data from this study to understand </w:t>
      </w:r>
      <w:r>
        <w:rPr>
          <w:rFonts w:cs="Arial"/>
        </w:rPr>
        <w:t>what causes</w:t>
      </w:r>
      <w:r w:rsidRPr="003A3E50">
        <w:rPr>
          <w:rFonts w:cs="Arial"/>
        </w:rPr>
        <w:t xml:space="preserve"> nuisance didymo mats in North Shore streams. Understanding why mats form (aggressive colonizer or changi</w:t>
      </w:r>
      <w:r>
        <w:rPr>
          <w:rFonts w:cs="Arial"/>
        </w:rPr>
        <w:t>ng environment</w:t>
      </w:r>
      <w:r w:rsidRPr="003A3E50">
        <w:rPr>
          <w:rFonts w:cs="Arial"/>
        </w:rPr>
        <w:t>) is critical to managing didymo in streams, as management activities differ depending on the cause of mat formation</w:t>
      </w:r>
      <w:r>
        <w:rPr>
          <w:rFonts w:cs="Arial"/>
        </w:rPr>
        <w:t>.</w:t>
      </w:r>
      <w:r w:rsidR="009A6287">
        <w:rPr>
          <w:rFonts w:cs="Arial"/>
        </w:rPr>
        <w:t xml:space="preserve"> </w:t>
      </w:r>
      <w:r w:rsidR="009A6287" w:rsidRPr="009A6287">
        <w:rPr>
          <w:rFonts w:cs="Arial"/>
        </w:rPr>
        <w:t>After understanding conditions that favor didymo mat formation in North Shore streams, d</w:t>
      </w:r>
      <w:r w:rsidR="009A6287">
        <w:rPr>
          <w:rFonts w:cs="Arial"/>
        </w:rPr>
        <w:t>ocumenting the impacts</w:t>
      </w:r>
      <w:r w:rsidR="009A6287" w:rsidRPr="009A6287">
        <w:rPr>
          <w:rFonts w:cs="Arial"/>
        </w:rPr>
        <w:t xml:space="preserve"> on stream invertebrate, fish, and algal communities </w:t>
      </w:r>
      <w:r w:rsidR="009A6287">
        <w:rPr>
          <w:rFonts w:cs="Arial"/>
        </w:rPr>
        <w:t>will</w:t>
      </w:r>
      <w:r w:rsidR="00394E86">
        <w:rPr>
          <w:rFonts w:cs="Arial"/>
        </w:rPr>
        <w:t xml:space="preserve"> be our</w:t>
      </w:r>
      <w:r w:rsidR="00724571">
        <w:rPr>
          <w:rFonts w:cs="Arial"/>
        </w:rPr>
        <w:t xml:space="preserve"> next step</w:t>
      </w:r>
      <w:r w:rsidR="00394E86">
        <w:rPr>
          <w:rFonts w:cs="Arial"/>
        </w:rPr>
        <w:t>s</w:t>
      </w:r>
      <w:r w:rsidR="00724571">
        <w:rPr>
          <w:rFonts w:cs="Arial"/>
        </w:rPr>
        <w:t>.</w:t>
      </w:r>
    </w:p>
    <w:p w14:paraId="48BE055F" w14:textId="2A7B8C11" w:rsidR="003A3E50" w:rsidRPr="003A3E50" w:rsidRDefault="003A3E50" w:rsidP="003A3E50">
      <w:pPr>
        <w:tabs>
          <w:tab w:val="left" w:pos="7185"/>
        </w:tabs>
        <w:rPr>
          <w:rFonts w:cs="Arial"/>
        </w:rPr>
      </w:pPr>
    </w:p>
    <w:p w14:paraId="00083161" w14:textId="77777777" w:rsidR="00C02DAD" w:rsidRDefault="0029726A" w:rsidP="00C02DAD">
      <w:pPr>
        <w:tabs>
          <w:tab w:val="left" w:pos="540"/>
        </w:tabs>
        <w:autoSpaceDE w:val="0"/>
        <w:autoSpaceDN w:val="0"/>
        <w:adjustRightInd w:val="0"/>
        <w:rPr>
          <w:rFonts w:cs="Arial"/>
          <w:b/>
          <w:bCs/>
          <w:color w:val="000000"/>
        </w:rPr>
      </w:pPr>
      <w:r>
        <w:rPr>
          <w:rFonts w:cs="Arial"/>
          <w:b/>
          <w:bCs/>
          <w:color w:val="000000"/>
        </w:rPr>
        <w:t>V</w:t>
      </w:r>
      <w:r w:rsidR="00C02DAD" w:rsidRPr="00AF4ECD">
        <w:rPr>
          <w:rFonts w:cs="Arial"/>
          <w:b/>
          <w:bCs/>
          <w:color w:val="000000"/>
        </w:rPr>
        <w:t xml:space="preserve">. </w:t>
      </w:r>
      <w:r w:rsidR="00C02DAD" w:rsidRPr="00AF4ECD">
        <w:rPr>
          <w:rFonts w:cs="Arial"/>
          <w:b/>
          <w:bCs/>
          <w:color w:val="000000"/>
        </w:rPr>
        <w:tab/>
      </w:r>
      <w:r w:rsidR="00C02DAD">
        <w:rPr>
          <w:rFonts w:cs="Arial"/>
          <w:b/>
          <w:bCs/>
          <w:color w:val="000000"/>
        </w:rPr>
        <w:t xml:space="preserve">SEE ADDITIONAL </w:t>
      </w:r>
      <w:r w:rsidR="00AD3337">
        <w:rPr>
          <w:rFonts w:cs="Arial"/>
          <w:b/>
          <w:bCs/>
          <w:color w:val="000000"/>
        </w:rPr>
        <w:t>PROPOSAL</w:t>
      </w:r>
      <w:r w:rsidR="00C02DAD">
        <w:rPr>
          <w:rFonts w:cs="Arial"/>
          <w:b/>
          <w:bCs/>
          <w:color w:val="000000"/>
        </w:rPr>
        <w:t xml:space="preserve"> COMPONENTS</w:t>
      </w:r>
      <w:r w:rsidR="00C02DAD" w:rsidRPr="00AF4ECD">
        <w:rPr>
          <w:rFonts w:cs="Arial"/>
          <w:b/>
          <w:bCs/>
          <w:color w:val="000000"/>
        </w:rPr>
        <w:t>:</w:t>
      </w:r>
    </w:p>
    <w:p w14:paraId="555B11A8" w14:textId="77777777" w:rsidR="00C02DAD" w:rsidRPr="00F53693" w:rsidRDefault="00C02DAD" w:rsidP="00C02DAD">
      <w:pPr>
        <w:tabs>
          <w:tab w:val="left" w:pos="540"/>
        </w:tabs>
        <w:autoSpaceDE w:val="0"/>
        <w:autoSpaceDN w:val="0"/>
        <w:adjustRightInd w:val="0"/>
        <w:rPr>
          <w:rFonts w:cs="Arial"/>
          <w:bCs/>
          <w:i/>
          <w:color w:val="000000"/>
          <w:sz w:val="10"/>
          <w:szCs w:val="10"/>
        </w:rPr>
      </w:pPr>
    </w:p>
    <w:p w14:paraId="21C14C71" w14:textId="7D3D7254" w:rsidR="00C02DAD" w:rsidRPr="000A26B2" w:rsidRDefault="00C02DAD" w:rsidP="00C02DAD">
      <w:pPr>
        <w:tabs>
          <w:tab w:val="left" w:pos="540"/>
        </w:tabs>
        <w:autoSpaceDE w:val="0"/>
        <w:autoSpaceDN w:val="0"/>
        <w:adjustRightInd w:val="0"/>
        <w:ind w:left="540"/>
        <w:rPr>
          <w:rFonts w:cs="Arial"/>
          <w:b/>
          <w:iCs/>
          <w:color w:val="000000"/>
        </w:rPr>
      </w:pPr>
      <w:r w:rsidRPr="000A26B2">
        <w:rPr>
          <w:rFonts w:cs="Arial"/>
          <w:b/>
          <w:iCs/>
          <w:color w:val="000000"/>
        </w:rPr>
        <w:lastRenderedPageBreak/>
        <w:t xml:space="preserve">A. </w:t>
      </w:r>
      <w:r>
        <w:rPr>
          <w:rFonts w:cs="Arial"/>
          <w:b/>
          <w:iCs/>
          <w:color w:val="000000"/>
        </w:rPr>
        <w:t xml:space="preserve">Proposal </w:t>
      </w:r>
      <w:r w:rsidRPr="000A26B2">
        <w:rPr>
          <w:rFonts w:cs="Arial"/>
          <w:b/>
          <w:iCs/>
          <w:color w:val="000000"/>
        </w:rPr>
        <w:t>Budget Spreadsheet</w:t>
      </w:r>
      <w:r w:rsidR="00E76D59">
        <w:rPr>
          <w:rFonts w:cs="Arial"/>
          <w:b/>
          <w:iCs/>
          <w:color w:val="000000"/>
        </w:rPr>
        <w:t xml:space="preserve">, </w:t>
      </w:r>
      <w:r w:rsidR="00E76D59" w:rsidRPr="000A26B2">
        <w:rPr>
          <w:rFonts w:cs="Arial"/>
          <w:b/>
          <w:iCs/>
          <w:color w:val="000000"/>
        </w:rPr>
        <w:t>B. Visual Component or Map</w:t>
      </w:r>
      <w:r w:rsidR="00E76D59">
        <w:rPr>
          <w:rFonts w:cs="Arial"/>
          <w:b/>
          <w:iCs/>
          <w:color w:val="000000"/>
        </w:rPr>
        <w:t xml:space="preserve">, </w:t>
      </w:r>
      <w:r w:rsidR="00E76D59">
        <w:rPr>
          <w:rFonts w:cs="Arial"/>
          <w:b/>
          <w:iCs/>
          <w:color w:val="000000"/>
        </w:rPr>
        <w:t>G. Letter or Resolution</w:t>
      </w:r>
      <w:r w:rsidRPr="000A26B2">
        <w:rPr>
          <w:rFonts w:cs="Arial"/>
          <w:b/>
          <w:iCs/>
          <w:color w:val="000000"/>
        </w:rPr>
        <w:t xml:space="preserve"> </w:t>
      </w:r>
    </w:p>
    <w:sectPr w:rsidR="00C02DAD" w:rsidRPr="000A26B2" w:rsidSect="00E47145">
      <w:headerReference w:type="even" r:id="rId7"/>
      <w:headerReference w:type="default" r:id="rId8"/>
      <w:footerReference w:type="even" r:id="rId9"/>
      <w:footerReference w:type="default" r:id="rId10"/>
      <w:headerReference w:type="first" r:id="rId11"/>
      <w:footerReference w:type="first" r:id="rId12"/>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4C9E11" w14:textId="77777777" w:rsidR="00981F5E" w:rsidRDefault="00981F5E" w:rsidP="00533120">
      <w:r>
        <w:separator/>
      </w:r>
    </w:p>
  </w:endnote>
  <w:endnote w:type="continuationSeparator" w:id="0">
    <w:p w14:paraId="298161B6" w14:textId="77777777" w:rsidR="00981F5E" w:rsidRDefault="00981F5E"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972955" w14:textId="77777777" w:rsidR="00404B9C" w:rsidRDefault="00404B9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F7D538" w14:textId="133A95BF" w:rsidR="005F7237" w:rsidRDefault="005F7237">
    <w:pPr>
      <w:pStyle w:val="Footer"/>
      <w:jc w:val="center"/>
    </w:pPr>
    <w:r>
      <w:fldChar w:fldCharType="begin"/>
    </w:r>
    <w:r>
      <w:instrText xml:space="preserve"> PAGE   \* MERGEFORMAT </w:instrText>
    </w:r>
    <w:r>
      <w:fldChar w:fldCharType="separate"/>
    </w:r>
    <w:r w:rsidR="00B77C6C">
      <w:rPr>
        <w:noProof/>
      </w:rPr>
      <w:t>1</w:t>
    </w:r>
    <w:r>
      <w:fldChar w:fldCharType="end"/>
    </w:r>
  </w:p>
  <w:p w14:paraId="78BB67E2" w14:textId="77777777" w:rsidR="005F7237" w:rsidRDefault="005F7237">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8911E7" w14:textId="77777777" w:rsidR="005F7237" w:rsidRDefault="005F7237" w:rsidP="00C72BD9">
    <w:pPr>
      <w:pStyle w:val="Footer"/>
      <w:jc w:val="center"/>
    </w:pPr>
    <w:r>
      <w:fldChar w:fldCharType="begin"/>
    </w:r>
    <w:r>
      <w:instrText xml:space="preserve"> PAGE   \* MERGEFORMAT </w:instrText>
    </w:r>
    <w:r>
      <w:fldChar w:fldCharType="separate"/>
    </w:r>
    <w:r>
      <w:rPr>
        <w:noProof/>
      </w:rPr>
      <w:t>1</w:t>
    </w:r>
    <w:r>
      <w:fldChar w:fldCharType="end"/>
    </w:r>
  </w:p>
  <w:p w14:paraId="5A80959F" w14:textId="77777777" w:rsidR="005F7237" w:rsidRDefault="005F723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36327F" w14:textId="77777777" w:rsidR="00981F5E" w:rsidRDefault="00981F5E" w:rsidP="00533120">
      <w:r>
        <w:separator/>
      </w:r>
    </w:p>
  </w:footnote>
  <w:footnote w:type="continuationSeparator" w:id="0">
    <w:p w14:paraId="4BB0A086" w14:textId="77777777" w:rsidR="00981F5E" w:rsidRDefault="00981F5E" w:rsidP="0053312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596AAD" w14:textId="77777777" w:rsidR="00404B9C" w:rsidRDefault="00404B9C">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1278"/>
      <w:gridCol w:w="9000"/>
    </w:tblGrid>
    <w:tr w:rsidR="005F7237" w14:paraId="7E7E7ECF" w14:textId="77777777" w:rsidTr="00E47145">
      <w:tc>
        <w:tcPr>
          <w:tcW w:w="1278" w:type="dxa"/>
        </w:tcPr>
        <w:p w14:paraId="10CBEEEF" w14:textId="77777777" w:rsidR="005F7237" w:rsidRPr="00EB5831" w:rsidRDefault="009541C4" w:rsidP="00E47145">
          <w:pPr>
            <w:pStyle w:val="Header"/>
            <w:tabs>
              <w:tab w:val="clear" w:pos="4680"/>
              <w:tab w:val="clear" w:pos="9360"/>
            </w:tabs>
            <w:rPr>
              <w:lang w:val="en-US" w:eastAsia="en-US"/>
            </w:rPr>
          </w:pPr>
          <w:r>
            <w:rPr>
              <w:noProof/>
              <w:lang w:val="en-US" w:eastAsia="en-US"/>
            </w:rPr>
            <w:drawing>
              <wp:inline distT="0" distB="0" distL="0" distR="0" wp14:anchorId="6516BA6E" wp14:editId="33FAEE8B">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14:paraId="7A9A0EFA" w14:textId="77777777" w:rsidR="005F7237" w:rsidRPr="00A42E60" w:rsidRDefault="005F7237" w:rsidP="00EB5831">
          <w:pPr>
            <w:rPr>
              <w:b/>
            </w:rPr>
          </w:pPr>
          <w:r w:rsidRPr="00A42E60">
            <w:rPr>
              <w:b/>
            </w:rPr>
            <w:t>Environment and Natural Resources Trust Fund (ENRTF)</w:t>
          </w:r>
        </w:p>
        <w:p w14:paraId="033D89F4" w14:textId="77777777" w:rsidR="005F7237" w:rsidRPr="00EB5831" w:rsidRDefault="001E42AC" w:rsidP="00EB5831">
          <w:pPr>
            <w:pStyle w:val="Header"/>
            <w:rPr>
              <w:b/>
              <w:lang w:val="en-US" w:eastAsia="en-US"/>
            </w:rPr>
          </w:pPr>
          <w:r>
            <w:rPr>
              <w:b/>
              <w:lang w:val="en-US" w:eastAsia="en-US"/>
            </w:rPr>
            <w:t>20</w:t>
          </w:r>
          <w:r w:rsidR="00404B9C">
            <w:rPr>
              <w:b/>
              <w:lang w:val="en-US" w:eastAsia="en-US"/>
            </w:rPr>
            <w:t>20</w:t>
          </w:r>
          <w:r w:rsidR="005F7237" w:rsidRPr="00EB5831">
            <w:rPr>
              <w:b/>
              <w:lang w:val="en-US" w:eastAsia="en-US"/>
            </w:rPr>
            <w:t xml:space="preserve"> Main Proposal</w:t>
          </w:r>
          <w:r w:rsidR="003F32CA">
            <w:rPr>
              <w:b/>
              <w:lang w:val="en-US" w:eastAsia="en-US"/>
            </w:rPr>
            <w:t xml:space="preserve"> </w:t>
          </w:r>
          <w:r w:rsidR="00602068">
            <w:rPr>
              <w:b/>
              <w:lang w:val="en-US" w:eastAsia="en-US"/>
            </w:rPr>
            <w:t>Template</w:t>
          </w:r>
        </w:p>
        <w:p w14:paraId="6AE2164D" w14:textId="77777777" w:rsidR="005F7237" w:rsidRPr="00EB5831" w:rsidRDefault="005F7237" w:rsidP="00EB5831">
          <w:pPr>
            <w:pStyle w:val="Header"/>
            <w:rPr>
              <w:lang w:val="en-US" w:eastAsia="en-US"/>
            </w:rPr>
          </w:pPr>
        </w:p>
      </w:tc>
    </w:tr>
  </w:tbl>
  <w:p w14:paraId="55D3BF43" w14:textId="77777777" w:rsidR="005F7237" w:rsidRPr="00A42E60" w:rsidRDefault="005F7237" w:rsidP="00A42E60">
    <w:pPr>
      <w:pStyle w:val="Header"/>
      <w:rPr>
        <w:sz w:val="2"/>
        <w:szCs w:val="2"/>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1098"/>
      <w:gridCol w:w="8478"/>
    </w:tblGrid>
    <w:tr w:rsidR="005F7237" w14:paraId="1324C348" w14:textId="77777777" w:rsidTr="00C660F0">
      <w:tc>
        <w:tcPr>
          <w:tcW w:w="1098" w:type="dxa"/>
        </w:tcPr>
        <w:p w14:paraId="6DBE0F8B" w14:textId="77777777" w:rsidR="005F7237" w:rsidRPr="00EB5831" w:rsidRDefault="009541C4" w:rsidP="00C660F0">
          <w:pPr>
            <w:pStyle w:val="Header"/>
            <w:rPr>
              <w:lang w:val="en-US" w:eastAsia="en-US"/>
            </w:rPr>
          </w:pPr>
          <w:r>
            <w:rPr>
              <w:noProof/>
              <w:lang w:val="en-US" w:eastAsia="en-US"/>
            </w:rPr>
            <w:drawing>
              <wp:inline distT="0" distB="0" distL="0" distR="0" wp14:anchorId="3C9E2981" wp14:editId="1AAB1FFE">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14:paraId="2F67320C" w14:textId="77777777" w:rsidR="005F7237" w:rsidRPr="00A42E60" w:rsidRDefault="005F7237" w:rsidP="00C660F0">
          <w:pPr>
            <w:rPr>
              <w:b/>
            </w:rPr>
          </w:pPr>
          <w:r w:rsidRPr="00A42E60">
            <w:rPr>
              <w:b/>
            </w:rPr>
            <w:t>Environment and Natural Resources Trust Fund (ENRTF)</w:t>
          </w:r>
        </w:p>
        <w:p w14:paraId="24F7B53A" w14:textId="77777777" w:rsidR="005F7237" w:rsidRPr="00EB5831" w:rsidRDefault="005F7237" w:rsidP="00806460">
          <w:pPr>
            <w:pStyle w:val="Header"/>
            <w:rPr>
              <w:b/>
              <w:lang w:val="en-US" w:eastAsia="en-US"/>
            </w:rPr>
          </w:pPr>
          <w:r w:rsidRPr="00EB5831">
            <w:rPr>
              <w:b/>
              <w:lang w:val="en-US" w:eastAsia="en-US"/>
            </w:rPr>
            <w:t>2014 Main Proposal</w:t>
          </w:r>
        </w:p>
        <w:p w14:paraId="4DF034C2" w14:textId="77777777" w:rsidR="005F7237" w:rsidRPr="00EB5831" w:rsidRDefault="005F7237"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14:paraId="04645B9B" w14:textId="77777777" w:rsidR="005F7237" w:rsidRPr="00F96203" w:rsidRDefault="005F7237">
    <w:pPr>
      <w:pStyle w:val="Header"/>
      <w:rPr>
        <w:sz w:val="2"/>
        <w:szCs w:val="2"/>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4BD4495"/>
    <w:multiLevelType w:val="multilevel"/>
    <w:tmpl w:val="80583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7">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1">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num w:numId="1">
    <w:abstractNumId w:val="0"/>
  </w:num>
  <w:num w:numId="2">
    <w:abstractNumId w:val="8"/>
  </w:num>
  <w:num w:numId="3">
    <w:abstractNumId w:val="5"/>
  </w:num>
  <w:num w:numId="4">
    <w:abstractNumId w:val="6"/>
  </w:num>
  <w:num w:numId="5">
    <w:abstractNumId w:val="11"/>
  </w:num>
  <w:num w:numId="6">
    <w:abstractNumId w:val="2"/>
  </w:num>
  <w:num w:numId="7">
    <w:abstractNumId w:val="7"/>
  </w:num>
  <w:num w:numId="8">
    <w:abstractNumId w:val="3"/>
  </w:num>
  <w:num w:numId="9">
    <w:abstractNumId w:val="10"/>
  </w:num>
  <w:num w:numId="10">
    <w:abstractNumId w:val="9"/>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EFD"/>
    <w:rsid w:val="00012F2D"/>
    <w:rsid w:val="00020FA1"/>
    <w:rsid w:val="00061A30"/>
    <w:rsid w:val="00061EF5"/>
    <w:rsid w:val="00062497"/>
    <w:rsid w:val="000638BF"/>
    <w:rsid w:val="00065366"/>
    <w:rsid w:val="00073C96"/>
    <w:rsid w:val="00084DD8"/>
    <w:rsid w:val="00090603"/>
    <w:rsid w:val="000B34BA"/>
    <w:rsid w:val="000C3EF3"/>
    <w:rsid w:val="000D7F31"/>
    <w:rsid w:val="000E4FBE"/>
    <w:rsid w:val="000E7ABD"/>
    <w:rsid w:val="00100A34"/>
    <w:rsid w:val="001025F6"/>
    <w:rsid w:val="00107495"/>
    <w:rsid w:val="00113AAD"/>
    <w:rsid w:val="001225BC"/>
    <w:rsid w:val="001420AD"/>
    <w:rsid w:val="001508D7"/>
    <w:rsid w:val="00165716"/>
    <w:rsid w:val="00174628"/>
    <w:rsid w:val="0018005E"/>
    <w:rsid w:val="00186FCC"/>
    <w:rsid w:val="001B0368"/>
    <w:rsid w:val="001E42AC"/>
    <w:rsid w:val="001E7FD1"/>
    <w:rsid w:val="001F7998"/>
    <w:rsid w:val="002159DD"/>
    <w:rsid w:val="00217C2A"/>
    <w:rsid w:val="00260E03"/>
    <w:rsid w:val="002836A2"/>
    <w:rsid w:val="00290E4E"/>
    <w:rsid w:val="0029726A"/>
    <w:rsid w:val="002B469A"/>
    <w:rsid w:val="002F74DD"/>
    <w:rsid w:val="00301338"/>
    <w:rsid w:val="003205A7"/>
    <w:rsid w:val="003239FE"/>
    <w:rsid w:val="003345BF"/>
    <w:rsid w:val="00347E7A"/>
    <w:rsid w:val="00351EA6"/>
    <w:rsid w:val="00354888"/>
    <w:rsid w:val="00356466"/>
    <w:rsid w:val="003578A0"/>
    <w:rsid w:val="00361D1A"/>
    <w:rsid w:val="0037310D"/>
    <w:rsid w:val="00382558"/>
    <w:rsid w:val="0039481E"/>
    <w:rsid w:val="00394E86"/>
    <w:rsid w:val="003A3E50"/>
    <w:rsid w:val="003E2A82"/>
    <w:rsid w:val="003F32CA"/>
    <w:rsid w:val="003F4CF8"/>
    <w:rsid w:val="00401038"/>
    <w:rsid w:val="00404B9C"/>
    <w:rsid w:val="00412A70"/>
    <w:rsid w:val="00413727"/>
    <w:rsid w:val="004357AE"/>
    <w:rsid w:val="004530F7"/>
    <w:rsid w:val="00454495"/>
    <w:rsid w:val="004709BE"/>
    <w:rsid w:val="00473C70"/>
    <w:rsid w:val="00484F01"/>
    <w:rsid w:val="00487D08"/>
    <w:rsid w:val="004908BE"/>
    <w:rsid w:val="0049103C"/>
    <w:rsid w:val="0049179C"/>
    <w:rsid w:val="004A43B9"/>
    <w:rsid w:val="004A4BE4"/>
    <w:rsid w:val="004E6113"/>
    <w:rsid w:val="005039A9"/>
    <w:rsid w:val="00533120"/>
    <w:rsid w:val="005431D4"/>
    <w:rsid w:val="00550B29"/>
    <w:rsid w:val="005648A9"/>
    <w:rsid w:val="005A1D00"/>
    <w:rsid w:val="005A4FB1"/>
    <w:rsid w:val="005F0DBA"/>
    <w:rsid w:val="005F1006"/>
    <w:rsid w:val="005F7237"/>
    <w:rsid w:val="00600D01"/>
    <w:rsid w:val="00602068"/>
    <w:rsid w:val="00614DF2"/>
    <w:rsid w:val="00640A9A"/>
    <w:rsid w:val="0065044E"/>
    <w:rsid w:val="006562F0"/>
    <w:rsid w:val="00686B53"/>
    <w:rsid w:val="006A2B2D"/>
    <w:rsid w:val="006B695D"/>
    <w:rsid w:val="006E0EFD"/>
    <w:rsid w:val="006F7F24"/>
    <w:rsid w:val="00704B97"/>
    <w:rsid w:val="00721661"/>
    <w:rsid w:val="00724571"/>
    <w:rsid w:val="00731A65"/>
    <w:rsid w:val="00785881"/>
    <w:rsid w:val="007936A9"/>
    <w:rsid w:val="007A5A6A"/>
    <w:rsid w:val="007B284F"/>
    <w:rsid w:val="007B3535"/>
    <w:rsid w:val="007F7508"/>
    <w:rsid w:val="00806460"/>
    <w:rsid w:val="008076FB"/>
    <w:rsid w:val="00813254"/>
    <w:rsid w:val="00863BDA"/>
    <w:rsid w:val="008949EE"/>
    <w:rsid w:val="00895F77"/>
    <w:rsid w:val="008A088E"/>
    <w:rsid w:val="008A1896"/>
    <w:rsid w:val="008A4498"/>
    <w:rsid w:val="008A5FD9"/>
    <w:rsid w:val="008D14C9"/>
    <w:rsid w:val="008D2242"/>
    <w:rsid w:val="00910DB8"/>
    <w:rsid w:val="00912C65"/>
    <w:rsid w:val="009541C4"/>
    <w:rsid w:val="00981F5E"/>
    <w:rsid w:val="00996207"/>
    <w:rsid w:val="009A1973"/>
    <w:rsid w:val="009A49DE"/>
    <w:rsid w:val="009A6287"/>
    <w:rsid w:val="009B6749"/>
    <w:rsid w:val="009C1114"/>
    <w:rsid w:val="009C4875"/>
    <w:rsid w:val="009D0E57"/>
    <w:rsid w:val="009D14B4"/>
    <w:rsid w:val="009D6EC8"/>
    <w:rsid w:val="009F1731"/>
    <w:rsid w:val="00A03E0A"/>
    <w:rsid w:val="00A046D6"/>
    <w:rsid w:val="00A13F26"/>
    <w:rsid w:val="00A42E60"/>
    <w:rsid w:val="00A45A41"/>
    <w:rsid w:val="00A7257F"/>
    <w:rsid w:val="00A73B75"/>
    <w:rsid w:val="00A7483D"/>
    <w:rsid w:val="00A97775"/>
    <w:rsid w:val="00AB0244"/>
    <w:rsid w:val="00AB6CFF"/>
    <w:rsid w:val="00AC2C07"/>
    <w:rsid w:val="00AC2CDE"/>
    <w:rsid w:val="00AD3337"/>
    <w:rsid w:val="00B172F0"/>
    <w:rsid w:val="00B500F9"/>
    <w:rsid w:val="00B53709"/>
    <w:rsid w:val="00B728BF"/>
    <w:rsid w:val="00B77C6C"/>
    <w:rsid w:val="00B8369A"/>
    <w:rsid w:val="00B86A22"/>
    <w:rsid w:val="00BC28A6"/>
    <w:rsid w:val="00C02DAD"/>
    <w:rsid w:val="00C12100"/>
    <w:rsid w:val="00C1435D"/>
    <w:rsid w:val="00C2008F"/>
    <w:rsid w:val="00C310DC"/>
    <w:rsid w:val="00C660F0"/>
    <w:rsid w:val="00C72BD9"/>
    <w:rsid w:val="00C7762B"/>
    <w:rsid w:val="00C82CD3"/>
    <w:rsid w:val="00C85E92"/>
    <w:rsid w:val="00C952E4"/>
    <w:rsid w:val="00CA79EC"/>
    <w:rsid w:val="00CB652D"/>
    <w:rsid w:val="00CE1807"/>
    <w:rsid w:val="00CE20AC"/>
    <w:rsid w:val="00D02E23"/>
    <w:rsid w:val="00D0469A"/>
    <w:rsid w:val="00D121DD"/>
    <w:rsid w:val="00D23C90"/>
    <w:rsid w:val="00D25619"/>
    <w:rsid w:val="00D32CFB"/>
    <w:rsid w:val="00D3516F"/>
    <w:rsid w:val="00D54C17"/>
    <w:rsid w:val="00D67F3B"/>
    <w:rsid w:val="00DB2305"/>
    <w:rsid w:val="00DF6D5E"/>
    <w:rsid w:val="00E10967"/>
    <w:rsid w:val="00E349A8"/>
    <w:rsid w:val="00E4538A"/>
    <w:rsid w:val="00E47145"/>
    <w:rsid w:val="00E5279E"/>
    <w:rsid w:val="00E57101"/>
    <w:rsid w:val="00E619C4"/>
    <w:rsid w:val="00E76D57"/>
    <w:rsid w:val="00E76D59"/>
    <w:rsid w:val="00E872B6"/>
    <w:rsid w:val="00EB5831"/>
    <w:rsid w:val="00F0550A"/>
    <w:rsid w:val="00F35019"/>
    <w:rsid w:val="00F42507"/>
    <w:rsid w:val="00F57B3B"/>
    <w:rsid w:val="00F70DE4"/>
    <w:rsid w:val="00F7458F"/>
    <w:rsid w:val="00F85F36"/>
    <w:rsid w:val="00F9232B"/>
    <w:rsid w:val="00F92864"/>
    <w:rsid w:val="00F96203"/>
    <w:rsid w:val="00F97C94"/>
    <w:rsid w:val="00FD3151"/>
    <w:rsid w:val="00FF1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1ABF45"/>
  <w15:docId w15:val="{86B753F0-E2C8-4CCD-AFC0-3BF80CBE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110589701">
      <w:bodyDiv w:val="1"/>
      <w:marLeft w:val="0"/>
      <w:marRight w:val="0"/>
      <w:marTop w:val="0"/>
      <w:marBottom w:val="0"/>
      <w:divBdr>
        <w:top w:val="none" w:sz="0" w:space="0" w:color="auto"/>
        <w:left w:val="none" w:sz="0" w:space="0" w:color="auto"/>
        <w:bottom w:val="none" w:sz="0" w:space="0" w:color="auto"/>
        <w:right w:val="none" w:sz="0" w:space="0" w:color="auto"/>
      </w:divBdr>
      <w:divsChild>
        <w:div w:id="1212812899">
          <w:marLeft w:val="0"/>
          <w:marRight w:val="0"/>
          <w:marTop w:val="0"/>
          <w:marBottom w:val="0"/>
          <w:divBdr>
            <w:top w:val="none" w:sz="0" w:space="0" w:color="auto"/>
            <w:left w:val="none" w:sz="0" w:space="0" w:color="auto"/>
            <w:bottom w:val="none" w:sz="0" w:space="0" w:color="auto"/>
            <w:right w:val="none" w:sz="0" w:space="0" w:color="auto"/>
          </w:divBdr>
          <w:divsChild>
            <w:div w:id="2082019772">
              <w:marLeft w:val="0"/>
              <w:marRight w:val="0"/>
              <w:marTop w:val="0"/>
              <w:marBottom w:val="0"/>
              <w:divBdr>
                <w:top w:val="none" w:sz="0" w:space="0" w:color="auto"/>
                <w:left w:val="none" w:sz="0" w:space="0" w:color="auto"/>
                <w:bottom w:val="none" w:sz="0" w:space="0" w:color="auto"/>
                <w:right w:val="none" w:sz="0" w:space="0" w:color="auto"/>
              </w:divBdr>
              <w:divsChild>
                <w:div w:id="89177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11496852">
      <w:bodyDiv w:val="1"/>
      <w:marLeft w:val="0"/>
      <w:marRight w:val="0"/>
      <w:marTop w:val="0"/>
      <w:marBottom w:val="0"/>
      <w:divBdr>
        <w:top w:val="none" w:sz="0" w:space="0" w:color="auto"/>
        <w:left w:val="none" w:sz="0" w:space="0" w:color="auto"/>
        <w:bottom w:val="none" w:sz="0" w:space="0" w:color="auto"/>
        <w:right w:val="none" w:sz="0" w:space="0" w:color="auto"/>
      </w:divBdr>
      <w:divsChild>
        <w:div w:id="496193718">
          <w:marLeft w:val="0"/>
          <w:marRight w:val="0"/>
          <w:marTop w:val="0"/>
          <w:marBottom w:val="0"/>
          <w:divBdr>
            <w:top w:val="none" w:sz="0" w:space="0" w:color="auto"/>
            <w:left w:val="none" w:sz="0" w:space="0" w:color="auto"/>
            <w:bottom w:val="none" w:sz="0" w:space="0" w:color="auto"/>
            <w:right w:val="none" w:sz="0" w:space="0" w:color="auto"/>
          </w:divBdr>
          <w:divsChild>
            <w:div w:id="1497262708">
              <w:marLeft w:val="0"/>
              <w:marRight w:val="0"/>
              <w:marTop w:val="0"/>
              <w:marBottom w:val="0"/>
              <w:divBdr>
                <w:top w:val="none" w:sz="0" w:space="0" w:color="auto"/>
                <w:left w:val="none" w:sz="0" w:space="0" w:color="auto"/>
                <w:bottom w:val="none" w:sz="0" w:space="0" w:color="auto"/>
                <w:right w:val="none" w:sz="0" w:space="0" w:color="auto"/>
              </w:divBdr>
              <w:divsChild>
                <w:div w:id="4170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1139</Words>
  <Characters>6494</Characters>
  <Application>Microsoft Macintosh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Mark Edlund</cp:lastModifiedBy>
  <cp:revision>2</cp:revision>
  <cp:lastPrinted>2018-11-29T16:36:00Z</cp:lastPrinted>
  <dcterms:created xsi:type="dcterms:W3CDTF">2019-04-15T19:27:00Z</dcterms:created>
  <dcterms:modified xsi:type="dcterms:W3CDTF">2019-04-15T19:27:00Z</dcterms:modified>
</cp:coreProperties>
</file>