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A8FFF" w14:textId="77777777" w:rsidR="005A4FB1" w:rsidRDefault="005A4FB1" w:rsidP="005A4FB1">
      <w:pPr>
        <w:jc w:val="center"/>
        <w:rPr>
          <w:rFonts w:cs="Arial"/>
          <w:i/>
        </w:rPr>
      </w:pPr>
      <w:bookmarkStart w:id="0" w:name="_GoBack"/>
      <w:bookmarkEnd w:id="0"/>
    </w:p>
    <w:p w14:paraId="4CBD9CB4" w14:textId="26489234" w:rsidR="006E0EFD" w:rsidRDefault="006E0EFD" w:rsidP="006E0EFD">
      <w:pPr>
        <w:rPr>
          <w:rFonts w:cs="Arial"/>
          <w:i/>
        </w:rPr>
      </w:pPr>
      <w:r w:rsidRPr="009D6EC8">
        <w:rPr>
          <w:rFonts w:cs="Arial"/>
          <w:b/>
        </w:rPr>
        <w:t>PROJECT TITLE:</w:t>
      </w:r>
      <w:r w:rsidR="009D770F">
        <w:rPr>
          <w:rFonts w:cs="Arial"/>
          <w:b/>
        </w:rPr>
        <w:t xml:space="preserve">  EAB and black ash:</w:t>
      </w:r>
      <w:r w:rsidR="00A13D1E">
        <w:rPr>
          <w:rFonts w:cs="Arial"/>
          <w:b/>
        </w:rPr>
        <w:t xml:space="preserve"> maintaining forests and benefits </w:t>
      </w:r>
    </w:p>
    <w:p w14:paraId="443D5961" w14:textId="77777777" w:rsidR="000C7FC5" w:rsidRPr="000C7FC5" w:rsidRDefault="000C7FC5" w:rsidP="006E0EFD">
      <w:pPr>
        <w:rPr>
          <w:rFonts w:cs="Arial"/>
          <w:i/>
        </w:rPr>
      </w:pPr>
    </w:p>
    <w:p w14:paraId="21318A9F" w14:textId="77777777" w:rsidR="006E0EFD" w:rsidRPr="009D6EC8" w:rsidRDefault="006E0EFD" w:rsidP="006E0EFD">
      <w:pPr>
        <w:rPr>
          <w:rFonts w:cs="Arial"/>
        </w:rPr>
      </w:pPr>
      <w:r w:rsidRPr="009D6EC8">
        <w:rPr>
          <w:rFonts w:cs="Arial"/>
          <w:b/>
        </w:rPr>
        <w:t>I. PROJECT STATEMENT</w:t>
      </w:r>
    </w:p>
    <w:p w14:paraId="4D11B646" w14:textId="536ADAF6" w:rsidR="006F0F0F" w:rsidRDefault="006F0F0F" w:rsidP="006E0EFD">
      <w:pPr>
        <w:rPr>
          <w:rFonts w:cs="Arial"/>
        </w:rPr>
      </w:pPr>
      <w:r>
        <w:rPr>
          <w:rFonts w:cs="Arial"/>
        </w:rPr>
        <w:t xml:space="preserve">We have been assessing the potential impacts of </w:t>
      </w:r>
      <w:r w:rsidR="00184496">
        <w:rPr>
          <w:rFonts w:cs="Arial"/>
        </w:rPr>
        <w:t>emerald ash borer (</w:t>
      </w:r>
      <w:r>
        <w:rPr>
          <w:rFonts w:cs="Arial"/>
        </w:rPr>
        <w:t>EAB</w:t>
      </w:r>
      <w:r w:rsidR="00184496">
        <w:rPr>
          <w:rFonts w:cs="Arial"/>
        </w:rPr>
        <w:t>)</w:t>
      </w:r>
      <w:r>
        <w:rPr>
          <w:rFonts w:cs="Arial"/>
        </w:rPr>
        <w:t xml:space="preserve"> in black ash wetlands for eight years, using a combination of experimental studies (Phase 1) and monitoring sites across the state (Phase 2) that were established with previous allocations from the Environment and Natural Resources Trust Fund</w:t>
      </w:r>
      <w:r w:rsidR="00184496">
        <w:rPr>
          <w:rFonts w:cs="Arial"/>
        </w:rPr>
        <w:t xml:space="preserve"> (ENRTF)</w:t>
      </w:r>
      <w:r>
        <w:rPr>
          <w:rFonts w:cs="Arial"/>
        </w:rPr>
        <w:t xml:space="preserve">.   </w:t>
      </w:r>
      <w:r w:rsidR="00F43388">
        <w:rPr>
          <w:rFonts w:cs="Arial"/>
        </w:rPr>
        <w:t xml:space="preserve">Our proposed Phase 3 </w:t>
      </w:r>
      <w:r w:rsidR="002C40D4">
        <w:rPr>
          <w:rFonts w:cs="Arial"/>
        </w:rPr>
        <w:t xml:space="preserve">focuses on mitigation, and </w:t>
      </w:r>
      <w:r>
        <w:rPr>
          <w:rFonts w:cs="Arial"/>
        </w:rPr>
        <w:t xml:space="preserve">will </w:t>
      </w:r>
      <w:r w:rsidR="00F07BA5">
        <w:rPr>
          <w:rFonts w:cs="Arial"/>
        </w:rPr>
        <w:t xml:space="preserve">utilize </w:t>
      </w:r>
      <w:r w:rsidR="002C40D4">
        <w:rPr>
          <w:rFonts w:cs="Arial"/>
        </w:rPr>
        <w:t>our</w:t>
      </w:r>
      <w:r>
        <w:rPr>
          <w:rFonts w:cs="Arial"/>
        </w:rPr>
        <w:t xml:space="preserve"> previous work </w:t>
      </w:r>
      <w:r w:rsidR="00F07BA5">
        <w:rPr>
          <w:rFonts w:cs="Arial"/>
        </w:rPr>
        <w:t xml:space="preserve">and </w:t>
      </w:r>
      <w:r w:rsidR="002C40D4">
        <w:rPr>
          <w:rFonts w:cs="Arial"/>
        </w:rPr>
        <w:t xml:space="preserve">conduct </w:t>
      </w:r>
      <w:r w:rsidR="00F07BA5">
        <w:rPr>
          <w:rFonts w:cs="Arial"/>
        </w:rPr>
        <w:t xml:space="preserve">new research </w:t>
      </w:r>
      <w:r w:rsidR="00F43388">
        <w:rPr>
          <w:rFonts w:cs="Arial"/>
        </w:rPr>
        <w:t xml:space="preserve">to develop </w:t>
      </w:r>
      <w:r w:rsidR="002C40D4">
        <w:rPr>
          <w:rFonts w:cs="Arial"/>
        </w:rPr>
        <w:t>prioritization strategies</w:t>
      </w:r>
      <w:r>
        <w:rPr>
          <w:rFonts w:cs="Arial"/>
        </w:rPr>
        <w:t xml:space="preserve"> to minimize EAB impacts in the northern forested region</w:t>
      </w:r>
      <w:r w:rsidR="002C40D4">
        <w:rPr>
          <w:rFonts w:cs="Arial"/>
        </w:rPr>
        <w:t xml:space="preserve"> of the State</w:t>
      </w:r>
      <w:r>
        <w:rPr>
          <w:rFonts w:cs="Arial"/>
        </w:rPr>
        <w:t>.</w:t>
      </w:r>
      <w:r w:rsidR="00184496">
        <w:rPr>
          <w:rFonts w:cs="Arial"/>
        </w:rPr>
        <w:t xml:space="preserve"> </w:t>
      </w:r>
      <w:r w:rsidR="00184496" w:rsidRPr="00184496">
        <w:rPr>
          <w:rFonts w:cs="Arial"/>
        </w:rPr>
        <w:t xml:space="preserve"> </w:t>
      </w:r>
      <w:r w:rsidR="00184496">
        <w:rPr>
          <w:rFonts w:cs="Arial"/>
        </w:rPr>
        <w:t>Given the history of ENRTF support for this work and expertise of the project team, we are uniquely poised to generate meaningful solutions to addressing the challenges posed by the threat of EAB to black ash wetlands.</w:t>
      </w:r>
    </w:p>
    <w:p w14:paraId="1D1CC1AC" w14:textId="77777777" w:rsidR="006F0F0F" w:rsidRDefault="006F0F0F" w:rsidP="006E0EFD">
      <w:pPr>
        <w:rPr>
          <w:rFonts w:cs="Arial"/>
        </w:rPr>
      </w:pPr>
    </w:p>
    <w:p w14:paraId="58603625" w14:textId="01C133E2" w:rsidR="002521B2" w:rsidRDefault="0025387B" w:rsidP="006E0EFD">
      <w:pPr>
        <w:rPr>
          <w:rFonts w:cs="Arial"/>
        </w:rPr>
      </w:pPr>
      <w:r>
        <w:rPr>
          <w:rFonts w:cs="Arial"/>
        </w:rPr>
        <w:t>B</w:t>
      </w:r>
      <w:r w:rsidRPr="0025387B">
        <w:rPr>
          <w:rFonts w:cs="Arial"/>
        </w:rPr>
        <w:t xml:space="preserve">lack ash wetlands are </w:t>
      </w:r>
      <w:r>
        <w:rPr>
          <w:rFonts w:cs="Arial"/>
        </w:rPr>
        <w:t xml:space="preserve">seriously threatened </w:t>
      </w:r>
      <w:r w:rsidR="00D52BA3">
        <w:rPr>
          <w:rFonts w:cs="Arial"/>
        </w:rPr>
        <w:t>by</w:t>
      </w:r>
      <w:r w:rsidRPr="0025387B">
        <w:rPr>
          <w:rFonts w:cs="Arial"/>
        </w:rPr>
        <w:t xml:space="preserve"> EAB, which </w:t>
      </w:r>
      <w:r w:rsidR="00593539">
        <w:rPr>
          <w:rFonts w:cs="Arial"/>
        </w:rPr>
        <w:t>causes</w:t>
      </w:r>
      <w:r w:rsidRPr="0025387B">
        <w:rPr>
          <w:rFonts w:cs="Arial"/>
        </w:rPr>
        <w:t xml:space="preserve"> complete mortality of black ash following infestation.  Black ash wetlands are </w:t>
      </w:r>
      <w:r w:rsidR="00D52BA3">
        <w:rPr>
          <w:rFonts w:cs="Arial"/>
        </w:rPr>
        <w:t xml:space="preserve">an </w:t>
      </w:r>
      <w:r w:rsidRPr="0025387B">
        <w:rPr>
          <w:rFonts w:cs="Arial"/>
        </w:rPr>
        <w:t>extensive</w:t>
      </w:r>
      <w:r w:rsidR="00D52BA3">
        <w:rPr>
          <w:rFonts w:cs="Arial"/>
        </w:rPr>
        <w:t xml:space="preserve"> and ecologically significant part of</w:t>
      </w:r>
      <w:r w:rsidRPr="0025387B">
        <w:rPr>
          <w:rFonts w:cs="Arial"/>
        </w:rPr>
        <w:t xml:space="preserve"> </w:t>
      </w:r>
      <w:r w:rsidR="00CD3DEF">
        <w:rPr>
          <w:rFonts w:cs="Arial"/>
        </w:rPr>
        <w:t>Minnesota</w:t>
      </w:r>
      <w:r w:rsidR="00D52BA3">
        <w:rPr>
          <w:rFonts w:cs="Arial"/>
        </w:rPr>
        <w:t>’s landscapes</w:t>
      </w:r>
      <w:r w:rsidRPr="0025387B">
        <w:rPr>
          <w:rFonts w:cs="Arial"/>
        </w:rPr>
        <w:t xml:space="preserve">, </w:t>
      </w:r>
      <w:r>
        <w:rPr>
          <w:rFonts w:cs="Arial"/>
        </w:rPr>
        <w:t xml:space="preserve">covering approximately 1 million acres in the northern forested region.  These wetlands are </w:t>
      </w:r>
      <w:r w:rsidRPr="0025387B">
        <w:rPr>
          <w:rFonts w:cs="Arial"/>
        </w:rPr>
        <w:t xml:space="preserve">unique because </w:t>
      </w:r>
      <w:r>
        <w:rPr>
          <w:rFonts w:cs="Arial"/>
        </w:rPr>
        <w:t xml:space="preserve">they are </w:t>
      </w:r>
      <w:r w:rsidRPr="0025387B">
        <w:rPr>
          <w:rFonts w:cs="Arial"/>
        </w:rPr>
        <w:t xml:space="preserve">composed </w:t>
      </w:r>
      <w:r w:rsidR="00CD3DEF">
        <w:rPr>
          <w:rFonts w:cs="Arial"/>
        </w:rPr>
        <w:t>almost entirely</w:t>
      </w:r>
      <w:r w:rsidR="00CD3DEF" w:rsidRPr="0025387B">
        <w:rPr>
          <w:rFonts w:cs="Arial"/>
        </w:rPr>
        <w:t xml:space="preserve"> </w:t>
      </w:r>
      <w:r w:rsidRPr="0025387B">
        <w:rPr>
          <w:rFonts w:cs="Arial"/>
        </w:rPr>
        <w:t>of black ash</w:t>
      </w:r>
      <w:r w:rsidR="00CD3DEF">
        <w:rPr>
          <w:rFonts w:cs="Arial"/>
        </w:rPr>
        <w:t>, making them very susceptible to the impacts of EAB</w:t>
      </w:r>
      <w:r w:rsidRPr="0025387B">
        <w:rPr>
          <w:rFonts w:cs="Arial"/>
        </w:rPr>
        <w:t>.</w:t>
      </w:r>
      <w:r>
        <w:rPr>
          <w:rFonts w:cs="Arial"/>
        </w:rPr>
        <w:t xml:space="preserve">   </w:t>
      </w:r>
      <w:r w:rsidR="002521B2">
        <w:rPr>
          <w:rFonts w:cs="Arial"/>
        </w:rPr>
        <w:t>Our results to date indicat</w:t>
      </w:r>
      <w:r w:rsidR="00C40244">
        <w:rPr>
          <w:rFonts w:cs="Arial"/>
        </w:rPr>
        <w:t>e that black ash loss will change</w:t>
      </w:r>
      <w:r w:rsidR="002521B2">
        <w:rPr>
          <w:rFonts w:cs="Arial"/>
        </w:rPr>
        <w:t xml:space="preserve"> site hydrology</w:t>
      </w:r>
      <w:r w:rsidR="00C40244">
        <w:rPr>
          <w:rFonts w:cs="Arial"/>
        </w:rPr>
        <w:t xml:space="preserve"> and water quality</w:t>
      </w:r>
      <w:r>
        <w:rPr>
          <w:rFonts w:cs="Arial"/>
        </w:rPr>
        <w:t xml:space="preserve">, </w:t>
      </w:r>
      <w:r w:rsidR="00C40244">
        <w:rPr>
          <w:rFonts w:cs="Arial"/>
        </w:rPr>
        <w:t xml:space="preserve">alter </w:t>
      </w:r>
      <w:r>
        <w:rPr>
          <w:rFonts w:cs="Arial"/>
        </w:rPr>
        <w:t xml:space="preserve">forest structure and vegetation dynamics, and </w:t>
      </w:r>
      <w:r w:rsidR="00C40244">
        <w:rPr>
          <w:rFonts w:cs="Arial"/>
        </w:rPr>
        <w:t xml:space="preserve">reduce </w:t>
      </w:r>
      <w:r>
        <w:rPr>
          <w:rFonts w:cs="Arial"/>
        </w:rPr>
        <w:t xml:space="preserve">habitat </w:t>
      </w:r>
      <w:r w:rsidR="00C40244">
        <w:rPr>
          <w:rFonts w:cs="Arial"/>
        </w:rPr>
        <w:t>with</w:t>
      </w:r>
      <w:r w:rsidR="00E33C0B">
        <w:rPr>
          <w:rFonts w:cs="Arial"/>
        </w:rPr>
        <w:t xml:space="preserve"> impacts to wildlife species.   Widespread forest loss and conversion to a wetter, marsh-like condition is likely </w:t>
      </w:r>
      <w:r w:rsidR="002D69E9">
        <w:rPr>
          <w:rFonts w:cs="Arial"/>
        </w:rPr>
        <w:t>across the state</w:t>
      </w:r>
      <w:r w:rsidR="00D52BA3">
        <w:rPr>
          <w:rFonts w:cs="Arial"/>
        </w:rPr>
        <w:t xml:space="preserve"> with </w:t>
      </w:r>
      <w:r w:rsidR="00B51C4F">
        <w:rPr>
          <w:rFonts w:cs="Arial"/>
        </w:rPr>
        <w:t xml:space="preserve">loss of habitat for dependent wildlife species and </w:t>
      </w:r>
      <w:r w:rsidR="00D52BA3">
        <w:rPr>
          <w:rFonts w:cs="Arial"/>
        </w:rPr>
        <w:t>likely reductions in levels of carbon stored in these areas</w:t>
      </w:r>
      <w:r w:rsidR="00E33C0B">
        <w:rPr>
          <w:rFonts w:cs="Arial"/>
        </w:rPr>
        <w:t xml:space="preserve">.  </w:t>
      </w:r>
    </w:p>
    <w:p w14:paraId="049FB874" w14:textId="3D480A7C" w:rsidR="0025387B" w:rsidRDefault="0025387B" w:rsidP="006E0EFD">
      <w:pPr>
        <w:rPr>
          <w:rFonts w:cs="Arial"/>
        </w:rPr>
      </w:pPr>
    </w:p>
    <w:p w14:paraId="0FC71935" w14:textId="449F1FDE" w:rsidR="00CD3DEF" w:rsidRDefault="00CD3DEF" w:rsidP="006E0EFD">
      <w:pPr>
        <w:rPr>
          <w:rFonts w:cs="Arial"/>
        </w:rPr>
      </w:pPr>
      <w:r>
        <w:rPr>
          <w:rFonts w:cs="Arial"/>
        </w:rPr>
        <w:t xml:space="preserve">Based on our </w:t>
      </w:r>
      <w:r w:rsidR="00BD51A2">
        <w:rPr>
          <w:rFonts w:cs="Arial"/>
        </w:rPr>
        <w:t>previous research</w:t>
      </w:r>
      <w:r>
        <w:rPr>
          <w:rFonts w:cs="Arial"/>
        </w:rPr>
        <w:t>, mitiga</w:t>
      </w:r>
      <w:r w:rsidR="00200E26">
        <w:rPr>
          <w:rFonts w:cs="Arial"/>
        </w:rPr>
        <w:t xml:space="preserve">tion may be possible at some sites using a combination of management practices and </w:t>
      </w:r>
      <w:r w:rsidR="00514AE1">
        <w:rPr>
          <w:rFonts w:cs="Arial"/>
        </w:rPr>
        <w:t xml:space="preserve">planting of alternative replacement tree species.  </w:t>
      </w:r>
      <w:r w:rsidR="00514AE1" w:rsidRPr="003F7A41">
        <w:rPr>
          <w:rFonts w:cs="Arial"/>
        </w:rPr>
        <w:t>However,</w:t>
      </w:r>
      <w:r w:rsidR="00514AE1">
        <w:rPr>
          <w:rFonts w:cs="Arial"/>
        </w:rPr>
        <w:t xml:space="preserve"> </w:t>
      </w:r>
      <w:r w:rsidR="00514AE1" w:rsidRPr="003F7A41">
        <w:rPr>
          <w:rFonts w:cs="Arial"/>
          <w:b/>
        </w:rPr>
        <w:t xml:space="preserve">we need more information in order to prioritize what actions we should take and where we should </w:t>
      </w:r>
      <w:r w:rsidR="00BD51A2" w:rsidRPr="003F7A41">
        <w:rPr>
          <w:rFonts w:cs="Arial"/>
          <w:b/>
        </w:rPr>
        <w:t>take them to have the greatest success in mitigating EAB impacts to our northern forested wetlands.</w:t>
      </w:r>
      <w:r w:rsidR="00D52BA3">
        <w:rPr>
          <w:rFonts w:cs="Arial"/>
        </w:rPr>
        <w:t xml:space="preserve"> This includes identifying strategies that maintain habitat and carbon benefits currently provided by black ash wetlands.</w:t>
      </w:r>
      <w:r w:rsidR="00BD51A2">
        <w:rPr>
          <w:rFonts w:cs="Arial"/>
        </w:rPr>
        <w:t xml:space="preserve">  Our objectives are to: </w:t>
      </w:r>
    </w:p>
    <w:p w14:paraId="69779832" w14:textId="68AFCA4B" w:rsidR="002D69E9" w:rsidRDefault="002D69E9" w:rsidP="006E0EFD">
      <w:pPr>
        <w:rPr>
          <w:rFonts w:cs="Arial"/>
        </w:rPr>
      </w:pPr>
    </w:p>
    <w:p w14:paraId="035658C1" w14:textId="7F210673" w:rsidR="00100BE3" w:rsidRDefault="002D69E9" w:rsidP="00947288">
      <w:pPr>
        <w:pStyle w:val="ListParagraph"/>
        <w:numPr>
          <w:ilvl w:val="0"/>
          <w:numId w:val="12"/>
        </w:numPr>
        <w:rPr>
          <w:rFonts w:cs="Arial"/>
        </w:rPr>
      </w:pPr>
      <w:r w:rsidRPr="00A70111">
        <w:rPr>
          <w:rFonts w:cs="Arial"/>
          <w:b/>
        </w:rPr>
        <w:t xml:space="preserve">Quantify the long-term impact of EAB </w:t>
      </w:r>
      <w:r w:rsidR="00200E26" w:rsidRPr="00A70111">
        <w:rPr>
          <w:rFonts w:cs="Arial"/>
          <w:b/>
        </w:rPr>
        <w:t xml:space="preserve">on water, hydrology, </w:t>
      </w:r>
      <w:r w:rsidR="00FC0034" w:rsidRPr="00A70111">
        <w:rPr>
          <w:rFonts w:cs="Arial"/>
          <w:b/>
        </w:rPr>
        <w:t>wildlife</w:t>
      </w:r>
      <w:r w:rsidR="00200E26" w:rsidRPr="00A70111">
        <w:rPr>
          <w:rFonts w:cs="Arial"/>
          <w:b/>
        </w:rPr>
        <w:t xml:space="preserve"> and carbon</w:t>
      </w:r>
      <w:r w:rsidR="00FC0034" w:rsidRPr="00A70111">
        <w:rPr>
          <w:rFonts w:cs="Arial"/>
          <w:b/>
        </w:rPr>
        <w:t xml:space="preserve">. </w:t>
      </w:r>
      <w:r w:rsidR="00A70111" w:rsidRPr="00A70111">
        <w:rPr>
          <w:rFonts w:cs="Arial"/>
        </w:rPr>
        <w:t>M</w:t>
      </w:r>
      <w:r w:rsidR="00FC0034" w:rsidRPr="00A70111">
        <w:rPr>
          <w:rFonts w:cs="Arial"/>
        </w:rPr>
        <w:t>any black</w:t>
      </w:r>
      <w:r w:rsidR="00514AE1" w:rsidRPr="00A70111">
        <w:rPr>
          <w:rFonts w:cs="Arial"/>
        </w:rPr>
        <w:t xml:space="preserve"> ash forests will not be actively managed</w:t>
      </w:r>
      <w:r w:rsidR="00FC0034" w:rsidRPr="00A70111">
        <w:rPr>
          <w:rFonts w:cs="Arial"/>
        </w:rPr>
        <w:t>, and it is imperative to understand impacts to these forest resou</w:t>
      </w:r>
      <w:r w:rsidR="00200E26" w:rsidRPr="00A70111">
        <w:rPr>
          <w:rFonts w:cs="Arial"/>
        </w:rPr>
        <w:t xml:space="preserve">rces following EAB.  The experimental sites from our previous work </w:t>
      </w:r>
      <w:r w:rsidR="00FC0034" w:rsidRPr="00A70111">
        <w:rPr>
          <w:rFonts w:cs="Arial"/>
        </w:rPr>
        <w:t>are at a critical</w:t>
      </w:r>
      <w:r w:rsidR="00200E26" w:rsidRPr="00A70111">
        <w:rPr>
          <w:rFonts w:cs="Arial"/>
        </w:rPr>
        <w:t xml:space="preserve"> point </w:t>
      </w:r>
      <w:r w:rsidR="00A70111" w:rsidRPr="00A70111">
        <w:rPr>
          <w:rFonts w:cs="Arial"/>
        </w:rPr>
        <w:t>in development</w:t>
      </w:r>
      <w:r w:rsidR="00200E26" w:rsidRPr="00A70111">
        <w:rPr>
          <w:rFonts w:cs="Arial"/>
        </w:rPr>
        <w:t xml:space="preserve">, and it is important that </w:t>
      </w:r>
      <w:r w:rsidR="00ED2D2C">
        <w:rPr>
          <w:rFonts w:cs="Arial"/>
        </w:rPr>
        <w:t>we utilize these previous investments to</w:t>
      </w:r>
      <w:r w:rsidR="00ED2D2C" w:rsidRPr="00A70111">
        <w:rPr>
          <w:rFonts w:cs="Arial"/>
        </w:rPr>
        <w:t xml:space="preserve"> </w:t>
      </w:r>
      <w:r w:rsidR="00200E26" w:rsidRPr="00A70111">
        <w:rPr>
          <w:rFonts w:cs="Arial"/>
        </w:rPr>
        <w:t xml:space="preserve">understand what happens </w:t>
      </w:r>
      <w:r w:rsidR="00A70111" w:rsidRPr="00A70111">
        <w:rPr>
          <w:rFonts w:cs="Arial"/>
        </w:rPr>
        <w:t>next</w:t>
      </w:r>
      <w:r w:rsidR="00200E26" w:rsidRPr="00A70111">
        <w:rPr>
          <w:rFonts w:cs="Arial"/>
        </w:rPr>
        <w:t xml:space="preserve"> </w:t>
      </w:r>
      <w:r w:rsidR="00ED2D2C">
        <w:rPr>
          <w:rFonts w:cs="Arial"/>
        </w:rPr>
        <w:t>and</w:t>
      </w:r>
      <w:r w:rsidR="00200E26" w:rsidRPr="00A70111">
        <w:rPr>
          <w:rFonts w:cs="Arial"/>
        </w:rPr>
        <w:t xml:space="preserve"> forecast longer-term impacts</w:t>
      </w:r>
      <w:r w:rsidR="00A70111">
        <w:rPr>
          <w:rFonts w:cs="Arial"/>
        </w:rPr>
        <w:t>.</w:t>
      </w:r>
    </w:p>
    <w:p w14:paraId="55D1303A" w14:textId="77777777" w:rsidR="00A70111" w:rsidRPr="00A70111" w:rsidRDefault="00A70111" w:rsidP="00A70111">
      <w:pPr>
        <w:pStyle w:val="ListParagraph"/>
        <w:rPr>
          <w:rFonts w:cs="Arial"/>
        </w:rPr>
      </w:pPr>
    </w:p>
    <w:p w14:paraId="66270CA8" w14:textId="17CE5A3E" w:rsidR="00FC0034" w:rsidRDefault="00FC0034" w:rsidP="00514AE1">
      <w:pPr>
        <w:pStyle w:val="ListParagraph"/>
        <w:numPr>
          <w:ilvl w:val="0"/>
          <w:numId w:val="12"/>
        </w:numPr>
        <w:rPr>
          <w:rFonts w:cs="Arial"/>
        </w:rPr>
      </w:pPr>
      <w:r w:rsidRPr="00514AE1">
        <w:rPr>
          <w:rFonts w:cs="Arial"/>
          <w:b/>
        </w:rPr>
        <w:t xml:space="preserve">Develop </w:t>
      </w:r>
      <w:r w:rsidR="00514AE1" w:rsidRPr="00514AE1">
        <w:rPr>
          <w:rFonts w:cs="Arial"/>
          <w:b/>
        </w:rPr>
        <w:t xml:space="preserve">a </w:t>
      </w:r>
      <w:r w:rsidRPr="00514AE1">
        <w:rPr>
          <w:rFonts w:cs="Arial"/>
          <w:b/>
        </w:rPr>
        <w:t xml:space="preserve">refined list of </w:t>
      </w:r>
      <w:r w:rsidR="00A70111">
        <w:rPr>
          <w:rFonts w:cs="Arial"/>
          <w:b/>
        </w:rPr>
        <w:t xml:space="preserve">most </w:t>
      </w:r>
      <w:r w:rsidRPr="00514AE1">
        <w:rPr>
          <w:rFonts w:cs="Arial"/>
          <w:b/>
        </w:rPr>
        <w:t xml:space="preserve">suitable replacement </w:t>
      </w:r>
      <w:r w:rsidR="00200E26" w:rsidRPr="00514AE1">
        <w:rPr>
          <w:rFonts w:cs="Arial"/>
          <w:b/>
        </w:rPr>
        <w:t xml:space="preserve">tree </w:t>
      </w:r>
      <w:r w:rsidRPr="00514AE1">
        <w:rPr>
          <w:rFonts w:cs="Arial"/>
          <w:b/>
        </w:rPr>
        <w:t xml:space="preserve">species and </w:t>
      </w:r>
      <w:r w:rsidR="00200E26" w:rsidRPr="00514AE1">
        <w:rPr>
          <w:rFonts w:cs="Arial"/>
          <w:b/>
        </w:rPr>
        <w:t xml:space="preserve">establishment </w:t>
      </w:r>
      <w:r w:rsidRPr="00514AE1">
        <w:rPr>
          <w:rFonts w:cs="Arial"/>
          <w:b/>
        </w:rPr>
        <w:t xml:space="preserve">practices </w:t>
      </w:r>
      <w:r w:rsidR="00514AE1" w:rsidRPr="00514AE1">
        <w:rPr>
          <w:rFonts w:cs="Arial"/>
          <w:b/>
        </w:rPr>
        <w:t xml:space="preserve">to maintain </w:t>
      </w:r>
      <w:r w:rsidR="00B51C4F">
        <w:rPr>
          <w:rFonts w:cs="Arial"/>
          <w:b/>
        </w:rPr>
        <w:t>black ash</w:t>
      </w:r>
      <w:r w:rsidR="00514AE1" w:rsidRPr="00514AE1">
        <w:rPr>
          <w:rFonts w:cs="Arial"/>
          <w:b/>
        </w:rPr>
        <w:t xml:space="preserve"> wetlands in a forested condition.</w:t>
      </w:r>
      <w:r w:rsidR="00514AE1">
        <w:rPr>
          <w:rFonts w:cs="Arial"/>
        </w:rPr>
        <w:t xml:space="preserve">  </w:t>
      </w:r>
      <w:r>
        <w:rPr>
          <w:rFonts w:cs="Arial"/>
        </w:rPr>
        <w:t xml:space="preserve">Current </w:t>
      </w:r>
      <w:r w:rsidR="00514AE1">
        <w:rPr>
          <w:rFonts w:cs="Arial"/>
        </w:rPr>
        <w:t xml:space="preserve">recommendations are limited in scope </w:t>
      </w:r>
      <w:r w:rsidR="00C40244">
        <w:rPr>
          <w:rFonts w:cs="Arial"/>
        </w:rPr>
        <w:t xml:space="preserve">and do </w:t>
      </w:r>
      <w:r w:rsidR="00C40244" w:rsidRPr="00514AE1">
        <w:rPr>
          <w:rFonts w:cs="Arial"/>
        </w:rPr>
        <w:t xml:space="preserve">not include assessment of practices to improve overall </w:t>
      </w:r>
      <w:r w:rsidR="00514AE1">
        <w:rPr>
          <w:rFonts w:cs="Arial"/>
        </w:rPr>
        <w:t>growth and survival</w:t>
      </w:r>
      <w:r w:rsidR="00B51C4F">
        <w:rPr>
          <w:rFonts w:cs="Arial"/>
        </w:rPr>
        <w:t xml:space="preserve"> beyond the first several years</w:t>
      </w:r>
      <w:r w:rsidR="00C40244" w:rsidRPr="00514AE1">
        <w:rPr>
          <w:rFonts w:cs="Arial"/>
        </w:rPr>
        <w:t xml:space="preserve">.  </w:t>
      </w:r>
      <w:r w:rsidR="00514AE1">
        <w:rPr>
          <w:rFonts w:cs="Arial"/>
        </w:rPr>
        <w:t xml:space="preserve">Managers urgently need more </w:t>
      </w:r>
      <w:r w:rsidR="00ED2D2C">
        <w:rPr>
          <w:rFonts w:cs="Arial"/>
        </w:rPr>
        <w:t>information</w:t>
      </w:r>
      <w:r w:rsidR="00514AE1">
        <w:rPr>
          <w:rFonts w:cs="Arial"/>
        </w:rPr>
        <w:t xml:space="preserve"> to ensure planting success across a wide range of site conditions. </w:t>
      </w:r>
    </w:p>
    <w:p w14:paraId="69287458" w14:textId="0FAB530D" w:rsidR="00100BE3" w:rsidRPr="00100BE3" w:rsidRDefault="00100BE3" w:rsidP="00100BE3">
      <w:pPr>
        <w:rPr>
          <w:rFonts w:cs="Arial"/>
        </w:rPr>
      </w:pPr>
    </w:p>
    <w:p w14:paraId="7E73E093" w14:textId="5A768149" w:rsidR="0025387B" w:rsidRDefault="00960719" w:rsidP="000E6414">
      <w:pPr>
        <w:pStyle w:val="ListParagraph"/>
        <w:numPr>
          <w:ilvl w:val="0"/>
          <w:numId w:val="12"/>
        </w:numPr>
        <w:rPr>
          <w:rFonts w:cs="Arial"/>
        </w:rPr>
      </w:pPr>
      <w:r w:rsidRPr="00DD6A27">
        <w:rPr>
          <w:rFonts w:cs="Arial"/>
          <w:b/>
        </w:rPr>
        <w:t xml:space="preserve">Establish site susceptibility metrics and prioritization criteria </w:t>
      </w:r>
      <w:r w:rsidR="00100BE3" w:rsidRPr="00DD6A27">
        <w:rPr>
          <w:rFonts w:cs="Arial"/>
          <w:b/>
        </w:rPr>
        <w:t xml:space="preserve">for </w:t>
      </w:r>
      <w:r w:rsidRPr="00DD6A27">
        <w:rPr>
          <w:rFonts w:cs="Arial"/>
          <w:b/>
        </w:rPr>
        <w:t>mitigation activities.</w:t>
      </w:r>
      <w:r w:rsidRPr="00DD6A27">
        <w:rPr>
          <w:rFonts w:cs="Arial"/>
        </w:rPr>
        <w:t xml:space="preserve"> Actual impacts of EAB on black ash wetlands will vary, and we need easily measured and understandable indicators </w:t>
      </w:r>
      <w:r w:rsidR="00593539">
        <w:rPr>
          <w:rFonts w:cs="Arial"/>
        </w:rPr>
        <w:t xml:space="preserve">on </w:t>
      </w:r>
      <w:r w:rsidR="00100BE3" w:rsidRPr="00DD6A27">
        <w:rPr>
          <w:rFonts w:cs="Arial"/>
        </w:rPr>
        <w:t>what the impacts will be on a site by site basis</w:t>
      </w:r>
      <w:r w:rsidR="00DD6A27">
        <w:rPr>
          <w:rFonts w:cs="Arial"/>
        </w:rPr>
        <w:t>, and where mitigation efforts will be most effective.</w:t>
      </w:r>
    </w:p>
    <w:p w14:paraId="61F9E6A5" w14:textId="5CD34D75" w:rsidR="00DD6A27" w:rsidRPr="00DD6A27" w:rsidRDefault="00DD6A27" w:rsidP="00DD6A27">
      <w:pPr>
        <w:rPr>
          <w:rFonts w:cs="Arial"/>
        </w:rPr>
      </w:pPr>
    </w:p>
    <w:p w14:paraId="636FCC67"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53017C7C" w14:textId="77777777" w:rsidR="006E0EFD" w:rsidRPr="009D6EC8" w:rsidRDefault="006E0EFD" w:rsidP="006E0EFD">
      <w:pPr>
        <w:rPr>
          <w:rFonts w:cs="Arial"/>
          <w:i/>
        </w:rPr>
      </w:pPr>
    </w:p>
    <w:tbl>
      <w:tblPr>
        <w:tblW w:w="10476" w:type="dxa"/>
        <w:tblLook w:val="04A0" w:firstRow="1" w:lastRow="0" w:firstColumn="1" w:lastColumn="0" w:noHBand="0" w:noVBand="1"/>
      </w:tblPr>
      <w:tblGrid>
        <w:gridCol w:w="8284"/>
        <w:gridCol w:w="1786"/>
        <w:gridCol w:w="100"/>
        <w:gridCol w:w="306"/>
      </w:tblGrid>
      <w:tr w:rsidR="00686B53" w:rsidRPr="00EB5831" w14:paraId="35EBF74C" w14:textId="77777777" w:rsidTr="00E33C0B">
        <w:tc>
          <w:tcPr>
            <w:tcW w:w="10170" w:type="dxa"/>
            <w:gridSpan w:val="3"/>
          </w:tcPr>
          <w:p w14:paraId="7B117E8E" w14:textId="516CBE34"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BD51A2">
              <w:rPr>
                <w:rFonts w:cs="Arial"/>
                <w:b/>
              </w:rPr>
              <w:t xml:space="preserve">  Determine long-term </w:t>
            </w:r>
            <w:r w:rsidR="0025387B">
              <w:rPr>
                <w:rFonts w:cs="Arial"/>
                <w:b/>
              </w:rPr>
              <w:t xml:space="preserve">impacts of </w:t>
            </w:r>
            <w:r w:rsidR="009D770F">
              <w:rPr>
                <w:rFonts w:cs="Arial"/>
                <w:b/>
              </w:rPr>
              <w:t>EAB</w:t>
            </w:r>
            <w:r w:rsidR="0025387B">
              <w:rPr>
                <w:rFonts w:cs="Arial"/>
                <w:b/>
              </w:rPr>
              <w:t xml:space="preserve"> on </w:t>
            </w:r>
            <w:r w:rsidR="00BD51A2">
              <w:rPr>
                <w:rFonts w:cs="Arial"/>
                <w:b/>
              </w:rPr>
              <w:t>wetland ecosystem functions</w:t>
            </w:r>
          </w:p>
          <w:p w14:paraId="693101CC" w14:textId="76444763" w:rsidR="00686B53" w:rsidRPr="00E33C0B" w:rsidRDefault="008A5FD9" w:rsidP="00217C2A">
            <w:pPr>
              <w:widowControl w:val="0"/>
              <w:rPr>
                <w:rFonts w:cs="Arial"/>
              </w:rPr>
            </w:pPr>
            <w:r>
              <w:rPr>
                <w:rFonts w:cs="Arial"/>
                <w:b/>
              </w:rPr>
              <w:t>Description:</w:t>
            </w:r>
            <w:r w:rsidR="00686B53" w:rsidRPr="00EB5831">
              <w:rPr>
                <w:rFonts w:cs="Arial"/>
                <w:i/>
              </w:rPr>
              <w:t xml:space="preserve"> </w:t>
            </w:r>
            <w:r w:rsidR="00E33C0B">
              <w:rPr>
                <w:rFonts w:cs="Arial"/>
              </w:rPr>
              <w:t>We will continue to assess impacts of simulated EAB at a large scale experimental</w:t>
            </w:r>
            <w:r w:rsidR="00FC0034">
              <w:rPr>
                <w:rFonts w:cs="Arial"/>
              </w:rPr>
              <w:t xml:space="preserve"> study </w:t>
            </w:r>
            <w:r w:rsidR="00184496">
              <w:rPr>
                <w:rFonts w:cs="Arial"/>
              </w:rPr>
              <w:t xml:space="preserve">(Phase 1) </w:t>
            </w:r>
            <w:r w:rsidR="00FC0034">
              <w:rPr>
                <w:rFonts w:cs="Arial"/>
              </w:rPr>
              <w:t xml:space="preserve">established in 2010, and monitor baseline conditions across a wide range of black ash forests established in Phase 2 of the project. </w:t>
            </w:r>
            <w:r w:rsidR="0051067C">
              <w:rPr>
                <w:rFonts w:cs="Arial"/>
              </w:rPr>
              <w:t xml:space="preserve"> </w:t>
            </w:r>
            <w:r w:rsidR="00BD51A2">
              <w:rPr>
                <w:rFonts w:cs="Arial"/>
              </w:rPr>
              <w:t>Results will be used to determine</w:t>
            </w:r>
            <w:r w:rsidR="0051067C">
              <w:rPr>
                <w:rFonts w:cs="Arial"/>
              </w:rPr>
              <w:t xml:space="preserve"> EAB </w:t>
            </w:r>
            <w:r w:rsidR="00BD51A2">
              <w:rPr>
                <w:rFonts w:cs="Arial"/>
              </w:rPr>
              <w:t xml:space="preserve">effects </w:t>
            </w:r>
            <w:r w:rsidR="0051067C">
              <w:rPr>
                <w:rFonts w:cs="Arial"/>
              </w:rPr>
              <w:t>on site hydrology, wildlife</w:t>
            </w:r>
            <w:r w:rsidR="00BD51A2">
              <w:rPr>
                <w:rFonts w:cs="Arial"/>
              </w:rPr>
              <w:t xml:space="preserve">, </w:t>
            </w:r>
            <w:r w:rsidR="000F3F1D">
              <w:rPr>
                <w:rFonts w:cs="Arial"/>
              </w:rPr>
              <w:t>tree</w:t>
            </w:r>
            <w:r w:rsidR="00FD0BE7">
              <w:rPr>
                <w:rFonts w:cs="Arial"/>
              </w:rPr>
              <w:t>s</w:t>
            </w:r>
            <w:r w:rsidR="000F3F1D">
              <w:rPr>
                <w:rFonts w:cs="Arial"/>
              </w:rPr>
              <w:t xml:space="preserve"> and vegetation</w:t>
            </w:r>
            <w:r w:rsidR="00FD0BE7">
              <w:rPr>
                <w:rFonts w:cs="Arial"/>
              </w:rPr>
              <w:t xml:space="preserve">, </w:t>
            </w:r>
            <w:r w:rsidR="00BD51A2">
              <w:rPr>
                <w:rFonts w:cs="Arial"/>
              </w:rPr>
              <w:t xml:space="preserve">and </w:t>
            </w:r>
            <w:r w:rsidR="0051067C">
              <w:rPr>
                <w:rFonts w:cs="Arial"/>
              </w:rPr>
              <w:t xml:space="preserve">carbon storage and sequestration.  </w:t>
            </w:r>
            <w:r w:rsidR="00CD3DEF">
              <w:rPr>
                <w:rFonts w:cs="Arial"/>
              </w:rPr>
              <w:t>All Phase 2 monitoring sites will</w:t>
            </w:r>
            <w:r w:rsidR="00100BE3">
              <w:rPr>
                <w:rFonts w:cs="Arial"/>
              </w:rPr>
              <w:t xml:space="preserve"> be re-measured, and data </w:t>
            </w:r>
            <w:r w:rsidR="00100BE3">
              <w:rPr>
                <w:rFonts w:cs="Arial"/>
              </w:rPr>
              <w:lastRenderedPageBreak/>
              <w:t xml:space="preserve">combined with </w:t>
            </w:r>
            <w:r w:rsidR="000F3F1D">
              <w:rPr>
                <w:rFonts w:cs="Arial"/>
              </w:rPr>
              <w:t xml:space="preserve">Phase I </w:t>
            </w:r>
            <w:r w:rsidR="00100BE3">
              <w:rPr>
                <w:rFonts w:cs="Arial"/>
              </w:rPr>
              <w:t xml:space="preserve">results to estimate </w:t>
            </w:r>
            <w:r w:rsidR="00184496">
              <w:rPr>
                <w:rFonts w:cs="Arial"/>
              </w:rPr>
              <w:t xml:space="preserve">long-term </w:t>
            </w:r>
            <w:r w:rsidR="00100BE3">
              <w:rPr>
                <w:rFonts w:cs="Arial"/>
              </w:rPr>
              <w:t xml:space="preserve">impacts of EAB on water, wildlife, vegetation, and carbon.  </w:t>
            </w:r>
            <w:r w:rsidR="00CD3DEF">
              <w:rPr>
                <w:rFonts w:cs="Arial"/>
              </w:rPr>
              <w:t xml:space="preserve"> </w:t>
            </w:r>
            <w:r w:rsidR="00FC0034">
              <w:rPr>
                <w:rFonts w:cs="Arial"/>
              </w:rPr>
              <w:t xml:space="preserve"> </w:t>
            </w:r>
            <w:r w:rsidR="00E33C0B">
              <w:rPr>
                <w:rFonts w:cs="Arial"/>
              </w:rPr>
              <w:t xml:space="preserve"> </w:t>
            </w:r>
          </w:p>
          <w:p w14:paraId="6AFA99FE" w14:textId="1395AECF" w:rsidR="005431D4" w:rsidRPr="000C7FC5" w:rsidRDefault="005431D4" w:rsidP="005A4FB1">
            <w:pPr>
              <w:autoSpaceDE w:val="0"/>
              <w:autoSpaceDN w:val="0"/>
              <w:adjustRightInd w:val="0"/>
              <w:rPr>
                <w:rFonts w:cs="Arial"/>
                <w:b/>
                <w:bCs/>
                <w:color w:val="000000"/>
              </w:rPr>
            </w:pPr>
            <w:r>
              <w:rPr>
                <w:rFonts w:cs="Arial"/>
                <w:b/>
                <w:bCs/>
                <w:color w:val="000000"/>
              </w:rPr>
              <w:t>ENRTF BUDGET: $</w:t>
            </w:r>
            <w:r w:rsidR="00C44CC6">
              <w:rPr>
                <w:rFonts w:cs="Arial"/>
                <w:b/>
                <w:bCs/>
                <w:color w:val="000000"/>
              </w:rPr>
              <w:t>335,000</w:t>
            </w:r>
          </w:p>
        </w:tc>
        <w:tc>
          <w:tcPr>
            <w:tcW w:w="306" w:type="dxa"/>
          </w:tcPr>
          <w:p w14:paraId="2AF28BDA" w14:textId="77777777" w:rsidR="00686B53" w:rsidRPr="00EB5831" w:rsidRDefault="00686B53" w:rsidP="00351EA6">
            <w:pPr>
              <w:rPr>
                <w:rFonts w:cs="Arial"/>
              </w:rPr>
            </w:pPr>
          </w:p>
        </w:tc>
      </w:tr>
      <w:tr w:rsidR="006E0EFD" w:rsidRPr="009D6EC8" w14:paraId="12743452"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6" w:type="dxa"/>
        </w:trPr>
        <w:tc>
          <w:tcPr>
            <w:tcW w:w="8284" w:type="dxa"/>
          </w:tcPr>
          <w:p w14:paraId="60130B87" w14:textId="77777777" w:rsidR="006E0EFD" w:rsidRPr="009D6EC8" w:rsidRDefault="00A13F26" w:rsidP="006E0EFD">
            <w:pPr>
              <w:rPr>
                <w:rFonts w:cs="Arial"/>
                <w:b/>
              </w:rPr>
            </w:pPr>
            <w:r w:rsidRPr="009D6EC8">
              <w:rPr>
                <w:rFonts w:cs="Arial"/>
                <w:b/>
              </w:rPr>
              <w:t>Outcome</w:t>
            </w:r>
          </w:p>
        </w:tc>
        <w:tc>
          <w:tcPr>
            <w:tcW w:w="1786" w:type="dxa"/>
          </w:tcPr>
          <w:p w14:paraId="55AE154E" w14:textId="77777777" w:rsidR="006E0EFD" w:rsidRPr="009D6EC8" w:rsidRDefault="006E0EFD" w:rsidP="005F7237">
            <w:pPr>
              <w:jc w:val="center"/>
              <w:rPr>
                <w:rFonts w:cs="Arial"/>
                <w:b/>
              </w:rPr>
            </w:pPr>
            <w:r w:rsidRPr="009D6EC8">
              <w:rPr>
                <w:rFonts w:cs="Arial"/>
                <w:b/>
              </w:rPr>
              <w:t>Completion Date</w:t>
            </w:r>
          </w:p>
        </w:tc>
      </w:tr>
      <w:tr w:rsidR="00AC41AB" w:rsidRPr="009D6EC8" w14:paraId="38A27438"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6" w:type="dxa"/>
        </w:trPr>
        <w:tc>
          <w:tcPr>
            <w:tcW w:w="8284" w:type="dxa"/>
          </w:tcPr>
          <w:p w14:paraId="0F07DF3F" w14:textId="3AFB3CFF" w:rsidR="00AC41AB" w:rsidRPr="00FD0412" w:rsidRDefault="00AC41AB" w:rsidP="00AC41AB">
            <w:pPr>
              <w:rPr>
                <w:rFonts w:cs="Arial"/>
              </w:rPr>
            </w:pPr>
            <w:r w:rsidRPr="009D6EC8">
              <w:rPr>
                <w:rFonts w:cs="Arial"/>
                <w:i/>
              </w:rPr>
              <w:t xml:space="preserve">1.  </w:t>
            </w:r>
            <w:r>
              <w:rPr>
                <w:rFonts w:cs="Arial"/>
                <w:i/>
              </w:rPr>
              <w:t xml:space="preserve">Long-term site-level impacts to water, wildlife, vegetation, and carbon quantified </w:t>
            </w:r>
          </w:p>
        </w:tc>
        <w:tc>
          <w:tcPr>
            <w:tcW w:w="1786" w:type="dxa"/>
          </w:tcPr>
          <w:p w14:paraId="3C0C22DE" w14:textId="568749F1" w:rsidR="00AC41AB" w:rsidRPr="009D6EC8" w:rsidRDefault="00AC41AB" w:rsidP="00AC41AB">
            <w:pPr>
              <w:rPr>
                <w:rFonts w:cs="Arial"/>
                <w:i/>
              </w:rPr>
            </w:pPr>
            <w:r>
              <w:rPr>
                <w:rFonts w:cs="Arial"/>
                <w:i/>
              </w:rPr>
              <w:t>Dec. 2024</w:t>
            </w:r>
          </w:p>
        </w:tc>
      </w:tr>
      <w:tr w:rsidR="00AC41AB" w:rsidRPr="009D6EC8" w14:paraId="4E84627C"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6" w:type="dxa"/>
        </w:trPr>
        <w:tc>
          <w:tcPr>
            <w:tcW w:w="8284" w:type="dxa"/>
          </w:tcPr>
          <w:p w14:paraId="4B514C74" w14:textId="6684CFD3" w:rsidR="00AC41AB" w:rsidRPr="009D6EC8" w:rsidRDefault="00184496" w:rsidP="00AC41AB">
            <w:pPr>
              <w:rPr>
                <w:rFonts w:cs="Arial"/>
                <w:i/>
              </w:rPr>
            </w:pPr>
            <w:r>
              <w:rPr>
                <w:rFonts w:cs="Arial"/>
                <w:i/>
              </w:rPr>
              <w:t>Statewide impacts of black ash loss estimated</w:t>
            </w:r>
          </w:p>
        </w:tc>
        <w:tc>
          <w:tcPr>
            <w:tcW w:w="1786" w:type="dxa"/>
          </w:tcPr>
          <w:p w14:paraId="08EEDC41" w14:textId="0AFF5141" w:rsidR="00AC41AB" w:rsidRPr="009D6EC8" w:rsidRDefault="00184496" w:rsidP="00AC41AB">
            <w:pPr>
              <w:rPr>
                <w:rFonts w:cs="Arial"/>
                <w:i/>
              </w:rPr>
            </w:pPr>
            <w:r>
              <w:rPr>
                <w:rFonts w:cs="Arial"/>
                <w:i/>
              </w:rPr>
              <w:t>June 2025</w:t>
            </w:r>
          </w:p>
        </w:tc>
      </w:tr>
    </w:tbl>
    <w:p w14:paraId="2F75220B" w14:textId="77777777"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80"/>
        <w:gridCol w:w="1795"/>
        <w:gridCol w:w="401"/>
      </w:tblGrid>
      <w:tr w:rsidR="009D770F" w:rsidRPr="00EB5831" w14:paraId="17317B94" w14:textId="77777777" w:rsidTr="000C7FC5">
        <w:tc>
          <w:tcPr>
            <w:tcW w:w="10080" w:type="dxa"/>
            <w:gridSpan w:val="2"/>
          </w:tcPr>
          <w:p w14:paraId="3BA7D890" w14:textId="77777777" w:rsidR="009D770F" w:rsidRDefault="009D770F" w:rsidP="00963C13">
            <w:pPr>
              <w:widowControl w:val="0"/>
              <w:rPr>
                <w:rFonts w:cs="Arial"/>
                <w:b/>
              </w:rPr>
            </w:pPr>
            <w:r>
              <w:rPr>
                <w:rFonts w:cs="Arial"/>
                <w:b/>
              </w:rPr>
              <w:t>Activity 2 Title</w:t>
            </w:r>
            <w:r w:rsidRPr="00EB5831">
              <w:rPr>
                <w:rFonts w:cs="Arial"/>
                <w:b/>
              </w:rPr>
              <w:t>:</w:t>
            </w:r>
            <w:r w:rsidR="0025387B">
              <w:rPr>
                <w:rFonts w:cs="Arial"/>
                <w:b/>
              </w:rPr>
              <w:t xml:space="preserve">  Replacement tree species and practices to maintain wetland forests</w:t>
            </w:r>
          </w:p>
          <w:p w14:paraId="4C4F2312" w14:textId="128D175F" w:rsidR="00FD0412" w:rsidRPr="000C7FC5" w:rsidRDefault="009D770F" w:rsidP="00FD0412">
            <w:pPr>
              <w:widowControl w:val="0"/>
              <w:rPr>
                <w:rFonts w:cs="Arial"/>
              </w:rPr>
            </w:pPr>
            <w:r>
              <w:rPr>
                <w:rFonts w:cs="Arial"/>
                <w:b/>
              </w:rPr>
              <w:t>Description:</w:t>
            </w:r>
            <w:r w:rsidR="00E33C0B">
              <w:rPr>
                <w:rFonts w:cs="Arial"/>
              </w:rPr>
              <w:t xml:space="preserve"> We will m</w:t>
            </w:r>
            <w:r w:rsidR="002521B2">
              <w:rPr>
                <w:rFonts w:cs="Arial"/>
              </w:rPr>
              <w:t>easure survival and growth of 12</w:t>
            </w:r>
            <w:r w:rsidR="00E33C0B">
              <w:rPr>
                <w:rFonts w:cs="Arial"/>
              </w:rPr>
              <w:t xml:space="preserve"> tree species planted </w:t>
            </w:r>
            <w:r w:rsidR="00F43388">
              <w:rPr>
                <w:rFonts w:cs="Arial"/>
              </w:rPr>
              <w:t xml:space="preserve">in 2010 </w:t>
            </w:r>
            <w:r w:rsidR="00E33C0B">
              <w:rPr>
                <w:rFonts w:cs="Arial"/>
              </w:rPr>
              <w:t>as test candid</w:t>
            </w:r>
            <w:r w:rsidR="00033BD2">
              <w:rPr>
                <w:rFonts w:cs="Arial"/>
              </w:rPr>
              <w:t xml:space="preserve">ates in </w:t>
            </w:r>
            <w:r w:rsidR="00F43388">
              <w:rPr>
                <w:rFonts w:cs="Arial"/>
              </w:rPr>
              <w:t>Phase 1</w:t>
            </w:r>
            <w:r w:rsidR="00FD0412">
              <w:rPr>
                <w:rFonts w:cs="Arial"/>
              </w:rPr>
              <w:t>.  T</w:t>
            </w:r>
            <w:r w:rsidR="00033BD2">
              <w:rPr>
                <w:rFonts w:cs="Arial"/>
              </w:rPr>
              <w:t>hese findings</w:t>
            </w:r>
            <w:r w:rsidR="00FD0412">
              <w:rPr>
                <w:rFonts w:cs="Arial"/>
              </w:rPr>
              <w:t xml:space="preserve"> and others will be used</w:t>
            </w:r>
            <w:r w:rsidR="00033BD2">
              <w:rPr>
                <w:rFonts w:cs="Arial"/>
              </w:rPr>
              <w:t xml:space="preserve"> to identify a subset of </w:t>
            </w:r>
            <w:r w:rsidR="00FD0412">
              <w:rPr>
                <w:rFonts w:cs="Arial"/>
              </w:rPr>
              <w:t xml:space="preserve">target </w:t>
            </w:r>
            <w:r w:rsidR="00033BD2">
              <w:rPr>
                <w:rFonts w:cs="Arial"/>
              </w:rPr>
              <w:t xml:space="preserve">species for more intensive test practices to improve establishment </w:t>
            </w:r>
            <w:r w:rsidR="00FD0412">
              <w:rPr>
                <w:rFonts w:cs="Arial"/>
              </w:rPr>
              <w:t xml:space="preserve">and growth </w:t>
            </w:r>
            <w:r w:rsidR="00033BD2">
              <w:rPr>
                <w:rFonts w:cs="Arial"/>
              </w:rPr>
              <w:t xml:space="preserve">(browse protection, </w:t>
            </w:r>
            <w:r w:rsidR="00FD0412">
              <w:rPr>
                <w:rFonts w:cs="Arial"/>
              </w:rPr>
              <w:t xml:space="preserve">large </w:t>
            </w:r>
            <w:r w:rsidR="000F3F1D">
              <w:rPr>
                <w:rFonts w:cs="Arial"/>
              </w:rPr>
              <w:t>planting stock</w:t>
            </w:r>
            <w:r w:rsidR="00033BD2">
              <w:rPr>
                <w:rFonts w:cs="Arial"/>
              </w:rPr>
              <w:t xml:space="preserve"> size, competition control). </w:t>
            </w:r>
            <w:r w:rsidR="00FD0412">
              <w:rPr>
                <w:rFonts w:cs="Arial"/>
              </w:rPr>
              <w:t xml:space="preserve">  Target species and intensive practices will be implemented at each of the 30 monitoring sites established across northern MN as part of the Phase 2 project</w:t>
            </w:r>
            <w:r w:rsidR="00CD3DEF">
              <w:rPr>
                <w:rFonts w:cs="Arial"/>
              </w:rPr>
              <w:t>, and also at 10 additional sites located on partner organization lands</w:t>
            </w:r>
            <w:r w:rsidR="00FD0412">
              <w:rPr>
                <w:rFonts w:cs="Arial"/>
              </w:rPr>
              <w:t xml:space="preserve">.  </w:t>
            </w:r>
            <w:r w:rsidR="00CD3DEF">
              <w:rPr>
                <w:rFonts w:cs="Arial"/>
              </w:rPr>
              <w:t xml:space="preserve">Survival and growth of target species will be measured annually, </w:t>
            </w:r>
            <w:r w:rsidR="00BD51A2">
              <w:rPr>
                <w:rFonts w:cs="Arial"/>
              </w:rPr>
              <w:t xml:space="preserve">and effectiveness of establishment practices will be determined </w:t>
            </w:r>
            <w:r w:rsidR="000F3F1D">
              <w:rPr>
                <w:rFonts w:cs="Arial"/>
              </w:rPr>
              <w:t xml:space="preserve">and recommendations made </w:t>
            </w:r>
            <w:r w:rsidR="00BD51A2">
              <w:rPr>
                <w:rFonts w:cs="Arial"/>
              </w:rPr>
              <w:t xml:space="preserve">at </w:t>
            </w:r>
            <w:r w:rsidR="00A13D1E">
              <w:rPr>
                <w:rFonts w:cs="Arial"/>
              </w:rPr>
              <w:t xml:space="preserve">projects </w:t>
            </w:r>
            <w:r w:rsidR="00BD51A2">
              <w:rPr>
                <w:rFonts w:cs="Arial"/>
              </w:rPr>
              <w:t xml:space="preserve">end. </w:t>
            </w:r>
          </w:p>
          <w:p w14:paraId="1698218A" w14:textId="28810197" w:rsidR="009D770F" w:rsidRPr="00217C2A" w:rsidRDefault="009D770F" w:rsidP="00963C13">
            <w:pPr>
              <w:autoSpaceDE w:val="0"/>
              <w:autoSpaceDN w:val="0"/>
              <w:adjustRightInd w:val="0"/>
              <w:rPr>
                <w:sz w:val="18"/>
                <w:szCs w:val="18"/>
              </w:rPr>
            </w:pPr>
            <w:r>
              <w:rPr>
                <w:rFonts w:cs="Arial"/>
                <w:b/>
                <w:bCs/>
                <w:color w:val="000000"/>
              </w:rPr>
              <w:t>ENRTF BUDGET: $</w:t>
            </w:r>
            <w:r w:rsidR="008E7694">
              <w:rPr>
                <w:rFonts w:cs="Arial"/>
                <w:b/>
                <w:bCs/>
                <w:color w:val="000000"/>
              </w:rPr>
              <w:t xml:space="preserve"> </w:t>
            </w:r>
            <w:r w:rsidR="00C44CC6">
              <w:rPr>
                <w:rFonts w:cs="Arial"/>
                <w:b/>
                <w:bCs/>
                <w:color w:val="000000"/>
              </w:rPr>
              <w:t>285,000</w:t>
            </w:r>
          </w:p>
        </w:tc>
        <w:tc>
          <w:tcPr>
            <w:tcW w:w="396" w:type="dxa"/>
          </w:tcPr>
          <w:p w14:paraId="654B5CBC" w14:textId="77777777" w:rsidR="009D770F" w:rsidRPr="00EB5831" w:rsidRDefault="009D770F" w:rsidP="00963C13">
            <w:pPr>
              <w:rPr>
                <w:rFonts w:cs="Arial"/>
              </w:rPr>
            </w:pPr>
          </w:p>
        </w:tc>
      </w:tr>
      <w:tr w:rsidR="009D770F" w:rsidRPr="009D6EC8" w14:paraId="55A892C4" w14:textId="77777777" w:rsidTr="000C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5" w:type="dxa"/>
          </w:tcPr>
          <w:p w14:paraId="2AB01F94" w14:textId="77777777" w:rsidR="009D770F" w:rsidRPr="009D6EC8" w:rsidRDefault="009D770F" w:rsidP="00963C13">
            <w:pPr>
              <w:rPr>
                <w:rFonts w:cs="Arial"/>
                <w:b/>
              </w:rPr>
            </w:pPr>
            <w:r w:rsidRPr="009D6EC8">
              <w:rPr>
                <w:rFonts w:cs="Arial"/>
                <w:b/>
              </w:rPr>
              <w:t>Outcome</w:t>
            </w:r>
          </w:p>
        </w:tc>
        <w:tc>
          <w:tcPr>
            <w:tcW w:w="1785" w:type="dxa"/>
          </w:tcPr>
          <w:p w14:paraId="41B847D5" w14:textId="77777777" w:rsidR="009D770F" w:rsidRPr="009D6EC8" w:rsidRDefault="009D770F" w:rsidP="00963C13">
            <w:pPr>
              <w:jc w:val="center"/>
              <w:rPr>
                <w:rFonts w:cs="Arial"/>
                <w:b/>
              </w:rPr>
            </w:pPr>
            <w:r w:rsidRPr="009D6EC8">
              <w:rPr>
                <w:rFonts w:cs="Arial"/>
                <w:b/>
              </w:rPr>
              <w:t>Completion Date</w:t>
            </w:r>
          </w:p>
        </w:tc>
      </w:tr>
      <w:tr w:rsidR="009D770F" w:rsidRPr="009D6EC8" w14:paraId="216E7397" w14:textId="77777777" w:rsidTr="000C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5" w:type="dxa"/>
          </w:tcPr>
          <w:p w14:paraId="3F13419E" w14:textId="01F265D3" w:rsidR="009D770F" w:rsidRPr="009D6EC8" w:rsidRDefault="00FD0412" w:rsidP="000F3F1D">
            <w:pPr>
              <w:rPr>
                <w:rFonts w:cs="Arial"/>
                <w:i/>
              </w:rPr>
            </w:pPr>
            <w:r>
              <w:rPr>
                <w:rFonts w:cs="Arial"/>
                <w:i/>
              </w:rPr>
              <w:t xml:space="preserve">1.  Survival and growth assessment of </w:t>
            </w:r>
            <w:r w:rsidR="000F3F1D">
              <w:rPr>
                <w:rFonts w:cs="Arial"/>
                <w:i/>
              </w:rPr>
              <w:t xml:space="preserve">Phase 1 </w:t>
            </w:r>
            <w:r>
              <w:rPr>
                <w:rFonts w:cs="Arial"/>
                <w:i/>
              </w:rPr>
              <w:t xml:space="preserve"> replacement species completed</w:t>
            </w:r>
          </w:p>
        </w:tc>
        <w:tc>
          <w:tcPr>
            <w:tcW w:w="1785" w:type="dxa"/>
          </w:tcPr>
          <w:p w14:paraId="60C93120" w14:textId="3EC21693" w:rsidR="009D770F" w:rsidRPr="009D6EC8" w:rsidRDefault="00D23957" w:rsidP="00963C13">
            <w:pPr>
              <w:rPr>
                <w:rFonts w:cs="Arial"/>
                <w:i/>
              </w:rPr>
            </w:pPr>
            <w:r>
              <w:rPr>
                <w:rFonts w:cs="Arial"/>
                <w:i/>
              </w:rPr>
              <w:t>Dec. 2020</w:t>
            </w:r>
          </w:p>
        </w:tc>
      </w:tr>
      <w:tr w:rsidR="009D770F" w:rsidRPr="009D6EC8" w14:paraId="645022F7" w14:textId="77777777" w:rsidTr="000C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5" w:type="dxa"/>
          </w:tcPr>
          <w:p w14:paraId="25552EF7" w14:textId="5ED23EFF" w:rsidR="009D770F" w:rsidRPr="009D6EC8" w:rsidRDefault="009D770F" w:rsidP="00963C13">
            <w:pPr>
              <w:rPr>
                <w:rFonts w:cs="Arial"/>
                <w:i/>
              </w:rPr>
            </w:pPr>
            <w:r w:rsidRPr="009D6EC8">
              <w:rPr>
                <w:rFonts w:cs="Arial"/>
                <w:i/>
              </w:rPr>
              <w:t xml:space="preserve">2.  </w:t>
            </w:r>
            <w:r w:rsidR="00FD0412">
              <w:rPr>
                <w:rFonts w:cs="Arial"/>
                <w:i/>
              </w:rPr>
              <w:t>New</w:t>
            </w:r>
            <w:r w:rsidR="006D054E">
              <w:rPr>
                <w:rFonts w:cs="Arial"/>
                <w:i/>
              </w:rPr>
              <w:t xml:space="preserve"> tree </w:t>
            </w:r>
            <w:r w:rsidR="00FD0412">
              <w:rPr>
                <w:rFonts w:cs="Arial"/>
                <w:i/>
              </w:rPr>
              <w:t>species planted and establishment practices implemented at Phase 2 sites</w:t>
            </w:r>
          </w:p>
        </w:tc>
        <w:tc>
          <w:tcPr>
            <w:tcW w:w="1785" w:type="dxa"/>
          </w:tcPr>
          <w:p w14:paraId="4FF77BAB" w14:textId="442ED907" w:rsidR="009D770F" w:rsidRPr="009D6EC8" w:rsidRDefault="00D23957" w:rsidP="00963C13">
            <w:pPr>
              <w:rPr>
                <w:rFonts w:cs="Arial"/>
                <w:i/>
              </w:rPr>
            </w:pPr>
            <w:r>
              <w:rPr>
                <w:rFonts w:cs="Arial"/>
                <w:i/>
              </w:rPr>
              <w:t>June 2021</w:t>
            </w:r>
          </w:p>
        </w:tc>
      </w:tr>
      <w:tr w:rsidR="009D770F" w:rsidRPr="009D6EC8" w14:paraId="2EA72843" w14:textId="77777777" w:rsidTr="000C7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5" w:type="dxa"/>
          </w:tcPr>
          <w:p w14:paraId="715A4162" w14:textId="4ECE411D" w:rsidR="009D770F" w:rsidRPr="009D6EC8" w:rsidRDefault="009D770F" w:rsidP="00963C13">
            <w:pPr>
              <w:rPr>
                <w:rFonts w:cs="Arial"/>
                <w:i/>
              </w:rPr>
            </w:pPr>
            <w:r w:rsidRPr="009D6EC8">
              <w:rPr>
                <w:rFonts w:cs="Arial"/>
                <w:i/>
              </w:rPr>
              <w:t xml:space="preserve">3.  </w:t>
            </w:r>
            <w:r w:rsidR="006D054E">
              <w:rPr>
                <w:rFonts w:cs="Arial"/>
                <w:i/>
              </w:rPr>
              <w:t xml:space="preserve">Final recommendations on optimal species and practices to maintain wetland forests </w:t>
            </w:r>
          </w:p>
        </w:tc>
        <w:tc>
          <w:tcPr>
            <w:tcW w:w="1785" w:type="dxa"/>
          </w:tcPr>
          <w:p w14:paraId="2E8B3CC5" w14:textId="585FE5A9" w:rsidR="009D770F" w:rsidRPr="009D6EC8" w:rsidRDefault="00D23957" w:rsidP="00963C13">
            <w:pPr>
              <w:rPr>
                <w:rFonts w:cs="Arial"/>
                <w:i/>
              </w:rPr>
            </w:pPr>
            <w:r>
              <w:rPr>
                <w:rFonts w:cs="Arial"/>
                <w:i/>
              </w:rPr>
              <w:t>June 2025</w:t>
            </w:r>
          </w:p>
        </w:tc>
      </w:tr>
    </w:tbl>
    <w:p w14:paraId="5DC04BE2" w14:textId="77777777"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80"/>
        <w:gridCol w:w="1795"/>
        <w:gridCol w:w="401"/>
      </w:tblGrid>
      <w:tr w:rsidR="0025387B" w:rsidRPr="00EB5831" w14:paraId="05036D87" w14:textId="77777777" w:rsidTr="00AC41AB">
        <w:tc>
          <w:tcPr>
            <w:tcW w:w="10075" w:type="dxa"/>
            <w:gridSpan w:val="2"/>
          </w:tcPr>
          <w:p w14:paraId="758D2C1D" w14:textId="0204F935" w:rsidR="0025387B" w:rsidRDefault="0025387B" w:rsidP="005F1840">
            <w:pPr>
              <w:widowControl w:val="0"/>
              <w:rPr>
                <w:rFonts w:cs="Arial"/>
                <w:i/>
              </w:rPr>
            </w:pPr>
            <w:r>
              <w:rPr>
                <w:rFonts w:cs="Arial"/>
                <w:b/>
              </w:rPr>
              <w:t>Activity 3 Title</w:t>
            </w:r>
            <w:r w:rsidRPr="00EB5831">
              <w:rPr>
                <w:rFonts w:cs="Arial"/>
                <w:b/>
              </w:rPr>
              <w:t>:</w:t>
            </w:r>
            <w:r>
              <w:rPr>
                <w:rFonts w:cs="Arial"/>
                <w:b/>
              </w:rPr>
              <w:t xml:space="preserve">  </w:t>
            </w:r>
            <w:r w:rsidR="005F1840">
              <w:rPr>
                <w:rFonts w:cs="Arial"/>
                <w:b/>
              </w:rPr>
              <w:t>Site susceptibility criteria and prioritization of mitigation actions</w:t>
            </w:r>
          </w:p>
          <w:p w14:paraId="0E1D8610" w14:textId="60C49899" w:rsidR="00DD6A27" w:rsidRPr="00D23957" w:rsidRDefault="00D23957" w:rsidP="00963C13">
            <w:pPr>
              <w:autoSpaceDE w:val="0"/>
              <w:autoSpaceDN w:val="0"/>
              <w:adjustRightInd w:val="0"/>
              <w:rPr>
                <w:rFonts w:cs="Arial"/>
                <w:bCs/>
                <w:color w:val="000000"/>
              </w:rPr>
            </w:pPr>
            <w:r w:rsidRPr="00D23957">
              <w:rPr>
                <w:rFonts w:cs="Arial"/>
                <w:bCs/>
                <w:color w:val="000000"/>
              </w:rPr>
              <w:t>We will</w:t>
            </w:r>
            <w:r>
              <w:rPr>
                <w:rFonts w:cs="Arial"/>
                <w:bCs/>
                <w:color w:val="000000"/>
              </w:rPr>
              <w:t xml:space="preserve"> utilize findings from Activity 1 to identify </w:t>
            </w:r>
            <w:r w:rsidR="00DD6A27">
              <w:rPr>
                <w:rFonts w:cs="Arial"/>
                <w:bCs/>
                <w:color w:val="000000"/>
              </w:rPr>
              <w:t xml:space="preserve">easily measured </w:t>
            </w:r>
            <w:r>
              <w:rPr>
                <w:rFonts w:cs="Arial"/>
                <w:bCs/>
                <w:color w:val="000000"/>
              </w:rPr>
              <w:t xml:space="preserve">site characteristics that can be used to predict the relative impact of EAB on water, vegetation, wildlife, and carbon.  We will utilize </w:t>
            </w:r>
            <w:r w:rsidR="00DD6A27">
              <w:rPr>
                <w:rFonts w:cs="Arial"/>
                <w:bCs/>
                <w:color w:val="000000"/>
              </w:rPr>
              <w:t>findings from Activity 2 combined with other relevant data (e.g., proximity to mills, volume, site access) to determine which sites have a greatest likelihood of mitigation success and management action.  These data will b</w:t>
            </w:r>
            <w:r w:rsidR="00AC41AB">
              <w:rPr>
                <w:rFonts w:cs="Arial"/>
                <w:bCs/>
                <w:color w:val="000000"/>
              </w:rPr>
              <w:t xml:space="preserve">e combined with a </w:t>
            </w:r>
            <w:r w:rsidR="00DD6A27">
              <w:rPr>
                <w:rFonts w:cs="Arial"/>
                <w:bCs/>
                <w:color w:val="000000"/>
              </w:rPr>
              <w:t xml:space="preserve">map of black ash </w:t>
            </w:r>
            <w:r w:rsidR="00A70111">
              <w:rPr>
                <w:rFonts w:cs="Arial"/>
                <w:bCs/>
                <w:color w:val="000000"/>
              </w:rPr>
              <w:t xml:space="preserve">developed during Phase 2 </w:t>
            </w:r>
            <w:r w:rsidR="00DD6A27">
              <w:rPr>
                <w:rFonts w:cs="Arial"/>
                <w:bCs/>
                <w:color w:val="000000"/>
              </w:rPr>
              <w:t xml:space="preserve">to rank all stands and identify priority locations. We will develop recommendations on a coordinated statewide response to mitigate EAB impacts </w:t>
            </w:r>
            <w:r w:rsidR="00AC41AB">
              <w:rPr>
                <w:rFonts w:cs="Arial"/>
                <w:bCs/>
                <w:color w:val="000000"/>
              </w:rPr>
              <w:t>in</w:t>
            </w:r>
            <w:r w:rsidR="00DD6A27">
              <w:rPr>
                <w:rFonts w:cs="Arial"/>
                <w:bCs/>
                <w:color w:val="000000"/>
              </w:rPr>
              <w:t xml:space="preserve"> ash wetlands.</w:t>
            </w:r>
          </w:p>
          <w:p w14:paraId="490E1EC9" w14:textId="7DFCCFEE" w:rsidR="0025387B" w:rsidRPr="00217C2A" w:rsidRDefault="0025387B" w:rsidP="00963C13">
            <w:pPr>
              <w:autoSpaceDE w:val="0"/>
              <w:autoSpaceDN w:val="0"/>
              <w:adjustRightInd w:val="0"/>
              <w:rPr>
                <w:sz w:val="18"/>
                <w:szCs w:val="18"/>
              </w:rPr>
            </w:pPr>
            <w:r>
              <w:rPr>
                <w:rFonts w:cs="Arial"/>
                <w:b/>
                <w:bCs/>
                <w:color w:val="000000"/>
              </w:rPr>
              <w:t>ENRTF BUDGET: $</w:t>
            </w:r>
            <w:r w:rsidR="008E7694" w:rsidRPr="00C44CC6">
              <w:rPr>
                <w:rFonts w:cs="Arial"/>
                <w:b/>
                <w:bCs/>
                <w:color w:val="000000"/>
              </w:rPr>
              <w:t>1</w:t>
            </w:r>
            <w:r w:rsidR="00C44CC6">
              <w:rPr>
                <w:rFonts w:cs="Arial"/>
                <w:b/>
                <w:bCs/>
                <w:color w:val="000000"/>
              </w:rPr>
              <w:t>54,000</w:t>
            </w:r>
          </w:p>
        </w:tc>
        <w:tc>
          <w:tcPr>
            <w:tcW w:w="401" w:type="dxa"/>
          </w:tcPr>
          <w:p w14:paraId="3DBFE00F" w14:textId="77777777" w:rsidR="0025387B" w:rsidRPr="00EB5831" w:rsidRDefault="0025387B" w:rsidP="00963C13">
            <w:pPr>
              <w:rPr>
                <w:rFonts w:cs="Arial"/>
              </w:rPr>
            </w:pPr>
          </w:p>
        </w:tc>
      </w:tr>
      <w:tr w:rsidR="0025387B" w:rsidRPr="009D6EC8" w14:paraId="4B93052E"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25217925" w14:textId="77777777" w:rsidR="0025387B" w:rsidRPr="009D6EC8" w:rsidRDefault="0025387B" w:rsidP="00963C13">
            <w:pPr>
              <w:rPr>
                <w:rFonts w:cs="Arial"/>
                <w:b/>
              </w:rPr>
            </w:pPr>
            <w:r w:rsidRPr="009D6EC8">
              <w:rPr>
                <w:rFonts w:cs="Arial"/>
                <w:b/>
              </w:rPr>
              <w:t>Outcome</w:t>
            </w:r>
          </w:p>
        </w:tc>
        <w:tc>
          <w:tcPr>
            <w:tcW w:w="1795" w:type="dxa"/>
          </w:tcPr>
          <w:p w14:paraId="10313A37" w14:textId="77777777" w:rsidR="0025387B" w:rsidRPr="009D6EC8" w:rsidRDefault="0025387B" w:rsidP="00963C13">
            <w:pPr>
              <w:jc w:val="center"/>
              <w:rPr>
                <w:rFonts w:cs="Arial"/>
                <w:b/>
              </w:rPr>
            </w:pPr>
            <w:r w:rsidRPr="009D6EC8">
              <w:rPr>
                <w:rFonts w:cs="Arial"/>
                <w:b/>
              </w:rPr>
              <w:t>Completion Date</w:t>
            </w:r>
          </w:p>
        </w:tc>
      </w:tr>
      <w:tr w:rsidR="0025387B" w:rsidRPr="009D6EC8" w14:paraId="4C09E98C"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623A8E33" w14:textId="4C0FF952" w:rsidR="0025387B" w:rsidRPr="009D6EC8" w:rsidRDefault="0025387B" w:rsidP="00D23957">
            <w:pPr>
              <w:rPr>
                <w:rFonts w:cs="Arial"/>
                <w:i/>
              </w:rPr>
            </w:pPr>
            <w:r w:rsidRPr="009D6EC8">
              <w:rPr>
                <w:rFonts w:cs="Arial"/>
                <w:i/>
              </w:rPr>
              <w:t xml:space="preserve">1.  </w:t>
            </w:r>
            <w:r w:rsidR="00D23957">
              <w:rPr>
                <w:rFonts w:cs="Arial"/>
                <w:i/>
              </w:rPr>
              <w:t xml:space="preserve">Site susceptibility metrics for water, vegetation, wildlife, and carbon established </w:t>
            </w:r>
            <w:r w:rsidR="00C071CF">
              <w:rPr>
                <w:rFonts w:cs="Arial"/>
                <w:i/>
              </w:rPr>
              <w:t xml:space="preserve"> </w:t>
            </w:r>
          </w:p>
        </w:tc>
        <w:tc>
          <w:tcPr>
            <w:tcW w:w="1795" w:type="dxa"/>
          </w:tcPr>
          <w:p w14:paraId="7B6E2838" w14:textId="57997C37" w:rsidR="0025387B" w:rsidRPr="009D6EC8" w:rsidRDefault="00AC41AB" w:rsidP="00963C13">
            <w:pPr>
              <w:rPr>
                <w:rFonts w:cs="Arial"/>
                <w:i/>
              </w:rPr>
            </w:pPr>
            <w:r>
              <w:rPr>
                <w:rFonts w:cs="Arial"/>
                <w:i/>
              </w:rPr>
              <w:t>Dec. 2024</w:t>
            </w:r>
          </w:p>
        </w:tc>
      </w:tr>
      <w:tr w:rsidR="0025387B" w:rsidRPr="009D6EC8" w14:paraId="04EA1C1E"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33518DC8" w14:textId="3C41CD25" w:rsidR="0025387B" w:rsidRPr="009D6EC8" w:rsidRDefault="0025387B" w:rsidP="00963C13">
            <w:pPr>
              <w:rPr>
                <w:rFonts w:cs="Arial"/>
                <w:i/>
              </w:rPr>
            </w:pPr>
            <w:r w:rsidRPr="009D6EC8">
              <w:rPr>
                <w:rFonts w:cs="Arial"/>
                <w:i/>
              </w:rPr>
              <w:t xml:space="preserve">2.  </w:t>
            </w:r>
            <w:r w:rsidR="00D23957">
              <w:rPr>
                <w:rFonts w:cs="Arial"/>
                <w:i/>
              </w:rPr>
              <w:t xml:space="preserve">Spatially referenced prioritization tool completed </w:t>
            </w:r>
          </w:p>
        </w:tc>
        <w:tc>
          <w:tcPr>
            <w:tcW w:w="1795" w:type="dxa"/>
          </w:tcPr>
          <w:p w14:paraId="5AB8F70A" w14:textId="3854D182" w:rsidR="0025387B" w:rsidRPr="009D6EC8" w:rsidRDefault="00AC41AB" w:rsidP="00963C13">
            <w:pPr>
              <w:rPr>
                <w:rFonts w:cs="Arial"/>
                <w:i/>
              </w:rPr>
            </w:pPr>
            <w:r>
              <w:rPr>
                <w:rFonts w:cs="Arial"/>
                <w:i/>
              </w:rPr>
              <w:t>Mar. 2025</w:t>
            </w:r>
          </w:p>
        </w:tc>
      </w:tr>
      <w:tr w:rsidR="00AC41AB" w:rsidRPr="009D6EC8" w14:paraId="2AE11EA6"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24456A71" w14:textId="44F5954A" w:rsidR="00AC41AB" w:rsidRPr="009D6EC8" w:rsidRDefault="00AC41AB" w:rsidP="00AC41AB">
            <w:pPr>
              <w:rPr>
                <w:rFonts w:cs="Arial"/>
                <w:i/>
              </w:rPr>
            </w:pPr>
            <w:r w:rsidRPr="009D6EC8">
              <w:rPr>
                <w:rFonts w:cs="Arial"/>
                <w:i/>
              </w:rPr>
              <w:t xml:space="preserve">3.  </w:t>
            </w:r>
            <w:r>
              <w:rPr>
                <w:rFonts w:cs="Arial"/>
                <w:i/>
              </w:rPr>
              <w:t>Recommendations on statewide/ multi-ownership prioritization framework</w:t>
            </w:r>
          </w:p>
        </w:tc>
        <w:tc>
          <w:tcPr>
            <w:tcW w:w="1795" w:type="dxa"/>
          </w:tcPr>
          <w:p w14:paraId="161125BA" w14:textId="3A31B550" w:rsidR="00AC41AB" w:rsidRPr="009D6EC8" w:rsidRDefault="00AC41AB" w:rsidP="00AC41AB">
            <w:pPr>
              <w:rPr>
                <w:rFonts w:cs="Arial"/>
                <w:i/>
              </w:rPr>
            </w:pPr>
            <w:r>
              <w:rPr>
                <w:rFonts w:cs="Arial"/>
                <w:i/>
              </w:rPr>
              <w:t>June 2025</w:t>
            </w:r>
          </w:p>
        </w:tc>
      </w:tr>
    </w:tbl>
    <w:p w14:paraId="19618420" w14:textId="77777777" w:rsidR="0025387B" w:rsidRDefault="0025387B" w:rsidP="005431D4">
      <w:pPr>
        <w:tabs>
          <w:tab w:val="left" w:pos="540"/>
        </w:tabs>
        <w:autoSpaceDE w:val="0"/>
        <w:autoSpaceDN w:val="0"/>
        <w:adjustRightInd w:val="0"/>
        <w:rPr>
          <w:rFonts w:cs="Arial"/>
          <w:i/>
        </w:rPr>
      </w:pPr>
    </w:p>
    <w:p w14:paraId="42F38F1C" w14:textId="77777777" w:rsidR="00FC003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FC0034">
        <w:rPr>
          <w:rFonts w:cs="Arial"/>
          <w:b/>
          <w:bCs/>
          <w:color w:val="000000"/>
        </w:rPr>
        <w:t xml:space="preserve">  </w:t>
      </w:r>
    </w:p>
    <w:p w14:paraId="4D166D7B" w14:textId="7F32EEA2" w:rsidR="005431D4" w:rsidRPr="00FC0034" w:rsidRDefault="00FC0034" w:rsidP="005431D4">
      <w:pPr>
        <w:tabs>
          <w:tab w:val="left" w:pos="540"/>
        </w:tabs>
        <w:autoSpaceDE w:val="0"/>
        <w:autoSpaceDN w:val="0"/>
        <w:adjustRightInd w:val="0"/>
        <w:rPr>
          <w:rFonts w:cs="Arial"/>
          <w:bCs/>
          <w:color w:val="000000"/>
        </w:rPr>
      </w:pPr>
      <w:r w:rsidRPr="00FC0034">
        <w:rPr>
          <w:rFonts w:cs="Arial"/>
          <w:bCs/>
          <w:color w:val="000000"/>
        </w:rPr>
        <w:t xml:space="preserve">The project team </w:t>
      </w:r>
      <w:r>
        <w:rPr>
          <w:rFonts w:cs="Arial"/>
          <w:bCs/>
          <w:color w:val="000000"/>
        </w:rPr>
        <w:t xml:space="preserve">includes Dr. Rob Slesak at the Minnesota Forest Resources Council, Dr. Brian Palik at the USDA Forest Service-Northern Research Station, Dr. Tony D’Amato at the University of Vermont, and Dr. Alexis Grinde at the Natural Resources Research Institute.  Cooperators include the </w:t>
      </w:r>
      <w:r w:rsidR="00FD0BE7">
        <w:rPr>
          <w:rFonts w:cs="Arial"/>
          <w:bCs/>
          <w:color w:val="000000"/>
        </w:rPr>
        <w:t>MN DNR</w:t>
      </w:r>
      <w:r>
        <w:rPr>
          <w:rFonts w:cs="Arial"/>
          <w:bCs/>
          <w:color w:val="000000"/>
        </w:rPr>
        <w:t xml:space="preserve">, Chippewa and Superior National Forests, the Leech Lake band of Ojibwe, Fond du lac tribe, </w:t>
      </w:r>
      <w:r w:rsidR="00DD6A27">
        <w:rPr>
          <w:rFonts w:cs="Arial"/>
          <w:bCs/>
          <w:color w:val="000000"/>
        </w:rPr>
        <w:t xml:space="preserve">and </w:t>
      </w:r>
      <w:r w:rsidR="00ED2D2C">
        <w:rPr>
          <w:rFonts w:cs="Arial"/>
          <w:bCs/>
          <w:color w:val="000000"/>
        </w:rPr>
        <w:t xml:space="preserve">MN </w:t>
      </w:r>
      <w:r w:rsidR="00DD6A27">
        <w:rPr>
          <w:rFonts w:cs="Arial"/>
          <w:bCs/>
          <w:color w:val="000000"/>
        </w:rPr>
        <w:t>Association</w:t>
      </w:r>
      <w:r w:rsidR="0051067C">
        <w:rPr>
          <w:rFonts w:cs="Arial"/>
          <w:bCs/>
          <w:color w:val="000000"/>
        </w:rPr>
        <w:t xml:space="preserve"> of County Land Commissioners.</w:t>
      </w:r>
    </w:p>
    <w:p w14:paraId="7072E7D0" w14:textId="77777777" w:rsidR="005431D4" w:rsidRPr="009D6EC8" w:rsidRDefault="005431D4" w:rsidP="006E0EFD">
      <w:pPr>
        <w:rPr>
          <w:rFonts w:cs="Arial"/>
          <w:b/>
        </w:rPr>
      </w:pPr>
    </w:p>
    <w:p w14:paraId="028F1154" w14:textId="1CA8DF58" w:rsidR="00CE20AC" w:rsidRPr="00C40244" w:rsidRDefault="005431D4" w:rsidP="00FD0BE7">
      <w:pPr>
        <w:tabs>
          <w:tab w:val="left" w:pos="540"/>
        </w:tabs>
        <w:autoSpaceDE w:val="0"/>
        <w:autoSpaceDN w:val="0"/>
        <w:adjustRightInd w:val="0"/>
        <w:rPr>
          <w:rFonts w:cs="Arial"/>
          <w:b/>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459870C6" w14:textId="50BE5DDF" w:rsidR="006E0EFD" w:rsidRPr="009D6EC8" w:rsidRDefault="00F43388" w:rsidP="006E0EFD">
      <w:pPr>
        <w:rPr>
          <w:rFonts w:cs="Arial"/>
        </w:rPr>
      </w:pPr>
      <w:r>
        <w:rPr>
          <w:rFonts w:cs="Arial"/>
        </w:rPr>
        <w:t>This issue and our research is of great interest to everyone in the forest resource</w:t>
      </w:r>
      <w:r w:rsidR="00C44CC6">
        <w:rPr>
          <w:rFonts w:cs="Arial"/>
        </w:rPr>
        <w:t>s</w:t>
      </w:r>
      <w:r>
        <w:rPr>
          <w:rFonts w:cs="Arial"/>
        </w:rPr>
        <w:t xml:space="preserve"> community</w:t>
      </w:r>
      <w:r w:rsidR="00184496">
        <w:rPr>
          <w:rFonts w:cs="Arial"/>
        </w:rPr>
        <w:t>, and the information from this project will be used to actively address the EAB threat</w:t>
      </w:r>
      <w:r>
        <w:rPr>
          <w:rFonts w:cs="Arial"/>
        </w:rPr>
        <w:t xml:space="preserve">.  We </w:t>
      </w:r>
      <w:r w:rsidR="00A70111">
        <w:rPr>
          <w:rFonts w:cs="Arial"/>
        </w:rPr>
        <w:t xml:space="preserve">will engage directly with </w:t>
      </w:r>
      <w:r w:rsidR="00300C4F">
        <w:rPr>
          <w:rFonts w:cs="Arial"/>
        </w:rPr>
        <w:t xml:space="preserve">practitioners </w:t>
      </w:r>
      <w:r w:rsidR="00593539">
        <w:rPr>
          <w:rFonts w:cs="Arial"/>
        </w:rPr>
        <w:t xml:space="preserve">and policy makers </w:t>
      </w:r>
      <w:r w:rsidR="00300C4F">
        <w:rPr>
          <w:rFonts w:cs="Arial"/>
        </w:rPr>
        <w:t>in natural resource management t</w:t>
      </w:r>
      <w:r w:rsidR="00AC41AB">
        <w:rPr>
          <w:rFonts w:cs="Arial"/>
        </w:rPr>
        <w:t xml:space="preserve">o communicate key messages, assessment </w:t>
      </w:r>
      <w:r w:rsidR="00300C4F">
        <w:rPr>
          <w:rFonts w:cs="Arial"/>
        </w:rPr>
        <w:t>tools, and broad recommendations.  The project team has extensive experience working with th</w:t>
      </w:r>
      <w:r w:rsidR="00184496">
        <w:rPr>
          <w:rFonts w:cs="Arial"/>
        </w:rPr>
        <w:t>ese</w:t>
      </w:r>
      <w:r w:rsidR="00300C4F">
        <w:rPr>
          <w:rFonts w:cs="Arial"/>
        </w:rPr>
        <w:t xml:space="preserve"> audience</w:t>
      </w:r>
      <w:r w:rsidR="00184496">
        <w:rPr>
          <w:rFonts w:cs="Arial"/>
        </w:rPr>
        <w:t>s</w:t>
      </w:r>
      <w:r w:rsidR="00300C4F">
        <w:rPr>
          <w:rFonts w:cs="Arial"/>
        </w:rPr>
        <w:t xml:space="preserve"> and other forest stakeholders, including numerous workshops, presentations, and reports as part of earlier, related projects on EAB and black ash funded by the ENRTF.  </w:t>
      </w:r>
      <w:r w:rsidR="002C40D4">
        <w:rPr>
          <w:rFonts w:cs="Arial"/>
        </w:rPr>
        <w:t>W</w:t>
      </w:r>
      <w:r w:rsidR="00300C4F">
        <w:rPr>
          <w:rFonts w:cs="Arial"/>
        </w:rPr>
        <w:t xml:space="preserve">e expect that additional funding will be required in </w:t>
      </w:r>
      <w:r w:rsidR="00ED2D2C">
        <w:rPr>
          <w:rFonts w:cs="Arial"/>
        </w:rPr>
        <w:t xml:space="preserve">the </w:t>
      </w:r>
      <w:r w:rsidR="00300C4F">
        <w:rPr>
          <w:rFonts w:cs="Arial"/>
        </w:rPr>
        <w:t>fu</w:t>
      </w:r>
      <w:r w:rsidR="008C280B">
        <w:rPr>
          <w:rFonts w:cs="Arial"/>
        </w:rPr>
        <w:t xml:space="preserve">ture, and are committed to pursuing support from both state and federal </w:t>
      </w:r>
      <w:r w:rsidR="00ED2D2C">
        <w:rPr>
          <w:rFonts w:cs="Arial"/>
        </w:rPr>
        <w:t>sources</w:t>
      </w:r>
      <w:r w:rsidR="008C280B">
        <w:rPr>
          <w:rFonts w:cs="Arial"/>
        </w:rPr>
        <w:t xml:space="preserve">. </w:t>
      </w:r>
    </w:p>
    <w:sectPr w:rsidR="006E0EFD" w:rsidRPr="009D6EC8"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39E21" w14:textId="77777777" w:rsidR="00240783" w:rsidRDefault="00240783" w:rsidP="00533120">
      <w:r>
        <w:separator/>
      </w:r>
    </w:p>
  </w:endnote>
  <w:endnote w:type="continuationSeparator" w:id="0">
    <w:p w14:paraId="7E34F2B0" w14:textId="77777777" w:rsidR="00240783" w:rsidRDefault="0024078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6E3C" w14:textId="35928935" w:rsidR="005F7237" w:rsidRDefault="005F7237">
    <w:pPr>
      <w:pStyle w:val="Footer"/>
      <w:jc w:val="center"/>
    </w:pPr>
    <w:r>
      <w:fldChar w:fldCharType="begin"/>
    </w:r>
    <w:r>
      <w:instrText xml:space="preserve"> PAGE   \* MERGEFORMAT </w:instrText>
    </w:r>
    <w:r>
      <w:fldChar w:fldCharType="separate"/>
    </w:r>
    <w:r w:rsidR="004F7578">
      <w:rPr>
        <w:noProof/>
      </w:rPr>
      <w:t>2</w:t>
    </w:r>
    <w:r>
      <w:fldChar w:fldCharType="end"/>
    </w:r>
  </w:p>
  <w:p w14:paraId="728CB608"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3986F"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798BBC8E"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CF47F" w14:textId="77777777" w:rsidR="00240783" w:rsidRDefault="00240783" w:rsidP="00533120">
      <w:r>
        <w:separator/>
      </w:r>
    </w:p>
  </w:footnote>
  <w:footnote w:type="continuationSeparator" w:id="0">
    <w:p w14:paraId="592BA0BC" w14:textId="77777777" w:rsidR="00240783" w:rsidRDefault="00240783"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5AAC08E7" w14:textId="77777777" w:rsidTr="00E47145">
      <w:tc>
        <w:tcPr>
          <w:tcW w:w="1278" w:type="dxa"/>
        </w:tcPr>
        <w:p w14:paraId="73C83672"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AC1D046" wp14:editId="685FE8B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2DD968B" w14:textId="77777777" w:rsidR="005F7237" w:rsidRPr="00A42E60" w:rsidRDefault="005F7237" w:rsidP="00EB5831">
          <w:pPr>
            <w:rPr>
              <w:b/>
            </w:rPr>
          </w:pPr>
          <w:r w:rsidRPr="00A42E60">
            <w:rPr>
              <w:b/>
            </w:rPr>
            <w:t>Environment and Natural Resources Trust Fund (ENRTF)</w:t>
          </w:r>
        </w:p>
        <w:p w14:paraId="69E53852"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19AE9C39" w14:textId="77777777" w:rsidR="005F7237" w:rsidRPr="00EB5831" w:rsidRDefault="005F7237" w:rsidP="00EB5831">
          <w:pPr>
            <w:pStyle w:val="Header"/>
            <w:rPr>
              <w:lang w:val="en-US" w:eastAsia="en-US"/>
            </w:rPr>
          </w:pPr>
        </w:p>
      </w:tc>
    </w:tr>
  </w:tbl>
  <w:p w14:paraId="14DE69BA"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106EF3E2" w14:textId="77777777" w:rsidTr="00C660F0">
      <w:tc>
        <w:tcPr>
          <w:tcW w:w="1098" w:type="dxa"/>
        </w:tcPr>
        <w:p w14:paraId="252C0D5F" w14:textId="77777777" w:rsidR="005F7237" w:rsidRPr="00EB5831" w:rsidRDefault="009541C4" w:rsidP="00C660F0">
          <w:pPr>
            <w:pStyle w:val="Header"/>
            <w:rPr>
              <w:lang w:val="en-US" w:eastAsia="en-US"/>
            </w:rPr>
          </w:pPr>
          <w:r>
            <w:rPr>
              <w:noProof/>
              <w:lang w:val="en-US" w:eastAsia="en-US"/>
            </w:rPr>
            <w:drawing>
              <wp:inline distT="0" distB="0" distL="0" distR="0" wp14:anchorId="426EB148" wp14:editId="2B93EEF9">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609C7C9" w14:textId="77777777" w:rsidR="005F7237" w:rsidRPr="00A42E60" w:rsidRDefault="005F7237" w:rsidP="00C660F0">
          <w:pPr>
            <w:rPr>
              <w:b/>
            </w:rPr>
          </w:pPr>
          <w:r w:rsidRPr="00A42E60">
            <w:rPr>
              <w:b/>
            </w:rPr>
            <w:t>Environment and Natural Resources Trust Fund (ENRTF)</w:t>
          </w:r>
        </w:p>
        <w:p w14:paraId="60422E6D" w14:textId="77777777" w:rsidR="005F7237" w:rsidRPr="00EB5831" w:rsidRDefault="005F7237" w:rsidP="00806460">
          <w:pPr>
            <w:pStyle w:val="Header"/>
            <w:rPr>
              <w:b/>
              <w:lang w:val="en-US" w:eastAsia="en-US"/>
            </w:rPr>
          </w:pPr>
          <w:r w:rsidRPr="00EB5831">
            <w:rPr>
              <w:b/>
              <w:lang w:val="en-US" w:eastAsia="en-US"/>
            </w:rPr>
            <w:t>2014 Main Proposal</w:t>
          </w:r>
        </w:p>
        <w:p w14:paraId="65FC0594"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B8ED4E9"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71E1186D"/>
    <w:multiLevelType w:val="hybridMultilevel"/>
    <w:tmpl w:val="7F94C944"/>
    <w:lvl w:ilvl="0" w:tplc="7B806232">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33BD2"/>
    <w:rsid w:val="00061EF5"/>
    <w:rsid w:val="00062497"/>
    <w:rsid w:val="00065366"/>
    <w:rsid w:val="00073C96"/>
    <w:rsid w:val="000B34BA"/>
    <w:rsid w:val="000C3EF3"/>
    <w:rsid w:val="000C7FC5"/>
    <w:rsid w:val="000D0EC7"/>
    <w:rsid w:val="000D7F31"/>
    <w:rsid w:val="000F3F1D"/>
    <w:rsid w:val="00100A34"/>
    <w:rsid w:val="00100BE3"/>
    <w:rsid w:val="00107495"/>
    <w:rsid w:val="001225BC"/>
    <w:rsid w:val="00165716"/>
    <w:rsid w:val="00167412"/>
    <w:rsid w:val="00167BA0"/>
    <w:rsid w:val="0018005E"/>
    <w:rsid w:val="00184496"/>
    <w:rsid w:val="00184D61"/>
    <w:rsid w:val="00186FCC"/>
    <w:rsid w:val="001B0368"/>
    <w:rsid w:val="001E42AC"/>
    <w:rsid w:val="00200E26"/>
    <w:rsid w:val="002159DD"/>
    <w:rsid w:val="00217C2A"/>
    <w:rsid w:val="00240783"/>
    <w:rsid w:val="002521B2"/>
    <w:rsid w:val="0025387B"/>
    <w:rsid w:val="00290E4E"/>
    <w:rsid w:val="0029726A"/>
    <w:rsid w:val="00297B45"/>
    <w:rsid w:val="002B469A"/>
    <w:rsid w:val="002C40D4"/>
    <w:rsid w:val="002D69E9"/>
    <w:rsid w:val="00300C4F"/>
    <w:rsid w:val="003205A7"/>
    <w:rsid w:val="003239FE"/>
    <w:rsid w:val="00347E7A"/>
    <w:rsid w:val="00351EA6"/>
    <w:rsid w:val="00354888"/>
    <w:rsid w:val="003578A0"/>
    <w:rsid w:val="0037310D"/>
    <w:rsid w:val="0038518B"/>
    <w:rsid w:val="0039481E"/>
    <w:rsid w:val="003F32CA"/>
    <w:rsid w:val="003F7A41"/>
    <w:rsid w:val="00404B9C"/>
    <w:rsid w:val="004357AE"/>
    <w:rsid w:val="00440312"/>
    <w:rsid w:val="004530F7"/>
    <w:rsid w:val="00454495"/>
    <w:rsid w:val="004670E0"/>
    <w:rsid w:val="00487D08"/>
    <w:rsid w:val="0049103C"/>
    <w:rsid w:val="004A43B9"/>
    <w:rsid w:val="004A4BE4"/>
    <w:rsid w:val="004E6113"/>
    <w:rsid w:val="004F6721"/>
    <w:rsid w:val="004F7578"/>
    <w:rsid w:val="0051067C"/>
    <w:rsid w:val="00514AE1"/>
    <w:rsid w:val="00533120"/>
    <w:rsid w:val="005431D4"/>
    <w:rsid w:val="00550B29"/>
    <w:rsid w:val="005648A9"/>
    <w:rsid w:val="00593539"/>
    <w:rsid w:val="005A1D00"/>
    <w:rsid w:val="005A4FB1"/>
    <w:rsid w:val="005D1B3B"/>
    <w:rsid w:val="005F0DBA"/>
    <w:rsid w:val="005F1006"/>
    <w:rsid w:val="005F1840"/>
    <w:rsid w:val="005F7237"/>
    <w:rsid w:val="00602068"/>
    <w:rsid w:val="00614DF2"/>
    <w:rsid w:val="00640A9A"/>
    <w:rsid w:val="006562F0"/>
    <w:rsid w:val="00686B53"/>
    <w:rsid w:val="006D054E"/>
    <w:rsid w:val="006E0EFD"/>
    <w:rsid w:val="006F0F0F"/>
    <w:rsid w:val="006F7F24"/>
    <w:rsid w:val="00721661"/>
    <w:rsid w:val="00731A65"/>
    <w:rsid w:val="007936A9"/>
    <w:rsid w:val="007B284F"/>
    <w:rsid w:val="007B3535"/>
    <w:rsid w:val="00800A27"/>
    <w:rsid w:val="00806460"/>
    <w:rsid w:val="008076FB"/>
    <w:rsid w:val="00872817"/>
    <w:rsid w:val="00890E92"/>
    <w:rsid w:val="008949EE"/>
    <w:rsid w:val="008A088E"/>
    <w:rsid w:val="008A4498"/>
    <w:rsid w:val="008A5FD9"/>
    <w:rsid w:val="008C280B"/>
    <w:rsid w:val="008D2242"/>
    <w:rsid w:val="008E7694"/>
    <w:rsid w:val="00910DB8"/>
    <w:rsid w:val="00912C65"/>
    <w:rsid w:val="009541C4"/>
    <w:rsid w:val="00960719"/>
    <w:rsid w:val="009A195E"/>
    <w:rsid w:val="009A49DE"/>
    <w:rsid w:val="009B6749"/>
    <w:rsid w:val="009C4875"/>
    <w:rsid w:val="009D0E57"/>
    <w:rsid w:val="009D14B4"/>
    <w:rsid w:val="009D6EC8"/>
    <w:rsid w:val="009D770F"/>
    <w:rsid w:val="00A03E0A"/>
    <w:rsid w:val="00A13D1E"/>
    <w:rsid w:val="00A13F26"/>
    <w:rsid w:val="00A42E60"/>
    <w:rsid w:val="00A45A41"/>
    <w:rsid w:val="00A70111"/>
    <w:rsid w:val="00A7257F"/>
    <w:rsid w:val="00A73B75"/>
    <w:rsid w:val="00A95488"/>
    <w:rsid w:val="00AA4B6C"/>
    <w:rsid w:val="00AB5093"/>
    <w:rsid w:val="00AB6CFF"/>
    <w:rsid w:val="00AC2C07"/>
    <w:rsid w:val="00AC2CDE"/>
    <w:rsid w:val="00AC41AB"/>
    <w:rsid w:val="00AC4F6A"/>
    <w:rsid w:val="00AD3337"/>
    <w:rsid w:val="00B51C4F"/>
    <w:rsid w:val="00B728BF"/>
    <w:rsid w:val="00B8369A"/>
    <w:rsid w:val="00B86A22"/>
    <w:rsid w:val="00BC28A6"/>
    <w:rsid w:val="00BD51A2"/>
    <w:rsid w:val="00C02DAD"/>
    <w:rsid w:val="00C071CF"/>
    <w:rsid w:val="00C40244"/>
    <w:rsid w:val="00C44CC6"/>
    <w:rsid w:val="00C60AA2"/>
    <w:rsid w:val="00C660F0"/>
    <w:rsid w:val="00C72BD9"/>
    <w:rsid w:val="00C82CD3"/>
    <w:rsid w:val="00C85E92"/>
    <w:rsid w:val="00C952E4"/>
    <w:rsid w:val="00CB652D"/>
    <w:rsid w:val="00CD3DEF"/>
    <w:rsid w:val="00CE20AC"/>
    <w:rsid w:val="00D02E23"/>
    <w:rsid w:val="00D121DD"/>
    <w:rsid w:val="00D175AF"/>
    <w:rsid w:val="00D23957"/>
    <w:rsid w:val="00D25619"/>
    <w:rsid w:val="00D32CFB"/>
    <w:rsid w:val="00D52BA3"/>
    <w:rsid w:val="00D8668F"/>
    <w:rsid w:val="00D95E2C"/>
    <w:rsid w:val="00DD6A27"/>
    <w:rsid w:val="00DF6F70"/>
    <w:rsid w:val="00E33C0B"/>
    <w:rsid w:val="00E47145"/>
    <w:rsid w:val="00E5279E"/>
    <w:rsid w:val="00E57039"/>
    <w:rsid w:val="00E619C4"/>
    <w:rsid w:val="00E76D57"/>
    <w:rsid w:val="00EB5831"/>
    <w:rsid w:val="00ED2D2C"/>
    <w:rsid w:val="00F07BA5"/>
    <w:rsid w:val="00F42507"/>
    <w:rsid w:val="00F43388"/>
    <w:rsid w:val="00F70DE4"/>
    <w:rsid w:val="00F9232B"/>
    <w:rsid w:val="00F92864"/>
    <w:rsid w:val="00F96203"/>
    <w:rsid w:val="00F97C94"/>
    <w:rsid w:val="00FC0034"/>
    <w:rsid w:val="00FD0412"/>
    <w:rsid w:val="00FD0BE7"/>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BCDD0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5387B"/>
    <w:rPr>
      <w:sz w:val="16"/>
      <w:szCs w:val="16"/>
    </w:rPr>
  </w:style>
  <w:style w:type="paragraph" w:styleId="CommentText">
    <w:name w:val="annotation text"/>
    <w:basedOn w:val="Normal"/>
    <w:link w:val="CommentTextChar"/>
    <w:uiPriority w:val="99"/>
    <w:semiHidden/>
    <w:unhideWhenUsed/>
    <w:rsid w:val="0025387B"/>
    <w:rPr>
      <w:sz w:val="20"/>
      <w:szCs w:val="20"/>
    </w:rPr>
  </w:style>
  <w:style w:type="character" w:customStyle="1" w:styleId="CommentTextChar">
    <w:name w:val="Comment Text Char"/>
    <w:basedOn w:val="DefaultParagraphFont"/>
    <w:link w:val="CommentText"/>
    <w:uiPriority w:val="99"/>
    <w:semiHidden/>
    <w:rsid w:val="0025387B"/>
  </w:style>
  <w:style w:type="paragraph" w:styleId="CommentSubject">
    <w:name w:val="annotation subject"/>
    <w:basedOn w:val="CommentText"/>
    <w:next w:val="CommentText"/>
    <w:link w:val="CommentSubjectChar"/>
    <w:uiPriority w:val="99"/>
    <w:semiHidden/>
    <w:unhideWhenUsed/>
    <w:rsid w:val="0025387B"/>
    <w:rPr>
      <w:b/>
      <w:bCs/>
    </w:rPr>
  </w:style>
  <w:style w:type="character" w:customStyle="1" w:styleId="CommentSubjectChar">
    <w:name w:val="Comment Subject Char"/>
    <w:basedOn w:val="CommentTextChar"/>
    <w:link w:val="CommentSubject"/>
    <w:uiPriority w:val="99"/>
    <w:semiHidden/>
    <w:rsid w:val="00253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83B97-E65D-446C-B0CD-82CB3FD0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1153</Words>
  <Characters>6575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Rick Huismann</cp:lastModifiedBy>
  <cp:revision>2</cp:revision>
  <cp:lastPrinted>2018-11-29T16:36:00Z</cp:lastPrinted>
  <dcterms:created xsi:type="dcterms:W3CDTF">2019-04-08T20:53:00Z</dcterms:created>
  <dcterms:modified xsi:type="dcterms:W3CDTF">2019-04-08T20:53:00Z</dcterms:modified>
</cp:coreProperties>
</file>