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3344A8">
        <w:rPr>
          <w:rFonts w:cs="Arial"/>
          <w:b/>
        </w:rPr>
        <w:t xml:space="preserve"> </w:t>
      </w:r>
      <w:bookmarkStart w:id="0" w:name="OLE_LINK1"/>
      <w:r w:rsidR="00675A6E">
        <w:rPr>
          <w:rFonts w:cs="Arial"/>
          <w:b/>
        </w:rPr>
        <w:t xml:space="preserve">Environmental Education: </w:t>
      </w:r>
      <w:r w:rsidR="003344A8">
        <w:rPr>
          <w:b/>
        </w:rPr>
        <w:t xml:space="preserve">Cricket Farming </w:t>
      </w:r>
      <w:r w:rsidR="003344A8" w:rsidRPr="00444C12">
        <w:rPr>
          <w:b/>
        </w:rPr>
        <w:t xml:space="preserve">for </w:t>
      </w:r>
      <w:r w:rsidR="00675A6E">
        <w:rPr>
          <w:b/>
        </w:rPr>
        <w:t xml:space="preserve">Reducing </w:t>
      </w:r>
      <w:bookmarkEnd w:id="0"/>
      <w:r w:rsidR="002378D2">
        <w:rPr>
          <w:b/>
        </w:rPr>
        <w:t>Carbon Emissions</w:t>
      </w:r>
    </w:p>
    <w:p w:rsidR="006E0EFD" w:rsidRPr="009D6EC8" w:rsidRDefault="006E0EFD" w:rsidP="006E0EFD">
      <w:pPr>
        <w:rPr>
          <w:rFonts w:cs="Arial"/>
        </w:rPr>
      </w:pPr>
    </w:p>
    <w:p w:rsidR="001A39C3" w:rsidRPr="001A39C3" w:rsidRDefault="006E0EFD" w:rsidP="001A39C3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9D6EC8">
        <w:rPr>
          <w:rFonts w:cs="Arial"/>
          <w:b/>
        </w:rPr>
        <w:t>I. PROJECT STATEMENT</w:t>
      </w:r>
      <w:r w:rsidR="003344A8">
        <w:rPr>
          <w:rFonts w:cs="Arial"/>
          <w:b/>
        </w:rPr>
        <w:t xml:space="preserve">: </w:t>
      </w:r>
      <w:r w:rsidR="002378D2" w:rsidRPr="002378D2">
        <w:rPr>
          <w:rFonts w:cs="Arial"/>
        </w:rPr>
        <w:t>Carbon dioxide, methane and other</w:t>
      </w:r>
      <w:r w:rsidR="002378D2">
        <w:rPr>
          <w:rFonts w:cs="Arial"/>
          <w:b/>
        </w:rPr>
        <w:t xml:space="preserve"> </w:t>
      </w:r>
      <w:r w:rsidR="002378D2">
        <w:rPr>
          <w:rFonts w:asciiTheme="minorHAnsi" w:hAnsiTheme="minorHAnsi" w:cstheme="minorHAnsi"/>
          <w:color w:val="333333"/>
          <w:shd w:val="clear" w:color="auto" w:fill="FFFFFF"/>
        </w:rPr>
        <w:t>g</w:t>
      </w:r>
      <w:r w:rsidR="001A39C3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reenhouse gases warm the Earth by absorbing energy and slowing the rate at which energy escapes to space, acting like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 xml:space="preserve">a blanket insulating the earth and thereby </w:t>
      </w:r>
      <w:r w:rsidR="00932D5B">
        <w:rPr>
          <w:rFonts w:asciiTheme="minorHAnsi" w:hAnsiTheme="minorHAnsi" w:cstheme="minorHAnsi"/>
          <w:color w:val="333333"/>
          <w:shd w:val="clear" w:color="auto" w:fill="FFFFFF"/>
        </w:rPr>
        <w:t>warming planet Earth</w:t>
      </w:r>
      <w:r w:rsidR="001A39C3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>With the alarming rate at which</w:t>
      </w:r>
      <w:r w:rsidR="001A39C3" w:rsidRPr="001A39C3">
        <w:rPr>
          <w:rFonts w:asciiTheme="minorHAnsi" w:hAnsiTheme="minorHAnsi" w:cstheme="minorHAnsi"/>
          <w:color w:val="222222"/>
          <w:shd w:val="clear" w:color="auto" w:fill="FFFFFF"/>
        </w:rPr>
        <w:t xml:space="preserve"> greenhouse gas emissions </w:t>
      </w:r>
      <w:r w:rsidR="0062122E">
        <w:rPr>
          <w:rFonts w:asciiTheme="minorHAnsi" w:hAnsiTheme="minorHAnsi" w:cstheme="minorHAnsi"/>
          <w:color w:val="222222"/>
          <w:shd w:val="clear" w:color="auto" w:fill="FFFFFF"/>
        </w:rPr>
        <w:t>are increasing</w:t>
      </w:r>
      <w:r w:rsidR="006F306D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62122E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32D5B">
        <w:rPr>
          <w:rFonts w:asciiTheme="minorHAnsi" w:hAnsiTheme="minorHAnsi" w:cstheme="minorHAnsi"/>
          <w:color w:val="222222"/>
          <w:shd w:val="clear" w:color="auto" w:fill="FFFFFF"/>
        </w:rPr>
        <w:t xml:space="preserve">the </w:t>
      </w:r>
      <w:r w:rsidR="001A39C3" w:rsidRPr="001A39C3">
        <w:rPr>
          <w:rFonts w:asciiTheme="minorHAnsi" w:hAnsiTheme="minorHAnsi" w:cstheme="minorHAnsi"/>
          <w:color w:val="222222"/>
          <w:shd w:val="clear" w:color="auto" w:fill="FFFFFF"/>
        </w:rPr>
        <w:t xml:space="preserve">Earth's surface temperature </w:t>
      </w:r>
      <w:proofErr w:type="gramStart"/>
      <w:r w:rsidR="00932D5B">
        <w:rPr>
          <w:rFonts w:asciiTheme="minorHAnsi" w:hAnsiTheme="minorHAnsi" w:cstheme="minorHAnsi"/>
          <w:color w:val="222222"/>
          <w:shd w:val="clear" w:color="auto" w:fill="FFFFFF"/>
        </w:rPr>
        <w:t>is predicted</w:t>
      </w:r>
      <w:proofErr w:type="gramEnd"/>
      <w:r w:rsidR="00932D5B">
        <w:rPr>
          <w:rFonts w:asciiTheme="minorHAnsi" w:hAnsiTheme="minorHAnsi" w:cstheme="minorHAnsi"/>
          <w:color w:val="222222"/>
          <w:shd w:val="clear" w:color="auto" w:fill="FFFFFF"/>
        </w:rPr>
        <w:t xml:space="preserve"> to exceed</w:t>
      </w:r>
      <w:r w:rsidR="001A39C3" w:rsidRPr="001A39C3">
        <w:rPr>
          <w:rFonts w:asciiTheme="minorHAnsi" w:hAnsiTheme="minorHAnsi" w:cstheme="minorHAnsi"/>
          <w:color w:val="222222"/>
          <w:shd w:val="clear" w:color="auto" w:fill="FFFFFF"/>
        </w:rPr>
        <w:t xml:space="preserve"> historical values as early as 2047, with potentially harmful </w:t>
      </w:r>
      <w:r w:rsidR="001A39C3" w:rsidRPr="001A39C3">
        <w:rPr>
          <w:rFonts w:asciiTheme="minorHAnsi" w:hAnsiTheme="minorHAnsi" w:cstheme="minorHAnsi"/>
          <w:shd w:val="clear" w:color="auto" w:fill="FFFFFF"/>
        </w:rPr>
        <w:t>effects on ecosystems, biodiversity and human livelihoods.</w:t>
      </w:r>
      <w:r w:rsidR="001A39C3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:rsidR="001A39C3" w:rsidRDefault="001A39C3" w:rsidP="001A39C3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="00EA5581" w:rsidRDefault="00E837CE" w:rsidP="00EA5581">
      <w:pPr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 xml:space="preserve">Given the looming critical impacts, it is critical that education about the repercussions of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>carbon emissions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 xml:space="preserve">and alternatives </w:t>
      </w:r>
      <w:r>
        <w:rPr>
          <w:rFonts w:asciiTheme="minorHAnsi" w:hAnsiTheme="minorHAnsi" w:cstheme="minorHAnsi"/>
          <w:color w:val="333333"/>
          <w:shd w:val="clear" w:color="auto" w:fill="FFFFFF"/>
        </w:rPr>
        <w:t>for reducing their impacts</w:t>
      </w:r>
      <w:r w:rsidR="006F306D">
        <w:rPr>
          <w:rFonts w:asciiTheme="minorHAnsi" w:hAnsiTheme="minorHAnsi" w:cstheme="minorHAnsi"/>
          <w:color w:val="333333"/>
          <w:shd w:val="clear" w:color="auto" w:fill="FFFFFF"/>
        </w:rPr>
        <w:t>,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occur </w:t>
      </w:r>
      <w:r w:rsidR="00932D5B">
        <w:rPr>
          <w:rFonts w:asciiTheme="minorHAnsi" w:hAnsiTheme="minorHAnsi" w:cstheme="minorHAnsi"/>
          <w:color w:val="333333"/>
          <w:shd w:val="clear" w:color="auto" w:fill="FFFFFF"/>
        </w:rPr>
        <w:t>at an early age</w:t>
      </w:r>
      <w:r w:rsidR="001A39C3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4A3C2A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 xml:space="preserve">oncepts </w:t>
      </w:r>
      <w:r w:rsidR="004A3C2A">
        <w:rPr>
          <w:rFonts w:asciiTheme="minorHAnsi" w:hAnsiTheme="minorHAnsi" w:cstheme="minorHAnsi"/>
          <w:color w:val="333333"/>
          <w:shd w:val="clear" w:color="auto" w:fill="FFFFFF"/>
        </w:rPr>
        <w:t xml:space="preserve">related to greenhouse gases are, however, 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>a challenge for youth to grasp</w:t>
      </w:r>
      <w:r w:rsidR="004A3C2A">
        <w:rPr>
          <w:rFonts w:asciiTheme="minorHAnsi" w:hAnsiTheme="minorHAnsi" w:cstheme="minorHAnsi"/>
          <w:color w:val="333333"/>
          <w:shd w:val="clear" w:color="auto" w:fill="FFFFFF"/>
        </w:rPr>
        <w:t>. One effectiv</w:t>
      </w:r>
      <w:r>
        <w:rPr>
          <w:rFonts w:asciiTheme="minorHAnsi" w:hAnsiTheme="minorHAnsi" w:cstheme="minorHAnsi"/>
          <w:color w:val="333333"/>
          <w:shd w:val="clear" w:color="auto" w:fill="FFFFFF"/>
        </w:rPr>
        <w:t>e approach is to link the issue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 xml:space="preserve"> to something familiar in their lives. 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>Insects influence our lives in many ways and y</w:t>
      </w:r>
      <w:r w:rsidR="006F306D">
        <w:rPr>
          <w:rFonts w:asciiTheme="minorHAnsi" w:hAnsiTheme="minorHAnsi" w:cstheme="minorHAnsi"/>
          <w:color w:val="333333"/>
          <w:shd w:val="clear" w:color="auto" w:fill="FFFFFF"/>
        </w:rPr>
        <w:t>outh frequently encounter them</w:t>
      </w:r>
      <w:r w:rsidR="00EA5581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62122E">
        <w:rPr>
          <w:rFonts w:asciiTheme="minorHAnsi" w:hAnsiTheme="minorHAnsi" w:cstheme="minorHAnsi"/>
          <w:color w:val="333333"/>
          <w:shd w:val="clear" w:color="auto" w:fill="FFFFFF"/>
        </w:rPr>
        <w:t>in diverse environments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r w:rsidR="00EA5581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 xml:space="preserve">Thus, a novel and effective means for engaging youth in environment </w:t>
      </w:r>
      <w:r w:rsidR="004A3C2A">
        <w:rPr>
          <w:rFonts w:asciiTheme="minorHAnsi" w:hAnsiTheme="minorHAnsi" w:cstheme="minorHAnsi"/>
          <w:color w:val="333333"/>
          <w:shd w:val="clear" w:color="auto" w:fill="FFFFFF"/>
        </w:rPr>
        <w:t>education</w:t>
      </w:r>
      <w:r w:rsidR="00EA5581">
        <w:rPr>
          <w:rFonts w:asciiTheme="minorHAnsi" w:hAnsiTheme="minorHAnsi" w:cstheme="minorHAnsi"/>
          <w:color w:val="333333"/>
          <w:shd w:val="clear" w:color="auto" w:fill="FFFFFF"/>
        </w:rPr>
        <w:t xml:space="preserve"> is i</w:t>
      </w:r>
      <w:r w:rsidR="00EA5581" w:rsidRPr="001A39C3">
        <w:rPr>
          <w:rFonts w:asciiTheme="minorHAnsi" w:hAnsiTheme="minorHAnsi" w:cstheme="minorHAnsi"/>
          <w:color w:val="333333"/>
          <w:shd w:val="clear" w:color="auto" w:fill="FFFFFF"/>
        </w:rPr>
        <w:t xml:space="preserve">ntegration of </w:t>
      </w:r>
      <w:r w:rsidR="004A3C2A">
        <w:rPr>
          <w:rFonts w:asciiTheme="minorHAnsi" w:hAnsiTheme="minorHAnsi" w:cstheme="minorHAnsi"/>
          <w:color w:val="333333"/>
          <w:shd w:val="clear" w:color="auto" w:fill="FFFFFF"/>
        </w:rPr>
        <w:t>hands-on activities involving insects.</w:t>
      </w:r>
    </w:p>
    <w:p w:rsidR="001A39C3" w:rsidRDefault="001A39C3" w:rsidP="001A39C3">
      <w:pPr>
        <w:rPr>
          <w:rFonts w:asciiTheme="minorHAnsi" w:hAnsiTheme="minorHAnsi" w:cstheme="minorHAnsi"/>
        </w:rPr>
      </w:pPr>
    </w:p>
    <w:p w:rsidR="001A39C3" w:rsidRPr="001A39C3" w:rsidRDefault="001A39C3" w:rsidP="00932D5B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1A39C3">
        <w:rPr>
          <w:rFonts w:asciiTheme="minorHAnsi" w:hAnsiTheme="minorHAnsi" w:cstheme="minorHAnsi"/>
        </w:rPr>
        <w:t>In recent years, insects are being</w:t>
      </w:r>
      <w:r w:rsidRPr="001A39C3">
        <w:rPr>
          <w:rFonts w:asciiTheme="minorHAnsi" w:hAnsiTheme="minorHAnsi" w:cstheme="minorHAnsi"/>
          <w:b/>
        </w:rPr>
        <w:t xml:space="preserve"> 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promoted as excellent sources of protein in lieu of livestock, as they are efficient in feed-to-protein conversion, require little land for production, and emit few greenhouse gases such as methane and ammonia, which </w:t>
      </w:r>
      <w:r w:rsidR="00E837CE">
        <w:rPr>
          <w:rFonts w:asciiTheme="minorHAnsi" w:hAnsiTheme="minorHAnsi" w:cstheme="minorHAnsi"/>
          <w:color w:val="000000"/>
          <w:shd w:val="clear" w:color="auto" w:fill="FFFFFF"/>
        </w:rPr>
        <w:t xml:space="preserve">have negative effects on 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>our natural resources.  Insects are easy to rear and convert to flour</w:t>
      </w:r>
      <w:r w:rsidR="006F306D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 and </w:t>
      </w:r>
      <w:r w:rsidR="00932D5B">
        <w:rPr>
          <w:rFonts w:asciiTheme="minorHAnsi" w:hAnsiTheme="minorHAnsi" w:cstheme="minorHAnsi"/>
          <w:color w:val="000000"/>
          <w:shd w:val="clear" w:color="auto" w:fill="FFFFFF"/>
        </w:rPr>
        <w:t xml:space="preserve">products with 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cricket </w:t>
      </w:r>
      <w:r w:rsidR="00932D5B">
        <w:rPr>
          <w:rFonts w:asciiTheme="minorHAnsi" w:hAnsiTheme="minorHAnsi" w:cstheme="minorHAnsi"/>
          <w:color w:val="000000"/>
          <w:shd w:val="clear" w:color="auto" w:fill="FFFFFF"/>
        </w:rPr>
        <w:t xml:space="preserve">powder are 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gaining </w:t>
      </w:r>
      <w:r w:rsidR="00932D5B">
        <w:rPr>
          <w:rFonts w:asciiTheme="minorHAnsi" w:hAnsiTheme="minorHAnsi" w:cstheme="minorHAnsi"/>
          <w:color w:val="000000"/>
          <w:shd w:val="clear" w:color="auto" w:fill="FFFFFF"/>
        </w:rPr>
        <w:t>popularity in the US. Cricket products for human consumption include chips, brownies, smoothies, etc. which children are familiar with – this will facilitate their learning about benefits of cricket farming for reducing carbon emissions.</w:t>
      </w:r>
    </w:p>
    <w:p w:rsidR="001A39C3" w:rsidRDefault="001A39C3" w:rsidP="001A39C3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1A39C3" w:rsidRPr="001A39C3" w:rsidRDefault="001A39C3" w:rsidP="001A39C3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1A39C3">
        <w:rPr>
          <w:rFonts w:asciiTheme="minorHAnsi" w:hAnsiTheme="minorHAnsi" w:cstheme="minorHAnsi"/>
          <w:color w:val="000000"/>
          <w:shd w:val="clear" w:color="auto" w:fill="FFFFFF"/>
        </w:rPr>
        <w:t>This project seeks to integrate hands-on environment education activities into existing curricula in 4</w:t>
      </w:r>
      <w:r w:rsidRPr="001A39C3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th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 grade classrooms in Minnesota schools for enhancing </w:t>
      </w:r>
      <w:r w:rsidR="00932D5B">
        <w:rPr>
          <w:rFonts w:asciiTheme="minorHAnsi" w:hAnsiTheme="minorHAnsi" w:cstheme="minorHAnsi"/>
          <w:color w:val="000000"/>
          <w:shd w:val="clear" w:color="auto" w:fill="FFFFFF"/>
        </w:rPr>
        <w:t xml:space="preserve">scientific knowledge about </w:t>
      </w:r>
      <w:r w:rsidR="00E837CE">
        <w:rPr>
          <w:rFonts w:asciiTheme="minorHAnsi" w:hAnsiTheme="minorHAnsi" w:cstheme="minorHAnsi"/>
          <w:color w:val="000000"/>
          <w:shd w:val="clear" w:color="auto" w:fill="FFFFFF"/>
        </w:rPr>
        <w:t>carbon emissions</w:t>
      </w:r>
      <w:r w:rsidRPr="001A39C3">
        <w:rPr>
          <w:rFonts w:asciiTheme="minorHAnsi" w:hAnsiTheme="minorHAnsi" w:cstheme="minorHAnsi"/>
          <w:color w:val="000000"/>
          <w:shd w:val="clear" w:color="auto" w:fill="FFFFFF"/>
        </w:rPr>
        <w:t>.  Students will be engaged in novel activities that hig</w:t>
      </w:r>
      <w:r w:rsidR="00AC4742">
        <w:rPr>
          <w:rFonts w:asciiTheme="minorHAnsi" w:hAnsiTheme="minorHAnsi" w:cstheme="minorHAnsi"/>
          <w:color w:val="000000"/>
          <w:shd w:val="clear" w:color="auto" w:fill="FFFFFF"/>
        </w:rPr>
        <w:t xml:space="preserve">hlight to them, first-hand, </w:t>
      </w:r>
      <w:proofErr w:type="gramStart"/>
      <w:r w:rsidRPr="001A39C3">
        <w:rPr>
          <w:rFonts w:asciiTheme="minorHAnsi" w:hAnsiTheme="minorHAnsi" w:cstheme="minorHAnsi"/>
          <w:color w:val="000000"/>
          <w:shd w:val="clear" w:color="auto" w:fill="FFFFFF"/>
        </w:rPr>
        <w:t>benefits</w:t>
      </w:r>
      <w:proofErr w:type="gramEnd"/>
      <w:r w:rsidRPr="001A39C3">
        <w:rPr>
          <w:rFonts w:asciiTheme="minorHAnsi" w:hAnsiTheme="minorHAnsi" w:cstheme="minorHAnsi"/>
          <w:color w:val="000000"/>
          <w:shd w:val="clear" w:color="auto" w:fill="FFFFFF"/>
        </w:rPr>
        <w:t xml:space="preserve"> of insects over livestock in environment stewardship for preservation of Minnesota’s natural resources for future generations. </w:t>
      </w:r>
      <w:r w:rsidR="0062122E">
        <w:rPr>
          <w:color w:val="000000" w:themeColor="text1"/>
        </w:rPr>
        <w:t xml:space="preserve">Cricket farming </w:t>
      </w:r>
      <w:r w:rsidR="00E837CE">
        <w:rPr>
          <w:color w:val="000000" w:themeColor="text1"/>
        </w:rPr>
        <w:t xml:space="preserve">will </w:t>
      </w:r>
      <w:r w:rsidR="0062122E">
        <w:rPr>
          <w:color w:val="000000" w:themeColor="text1"/>
        </w:rPr>
        <w:t>be</w:t>
      </w:r>
      <w:r w:rsidR="002378D2" w:rsidRPr="00540166">
        <w:rPr>
          <w:color w:val="000000" w:themeColor="text1"/>
        </w:rPr>
        <w:t xml:space="preserve"> an innovative </w:t>
      </w:r>
      <w:r w:rsidR="002378D2">
        <w:rPr>
          <w:color w:val="000000" w:themeColor="text1"/>
        </w:rPr>
        <w:t xml:space="preserve">addition to environment education in K-12 for documenting to youth </w:t>
      </w:r>
      <w:r w:rsidR="00AC4742">
        <w:rPr>
          <w:color w:val="000000" w:themeColor="text1"/>
        </w:rPr>
        <w:t xml:space="preserve">the need </w:t>
      </w:r>
      <w:r w:rsidR="002378D2">
        <w:rPr>
          <w:color w:val="000000" w:themeColor="text1"/>
        </w:rPr>
        <w:t xml:space="preserve">for </w:t>
      </w:r>
      <w:r w:rsidR="00E837CE">
        <w:rPr>
          <w:color w:val="000000" w:themeColor="text1"/>
        </w:rPr>
        <w:t xml:space="preserve">alternatives for </w:t>
      </w:r>
      <w:r w:rsidR="002378D2">
        <w:rPr>
          <w:color w:val="000000" w:themeColor="text1"/>
        </w:rPr>
        <w:t xml:space="preserve">reducing our carbon footprint. </w:t>
      </w: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2348" w:type="dxa"/>
        <w:tblLook w:val="04A0" w:firstRow="1" w:lastRow="0" w:firstColumn="1" w:lastColumn="0" w:noHBand="0" w:noVBand="1"/>
      </w:tblPr>
      <w:tblGrid>
        <w:gridCol w:w="7642"/>
        <w:gridCol w:w="2434"/>
        <w:gridCol w:w="2272"/>
      </w:tblGrid>
      <w:tr w:rsidR="00686B53" w:rsidRPr="00EB5831" w:rsidTr="00090B83">
        <w:tc>
          <w:tcPr>
            <w:tcW w:w="10080" w:type="dxa"/>
            <w:gridSpan w:val="2"/>
          </w:tcPr>
          <w:p w:rsidR="00C10D66" w:rsidRDefault="00686B53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C10D66">
              <w:rPr>
                <w:rFonts w:cs="Arial"/>
                <w:b/>
              </w:rPr>
              <w:t xml:space="preserve"> </w:t>
            </w:r>
            <w:r w:rsidR="00C10D66" w:rsidRPr="00C10D66">
              <w:rPr>
                <w:rFonts w:cs="Arial"/>
              </w:rPr>
              <w:t xml:space="preserve">Development of inquiry-based lessons </w:t>
            </w:r>
            <w:r w:rsidR="00C10D66">
              <w:rPr>
                <w:rFonts w:cs="Arial"/>
              </w:rPr>
              <w:t xml:space="preserve">related to </w:t>
            </w:r>
            <w:r w:rsidR="00C10D66" w:rsidRPr="00C10D66">
              <w:rPr>
                <w:rFonts w:cs="Calibri"/>
                <w:color w:val="000000"/>
                <w:shd w:val="clear" w:color="auto" w:fill="FFFFFF"/>
              </w:rPr>
              <w:t xml:space="preserve">environmental </w:t>
            </w:r>
            <w:r w:rsidR="0062122E">
              <w:rPr>
                <w:rFonts w:cs="Calibri"/>
                <w:color w:val="000000"/>
                <w:shd w:val="clear" w:color="auto" w:fill="FFFFFF"/>
              </w:rPr>
              <w:t>education and protection of Minnesota’s natural resources.</w:t>
            </w:r>
          </w:p>
          <w:p w:rsidR="00C10D66" w:rsidRDefault="00C10D66" w:rsidP="00217C2A">
            <w:pPr>
              <w:widowControl w:val="0"/>
              <w:rPr>
                <w:rFonts w:cs="Arial"/>
                <w:b/>
              </w:rPr>
            </w:pPr>
          </w:p>
          <w:p w:rsidR="00686B53" w:rsidRPr="001B6938" w:rsidRDefault="008A5FD9" w:rsidP="00217C2A">
            <w:pPr>
              <w:widowControl w:val="0"/>
              <w:rPr>
                <w:rFonts w:cs="Arial"/>
                <w:b/>
              </w:rPr>
            </w:pPr>
            <w:r w:rsidRPr="00C10D66">
              <w:rPr>
                <w:rFonts w:cs="Arial"/>
                <w:b/>
              </w:rPr>
              <w:t>Description:</w:t>
            </w:r>
            <w:r w:rsidR="00686B53" w:rsidRPr="00C10D66">
              <w:rPr>
                <w:rFonts w:cs="Arial"/>
              </w:rPr>
              <w:t xml:space="preserve"> </w:t>
            </w:r>
            <w:r w:rsidR="00C10D66" w:rsidRPr="00C10D66">
              <w:rPr>
                <w:rFonts w:cs="Arial"/>
              </w:rPr>
              <w:t xml:space="preserve"> University of Minnesota and 3 Cricketeers </w:t>
            </w:r>
            <w:r w:rsidR="00AC4742">
              <w:rPr>
                <w:rFonts w:cs="Arial"/>
              </w:rPr>
              <w:t xml:space="preserve">(local cricket farm) </w:t>
            </w:r>
            <w:r w:rsidR="00A11C16">
              <w:rPr>
                <w:rFonts w:cs="Arial"/>
              </w:rPr>
              <w:t xml:space="preserve">personnel, in collaboration with teachers from participating schools, </w:t>
            </w:r>
            <w:r w:rsidR="00C10D66" w:rsidRPr="00C10D66">
              <w:rPr>
                <w:rFonts w:cs="Arial"/>
              </w:rPr>
              <w:t xml:space="preserve">will develop </w:t>
            </w:r>
            <w:r w:rsidR="00C10D66">
              <w:rPr>
                <w:rFonts w:cs="Arial"/>
              </w:rPr>
              <w:t xml:space="preserve">innovative lessons </w:t>
            </w:r>
            <w:r w:rsidR="00C801E1">
              <w:rPr>
                <w:rFonts w:cs="Arial"/>
              </w:rPr>
              <w:t>and</w:t>
            </w:r>
            <w:r w:rsidR="00C801E1">
              <w:rPr>
                <w:rFonts w:cs="Calibri"/>
                <w:color w:val="000000"/>
                <w:shd w:val="clear" w:color="auto" w:fill="FFFFFF"/>
              </w:rPr>
              <w:t xml:space="preserve"> simple experiments for en</w:t>
            </w:r>
            <w:r w:rsidR="00E837CE">
              <w:rPr>
                <w:rFonts w:cs="Calibri"/>
                <w:color w:val="000000"/>
                <w:shd w:val="clear" w:color="auto" w:fill="FFFFFF"/>
              </w:rPr>
              <w:t>hancing knowledge about science, human lives, and impacts on</w:t>
            </w:r>
            <w:r w:rsidR="00C801E1">
              <w:rPr>
                <w:rFonts w:cs="Calibri"/>
                <w:color w:val="000000"/>
                <w:shd w:val="clear" w:color="auto" w:fill="FFFFFF"/>
              </w:rPr>
              <w:t xml:space="preserve"> the environment, </w:t>
            </w:r>
            <w:r w:rsidR="00C10D66">
              <w:rPr>
                <w:rFonts w:cs="Arial"/>
              </w:rPr>
              <w:t xml:space="preserve">enabling students to learn about the value of </w:t>
            </w:r>
            <w:r w:rsidR="00C801E1">
              <w:rPr>
                <w:rFonts w:cs="Arial"/>
              </w:rPr>
              <w:t>Minnesota’s</w:t>
            </w:r>
            <w:r w:rsidR="00C10D66">
              <w:rPr>
                <w:rFonts w:cs="Arial"/>
              </w:rPr>
              <w:t xml:space="preserve"> natural resources and the critical need to protect them. </w:t>
            </w:r>
            <w:r w:rsidR="00E837CE">
              <w:rPr>
                <w:rFonts w:cs="Arial"/>
              </w:rPr>
              <w:t>The lessons</w:t>
            </w:r>
            <w:r w:rsidR="00C801E1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6F306D">
              <w:rPr>
                <w:rFonts w:cs="Calibri"/>
                <w:color w:val="000000"/>
                <w:shd w:val="clear" w:color="auto" w:fill="FFFFFF"/>
              </w:rPr>
              <w:t xml:space="preserve">will </w:t>
            </w:r>
            <w:r w:rsidR="00C801E1">
              <w:rPr>
                <w:rFonts w:cs="Calibri"/>
                <w:color w:val="000000"/>
                <w:shd w:val="clear" w:color="auto" w:fill="FFFFFF"/>
              </w:rPr>
              <w:t xml:space="preserve">be </w:t>
            </w:r>
            <w:r w:rsidR="00C10D66">
              <w:rPr>
                <w:rFonts w:cs="Arial"/>
              </w:rPr>
              <w:t>aligned</w:t>
            </w:r>
            <w:proofErr w:type="gramEnd"/>
            <w:r w:rsidR="00C10D66">
              <w:rPr>
                <w:rFonts w:cs="Arial"/>
              </w:rPr>
              <w:t xml:space="preserve"> with </w:t>
            </w:r>
            <w:r w:rsidR="00C10D66" w:rsidRPr="00C10D66">
              <w:rPr>
                <w:rFonts w:cs="Calibri"/>
                <w:color w:val="000000"/>
                <w:shd w:val="clear" w:color="auto" w:fill="FFFFFF"/>
              </w:rPr>
              <w:t>4</w:t>
            </w:r>
            <w:r w:rsidR="00C10D66" w:rsidRPr="00C10D66">
              <w:rPr>
                <w:rFonts w:cs="Calibri"/>
                <w:color w:val="000000"/>
                <w:shd w:val="clear" w:color="auto" w:fill="FFFFFF"/>
                <w:vertAlign w:val="superscript"/>
              </w:rPr>
              <w:t>th</w:t>
            </w:r>
            <w:r w:rsidR="00C10D66" w:rsidRPr="00C10D66">
              <w:rPr>
                <w:rFonts w:cs="Calibri"/>
                <w:color w:val="000000"/>
                <w:shd w:val="clear" w:color="auto" w:fill="FFFFFF"/>
              </w:rPr>
              <w:t xml:space="preserve"> grade standards </w:t>
            </w:r>
            <w:r w:rsidR="00C10D66">
              <w:rPr>
                <w:rFonts w:cs="Calibri"/>
                <w:color w:val="000000"/>
                <w:shd w:val="clear" w:color="auto" w:fill="FFFFFF"/>
              </w:rPr>
              <w:t>o</w:t>
            </w:r>
            <w:r w:rsidR="00C10D66" w:rsidRPr="00C10D66">
              <w:rPr>
                <w:rFonts w:cs="Calibri"/>
                <w:color w:val="000000"/>
                <w:shd w:val="clear" w:color="auto" w:fill="FFFFFF"/>
              </w:rPr>
              <w:t xml:space="preserve">n </w:t>
            </w:r>
            <w:r w:rsidR="00C10D66">
              <w:rPr>
                <w:rFonts w:cs="Calibri"/>
                <w:color w:val="000000"/>
                <w:shd w:val="clear" w:color="auto" w:fill="FFFFFF"/>
              </w:rPr>
              <w:t>environmental protection and greenhouse gases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 xml:space="preserve"> to facilitate integration into existing curricula. </w:t>
            </w:r>
            <w:r w:rsidR="006F306D">
              <w:rPr>
                <w:rFonts w:cs="Calibri"/>
                <w:color w:val="000000"/>
                <w:shd w:val="clear" w:color="auto" w:fill="FFFFFF"/>
              </w:rPr>
              <w:t>In addition</w:t>
            </w:r>
            <w:r w:rsidR="00E837CE">
              <w:rPr>
                <w:rFonts w:cs="Calibri"/>
                <w:color w:val="000000"/>
                <w:shd w:val="clear" w:color="auto" w:fill="FFFFFF"/>
              </w:rPr>
              <w:t>,</w:t>
            </w:r>
            <w:r w:rsidR="0062122E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E837CE">
              <w:rPr>
                <w:rFonts w:cs="Calibri"/>
                <w:color w:val="000000"/>
                <w:shd w:val="clear" w:color="auto" w:fill="FFFFFF"/>
              </w:rPr>
              <w:t>mini cricket farm</w:t>
            </w:r>
            <w:r w:rsidR="0062122E">
              <w:rPr>
                <w:rFonts w:cs="Calibri"/>
                <w:color w:val="000000"/>
                <w:shd w:val="clear" w:color="auto" w:fill="FFFFFF"/>
              </w:rPr>
              <w:t xml:space="preserve"> kits</w:t>
            </w:r>
            <w:proofErr w:type="gramEnd"/>
            <w:r w:rsidR="0062122E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6F306D">
              <w:rPr>
                <w:rFonts w:cs="Calibri"/>
                <w:color w:val="000000"/>
                <w:shd w:val="clear" w:color="auto" w:fill="FFFFFF"/>
              </w:rPr>
              <w:t xml:space="preserve">will be assembled </w:t>
            </w:r>
            <w:r w:rsidR="0062122E">
              <w:rPr>
                <w:rFonts w:cs="Calibri"/>
                <w:color w:val="000000"/>
                <w:shd w:val="clear" w:color="auto" w:fill="FFFFFF"/>
              </w:rPr>
              <w:t xml:space="preserve">for ease of use in classrooms. </w:t>
            </w:r>
            <w:r w:rsidR="006F306D">
              <w:rPr>
                <w:rFonts w:cs="Calibri"/>
                <w:color w:val="000000"/>
                <w:shd w:val="clear" w:color="auto" w:fill="FFFFFF"/>
              </w:rPr>
              <w:t>Environmental education l</w:t>
            </w:r>
            <w:r w:rsidR="004A3C2A">
              <w:rPr>
                <w:rFonts w:cs="Calibri"/>
                <w:color w:val="000000"/>
                <w:shd w:val="clear" w:color="auto" w:fill="FFFFFF"/>
              </w:rPr>
              <w:t xml:space="preserve">essons </w:t>
            </w:r>
            <w:r w:rsidR="0062122E">
              <w:rPr>
                <w:rFonts w:cs="Calibri"/>
                <w:color w:val="000000"/>
                <w:shd w:val="clear" w:color="auto" w:fill="FFFFFF"/>
              </w:rPr>
              <w:t xml:space="preserve">and cricket farm kits </w:t>
            </w:r>
            <w:proofErr w:type="gramStart"/>
            <w:r w:rsidR="004A3C2A">
              <w:rPr>
                <w:rFonts w:cs="Calibri"/>
                <w:color w:val="000000"/>
                <w:shd w:val="clear" w:color="auto" w:fill="FFFFFF"/>
              </w:rPr>
              <w:t>will be developed</w:t>
            </w:r>
            <w:proofErr w:type="gramEnd"/>
            <w:r w:rsidR="004A3C2A">
              <w:rPr>
                <w:rFonts w:cs="Calibri"/>
                <w:color w:val="000000"/>
                <w:shd w:val="clear" w:color="auto" w:fill="FFFFFF"/>
              </w:rPr>
              <w:t xml:space="preserve"> in the summer prior to the</w:t>
            </w:r>
            <w:r w:rsidR="00C801E1">
              <w:rPr>
                <w:rFonts w:cs="Calibri"/>
                <w:color w:val="000000"/>
                <w:shd w:val="clear" w:color="auto" w:fill="FFFFFF"/>
              </w:rPr>
              <w:t xml:space="preserve"> start of the academic year.</w:t>
            </w:r>
          </w:p>
          <w:p w:rsidR="005431D4" w:rsidRPr="00C10D66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5431D4" w:rsidRDefault="005431D4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C10D66">
              <w:rPr>
                <w:rFonts w:cs="Arial"/>
                <w:b/>
                <w:bCs/>
                <w:color w:val="000000"/>
              </w:rPr>
              <w:t>ENRTF BUDGET: $</w:t>
            </w:r>
            <w:r w:rsidR="0014508D">
              <w:rPr>
                <w:rFonts w:cs="Arial"/>
                <w:b/>
                <w:bCs/>
                <w:color w:val="000000"/>
              </w:rPr>
              <w:t xml:space="preserve"> 51,232</w:t>
            </w:r>
          </w:p>
          <w:p w:rsidR="00090B83" w:rsidRPr="001B6938" w:rsidRDefault="00090B83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:rsidTr="0009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3" w:type="dxa"/>
        </w:trPr>
        <w:tc>
          <w:tcPr>
            <w:tcW w:w="7645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2425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09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3" w:type="dxa"/>
        </w:trPr>
        <w:tc>
          <w:tcPr>
            <w:tcW w:w="7645" w:type="dxa"/>
          </w:tcPr>
          <w:p w:rsidR="006E0EFD" w:rsidRPr="009D6EC8" w:rsidRDefault="006E0EFD" w:rsidP="001B693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1B6938" w:rsidRPr="001B6938">
              <w:rPr>
                <w:rFonts w:cs="Arial"/>
              </w:rPr>
              <w:t>Environment e</w:t>
            </w:r>
            <w:r w:rsidR="001B6938">
              <w:rPr>
                <w:rFonts w:cs="Arial"/>
              </w:rPr>
              <w:t>ducation lesson plans</w:t>
            </w:r>
            <w:r w:rsidR="001B6938" w:rsidRPr="001B6938">
              <w:rPr>
                <w:rFonts w:cs="Arial"/>
              </w:rPr>
              <w:t xml:space="preserve"> for implementation in 4</w:t>
            </w:r>
            <w:r w:rsidR="001B6938" w:rsidRPr="001B6938">
              <w:rPr>
                <w:rFonts w:cs="Arial"/>
                <w:vertAlign w:val="superscript"/>
              </w:rPr>
              <w:t>th</w:t>
            </w:r>
            <w:r w:rsidR="001B6938" w:rsidRPr="001B6938">
              <w:rPr>
                <w:rFonts w:cs="Arial"/>
              </w:rPr>
              <w:t xml:space="preserve"> grade classrooms</w:t>
            </w:r>
          </w:p>
        </w:tc>
        <w:tc>
          <w:tcPr>
            <w:tcW w:w="2425" w:type="dxa"/>
          </w:tcPr>
          <w:p w:rsidR="001B6938" w:rsidRDefault="001B6938" w:rsidP="001B6938">
            <w:pPr>
              <w:rPr>
                <w:rFonts w:cs="Arial"/>
              </w:rPr>
            </w:pPr>
            <w:r>
              <w:rPr>
                <w:rFonts w:cs="Arial"/>
              </w:rPr>
              <w:t xml:space="preserve">Year 1: </w:t>
            </w:r>
            <w:r w:rsidR="00AC4742">
              <w:rPr>
                <w:rFonts w:cs="Arial"/>
              </w:rPr>
              <w:t>September 2020</w:t>
            </w:r>
          </w:p>
          <w:p w:rsidR="008A3DFE" w:rsidRPr="001B6938" w:rsidRDefault="008A3DFE" w:rsidP="001B6938">
            <w:pPr>
              <w:rPr>
                <w:rFonts w:cs="Arial"/>
              </w:rPr>
            </w:pPr>
            <w:r>
              <w:rPr>
                <w:rFonts w:cs="Arial"/>
              </w:rPr>
              <w:t xml:space="preserve">Year 2: </w:t>
            </w:r>
            <w:r w:rsidRPr="001B6938">
              <w:rPr>
                <w:rFonts w:cs="Arial"/>
              </w:rPr>
              <w:t xml:space="preserve">September </w:t>
            </w:r>
            <w:r w:rsidR="00AC4742">
              <w:rPr>
                <w:rFonts w:cs="Arial"/>
              </w:rPr>
              <w:t>2021</w:t>
            </w:r>
          </w:p>
        </w:tc>
      </w:tr>
      <w:tr w:rsidR="006E0EFD" w:rsidRPr="009D6EC8" w:rsidTr="0009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3" w:type="dxa"/>
        </w:trPr>
        <w:tc>
          <w:tcPr>
            <w:tcW w:w="7645" w:type="dxa"/>
          </w:tcPr>
          <w:p w:rsidR="006E0EFD" w:rsidRPr="001B6938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lastRenderedPageBreak/>
              <w:t xml:space="preserve">2.  </w:t>
            </w:r>
            <w:r w:rsidR="001B6938">
              <w:rPr>
                <w:rFonts w:cs="Arial"/>
              </w:rPr>
              <w:t xml:space="preserve">Preparation of cricket farming kits </w:t>
            </w:r>
          </w:p>
        </w:tc>
        <w:tc>
          <w:tcPr>
            <w:tcW w:w="2425" w:type="dxa"/>
          </w:tcPr>
          <w:p w:rsidR="008A3DFE" w:rsidRDefault="008A3DFE" w:rsidP="008A3DFE">
            <w:pPr>
              <w:rPr>
                <w:rFonts w:cs="Arial"/>
              </w:rPr>
            </w:pPr>
            <w:r>
              <w:rPr>
                <w:rFonts w:cs="Arial"/>
              </w:rPr>
              <w:t xml:space="preserve">Year 1: </w:t>
            </w:r>
            <w:r w:rsidR="00AC4742">
              <w:rPr>
                <w:rFonts w:cs="Arial"/>
              </w:rPr>
              <w:t>September 2020</w:t>
            </w:r>
          </w:p>
          <w:p w:rsidR="006E0EFD" w:rsidRPr="009D6EC8" w:rsidRDefault="001B6938" w:rsidP="006E0EFD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Year 2: </w:t>
            </w:r>
            <w:r w:rsidRPr="001B6938">
              <w:rPr>
                <w:rFonts w:cs="Arial"/>
              </w:rPr>
              <w:t xml:space="preserve">September </w:t>
            </w:r>
            <w:r w:rsidR="00AC4742">
              <w:rPr>
                <w:rFonts w:cs="Arial"/>
              </w:rPr>
              <w:t>2021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2348" w:type="dxa"/>
        <w:tblLook w:val="04A0" w:firstRow="1" w:lastRow="0" w:firstColumn="1" w:lastColumn="0" w:noHBand="0" w:noVBand="1"/>
      </w:tblPr>
      <w:tblGrid>
        <w:gridCol w:w="8190"/>
        <w:gridCol w:w="1886"/>
        <w:gridCol w:w="2272"/>
      </w:tblGrid>
      <w:tr w:rsidR="000300A6" w:rsidRPr="00EB5831" w:rsidTr="00C801E1">
        <w:tc>
          <w:tcPr>
            <w:tcW w:w="10076" w:type="dxa"/>
            <w:gridSpan w:val="2"/>
          </w:tcPr>
          <w:p w:rsidR="000300A6" w:rsidRDefault="000300A6" w:rsidP="005C782D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Activity 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0300A6">
              <w:rPr>
                <w:rFonts w:cs="Arial"/>
              </w:rPr>
              <w:t>Implementation of environment</w:t>
            </w:r>
            <w:r w:rsidR="00C801E1">
              <w:rPr>
                <w:rFonts w:cs="Arial"/>
              </w:rPr>
              <w:t>al</w:t>
            </w:r>
            <w:r w:rsidRPr="000300A6">
              <w:rPr>
                <w:rFonts w:cs="Arial"/>
              </w:rPr>
              <w:t xml:space="preserve"> education </w:t>
            </w:r>
            <w:r w:rsidR="001B6938">
              <w:rPr>
                <w:rFonts w:cs="Arial"/>
              </w:rPr>
              <w:t xml:space="preserve">lessons and cricket farming </w:t>
            </w:r>
            <w:r w:rsidRPr="000300A6">
              <w:rPr>
                <w:rFonts w:cs="Arial"/>
              </w:rPr>
              <w:t xml:space="preserve">in K-12 </w:t>
            </w:r>
            <w:r w:rsidRPr="000300A6">
              <w:rPr>
                <w:rFonts w:cs="Calibri"/>
                <w:color w:val="000000"/>
                <w:shd w:val="clear" w:color="auto" w:fill="FFFFFF"/>
              </w:rPr>
              <w:t>classrooms.</w:t>
            </w:r>
          </w:p>
          <w:p w:rsidR="000300A6" w:rsidRDefault="000300A6" w:rsidP="005C782D">
            <w:pPr>
              <w:widowControl w:val="0"/>
              <w:rPr>
                <w:rFonts w:cs="Arial"/>
                <w:b/>
              </w:rPr>
            </w:pPr>
          </w:p>
          <w:p w:rsidR="008A3DFE" w:rsidRDefault="000300A6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  <w:r w:rsidRPr="00C10D66">
              <w:rPr>
                <w:rFonts w:cs="Arial"/>
                <w:b/>
              </w:rPr>
              <w:t>Description:</w:t>
            </w:r>
            <w:r w:rsidRPr="00C10D66">
              <w:rPr>
                <w:rFonts w:cs="Arial"/>
              </w:rPr>
              <w:t xml:space="preserve">  </w:t>
            </w:r>
            <w:r w:rsidR="00C801E1" w:rsidRPr="00C801E1">
              <w:rPr>
                <w:rFonts w:cs="Arial"/>
                <w:u w:val="single"/>
              </w:rPr>
              <w:t>Classroom Lessons.</w:t>
            </w:r>
            <w:r w:rsidR="00C801E1">
              <w:rPr>
                <w:rFonts w:cs="Arial"/>
              </w:rPr>
              <w:t xml:space="preserve"> </w:t>
            </w:r>
            <w:r w:rsidRPr="00C10D66">
              <w:rPr>
                <w:rFonts w:cs="Arial"/>
              </w:rPr>
              <w:t xml:space="preserve">University of Minnesota and 3 Cricketeers personnel will </w:t>
            </w:r>
            <w:r>
              <w:rPr>
                <w:rFonts w:cs="Arial"/>
              </w:rPr>
              <w:t>collaborate with 4</w:t>
            </w:r>
            <w:r w:rsidRPr="000300A6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grade teachers for effective implementation of </w:t>
            </w:r>
            <w:r w:rsidR="001B6938">
              <w:rPr>
                <w:rFonts w:cs="Arial"/>
              </w:rPr>
              <w:t>environment</w:t>
            </w:r>
            <w:r w:rsidR="00C801E1">
              <w:rPr>
                <w:rFonts w:cs="Arial"/>
              </w:rPr>
              <w:t>al</w:t>
            </w:r>
            <w:r w:rsidR="001B6938">
              <w:rPr>
                <w:rFonts w:cs="Arial"/>
              </w:rPr>
              <w:t xml:space="preserve"> education </w:t>
            </w:r>
            <w:r>
              <w:rPr>
                <w:rFonts w:cs="Arial"/>
              </w:rPr>
              <w:t xml:space="preserve">lessons </w:t>
            </w:r>
            <w:r w:rsidR="001B6938">
              <w:rPr>
                <w:rFonts w:cs="Arial"/>
              </w:rPr>
              <w:t xml:space="preserve">developed under Activity 1 </w:t>
            </w:r>
            <w:r w:rsidR="00AC4742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classrooms. The </w:t>
            </w:r>
            <w:r w:rsidR="008A3DFE">
              <w:rPr>
                <w:rFonts w:cs="Arial"/>
              </w:rPr>
              <w:t>project will be implemented in 20 classrooms in 5</w:t>
            </w:r>
            <w:r>
              <w:rPr>
                <w:rFonts w:cs="Arial"/>
              </w:rPr>
              <w:t xml:space="preserve"> schools </w:t>
            </w:r>
            <w:r>
              <w:rPr>
                <w:rFonts w:cs="Calibri"/>
                <w:color w:val="000000"/>
                <w:shd w:val="clear" w:color="auto" w:fill="FFFFFF"/>
              </w:rPr>
              <w:t>in the Twin Cities a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rea during the school years 2020-2021 and 2021</w:t>
            </w:r>
            <w:r>
              <w:rPr>
                <w:rFonts w:cs="Calibri"/>
                <w:color w:val="000000"/>
                <w:shd w:val="clear" w:color="auto" w:fill="FFFFFF"/>
              </w:rPr>
              <w:t>-2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022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.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>In all</w:t>
            </w:r>
            <w:r w:rsidR="004A3C2A">
              <w:rPr>
                <w:rFonts w:cs="Calibri"/>
                <w:color w:val="000000"/>
                <w:shd w:val="clear" w:color="auto" w:fill="FFFFFF"/>
              </w:rPr>
              <w:t>,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we anticipate engagement of ~ 500 students in novel environment-related activities.</w:t>
            </w:r>
          </w:p>
          <w:p w:rsidR="008A3DFE" w:rsidRDefault="008A3DFE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</w:p>
          <w:p w:rsidR="008A3DFE" w:rsidRDefault="00C801E1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  <w:r w:rsidRPr="00C801E1">
              <w:rPr>
                <w:rFonts w:cs="Calibri"/>
                <w:color w:val="000000"/>
                <w:u w:val="single"/>
                <w:shd w:val="clear" w:color="auto" w:fill="FFFFFF"/>
              </w:rPr>
              <w:t>Establishment of mini Cricket Farms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.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>In eac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>h classroo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m, groups of 4 students will initiate a cricket farm. They </w:t>
            </w:r>
            <w:proofErr w:type="gramStart"/>
            <w:r w:rsidR="008A3DFE">
              <w:rPr>
                <w:rFonts w:cs="Calibri"/>
                <w:color w:val="000000"/>
                <w:shd w:val="clear" w:color="auto" w:fill="FFFFFF"/>
              </w:rPr>
              <w:t>will be provided</w:t>
            </w:r>
            <w:proofErr w:type="gramEnd"/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a kit that includes all the material</w:t>
            </w:r>
            <w:r>
              <w:rPr>
                <w:rFonts w:cs="Calibri"/>
                <w:color w:val="000000"/>
                <w:shd w:val="clear" w:color="auto" w:fill="FFFFFF"/>
              </w:rPr>
              <w:t>s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required for raising crickets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, including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eggs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from 3 Cricketeers, f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>or initiation of the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ir own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cricket farm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s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. Students </w:t>
            </w:r>
            <w:proofErr w:type="gramStart"/>
            <w:r w:rsidR="008A3DFE">
              <w:rPr>
                <w:rFonts w:cs="Calibri"/>
                <w:color w:val="000000"/>
                <w:shd w:val="clear" w:color="auto" w:fill="FFFFFF"/>
              </w:rPr>
              <w:t xml:space="preserve">will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be trained</w:t>
            </w:r>
            <w:proofErr w:type="gramEnd"/>
            <w:r w:rsidR="00AC4742">
              <w:rPr>
                <w:rFonts w:cs="Calibri"/>
                <w:color w:val="000000"/>
                <w:shd w:val="clear" w:color="auto" w:fill="FFFFFF"/>
              </w:rPr>
              <w:t xml:space="preserve"> in making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observations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while </w:t>
            </w:r>
            <w:r w:rsidR="00E837CE">
              <w:rPr>
                <w:rFonts w:cs="Calibri"/>
                <w:color w:val="000000"/>
                <w:shd w:val="clear" w:color="auto" w:fill="FFFFFF"/>
              </w:rPr>
              <w:t xml:space="preserve">they raise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crickets </w:t>
            </w:r>
            <w:r w:rsidR="00E837CE">
              <w:rPr>
                <w:rFonts w:cs="Calibri"/>
                <w:color w:val="000000"/>
                <w:shd w:val="clear" w:color="auto" w:fill="FFFFFF"/>
              </w:rPr>
              <w:t xml:space="preserve">in the mini farms,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and will thereby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learn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about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diverse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aspects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about insects,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their life cycle and behaviors, and benefits of crickets as sources of protein for humans compared with livestock.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>This will provide them experience</w:t>
            </w:r>
            <w:r w:rsidR="00AF53C8">
              <w:rPr>
                <w:rFonts w:cs="Calibri"/>
                <w:color w:val="000000"/>
                <w:shd w:val="clear" w:color="auto" w:fill="FFFFFF"/>
              </w:rPr>
              <w:t xml:space="preserve"> with scientific observations,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>data collection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>, and discussion of global issues including greenhouse gases</w:t>
            </w:r>
            <w:r w:rsidR="004A3C2A">
              <w:rPr>
                <w:rFonts w:cs="Calibri"/>
                <w:color w:val="000000"/>
                <w:shd w:val="clear" w:color="auto" w:fill="FFFFFF"/>
              </w:rPr>
              <w:t>,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and the</w:t>
            </w:r>
            <w:r>
              <w:rPr>
                <w:rFonts w:cs="Calibri"/>
                <w:color w:val="000000"/>
                <w:shd w:val="clear" w:color="auto" w:fill="FFFFFF"/>
              </w:rPr>
              <w:t>ir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impacts on humans and Minnesota’s natural resources.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</w:p>
          <w:p w:rsidR="008A3DFE" w:rsidRDefault="008A3DFE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</w:p>
          <w:p w:rsidR="00C5152B" w:rsidRDefault="00C801E1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  <w:r w:rsidRPr="00C801E1">
              <w:rPr>
                <w:rFonts w:cs="Calibri"/>
                <w:color w:val="000000"/>
                <w:u w:val="single"/>
                <w:shd w:val="clear" w:color="auto" w:fill="FFFFFF"/>
              </w:rPr>
              <w:t>Field Trips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.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 xml:space="preserve">Field trips </w:t>
            </w:r>
            <w:proofErr w:type="gramStart"/>
            <w:r w:rsidR="000300A6">
              <w:rPr>
                <w:rFonts w:cs="Calibri"/>
                <w:color w:val="000000"/>
                <w:shd w:val="clear" w:color="auto" w:fill="FFFFFF"/>
              </w:rPr>
              <w:t>will be organized</w:t>
            </w:r>
            <w:proofErr w:type="gramEnd"/>
            <w:r w:rsidR="000300A6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for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students in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all participating classrooms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 xml:space="preserve">to 3 Cricketeers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for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first-hand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experience with 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>how cricket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>s</w:t>
            </w:r>
            <w:r w:rsidR="000300A6">
              <w:rPr>
                <w:rFonts w:cs="Calibri"/>
                <w:color w:val="000000"/>
                <w:shd w:val="clear" w:color="auto" w:fill="FFFFFF"/>
              </w:rPr>
              <w:t xml:space="preserve"> are raised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on a large scale. This will also provide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 xml:space="preserve">them with 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exposure on </w:t>
            </w:r>
            <w:r w:rsidR="00AC4742">
              <w:rPr>
                <w:rFonts w:cs="Calibri"/>
                <w:color w:val="000000"/>
                <w:shd w:val="clear" w:color="auto" w:fill="FFFFFF"/>
              </w:rPr>
              <w:t>how MN industries are involved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in addressing greenhouse gas and global warming issues </w:t>
            </w:r>
            <w:r w:rsidR="00435FC6">
              <w:rPr>
                <w:rFonts w:cs="Calibri"/>
                <w:color w:val="000000"/>
                <w:shd w:val="clear" w:color="auto" w:fill="FFFFFF"/>
              </w:rPr>
              <w:t>for the benefit of all.</w:t>
            </w:r>
          </w:p>
          <w:p w:rsidR="002378D2" w:rsidRDefault="002378D2" w:rsidP="005C782D">
            <w:pPr>
              <w:widowControl w:val="0"/>
              <w:rPr>
                <w:rFonts w:cs="Calibri"/>
                <w:color w:val="000000"/>
                <w:shd w:val="clear" w:color="auto" w:fill="FFFFFF"/>
              </w:rPr>
            </w:pPr>
          </w:p>
          <w:p w:rsidR="002378D2" w:rsidRPr="002378D2" w:rsidRDefault="00C801E1" w:rsidP="005C782D">
            <w:pPr>
              <w:widowContro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801E1">
              <w:rPr>
                <w:rFonts w:asciiTheme="minorHAnsi" w:hAnsiTheme="minorHAnsi" w:cstheme="minorHAnsi"/>
                <w:color w:val="000000"/>
                <w:u w:val="single"/>
                <w:shd w:val="clear" w:color="auto" w:fill="FFFFFF"/>
              </w:rPr>
              <w:t>Poster Presentations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="002378D2" w:rsidRPr="002378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At the end of the school year, participating students will prepare posters on </w:t>
            </w:r>
            <w:r w:rsidR="00090B8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activities </w:t>
            </w:r>
            <w:r w:rsidR="00435FC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that they engaged in during the year for</w:t>
            </w:r>
            <w:r w:rsidR="00435FC6" w:rsidRPr="002378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435FC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display in</w:t>
            </w:r>
            <w:r w:rsidR="00435FC6" w:rsidRPr="002378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school hallway</w:t>
            </w:r>
            <w:r w:rsidR="00435FC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s. These will </w:t>
            </w:r>
            <w:proofErr w:type="gramStart"/>
            <w:r w:rsidR="00435FC6" w:rsidRPr="002378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show</w:t>
            </w:r>
            <w:r w:rsidR="00435FC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case</w:t>
            </w:r>
            <w:proofErr w:type="gramEnd"/>
            <w:r w:rsidR="00435FC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to</w:t>
            </w:r>
            <w:r w:rsidR="00435FC6" w:rsidRPr="002378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their parents </w:t>
            </w:r>
            <w:r w:rsidR="006F30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new </w:t>
            </w:r>
            <w:r w:rsidR="00435FC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knowledge </w:t>
            </w:r>
            <w:r w:rsidR="006F306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gained</w:t>
            </w:r>
            <w:r w:rsidR="00435FC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about </w:t>
            </w:r>
            <w:r w:rsidR="002378D2" w:rsidRPr="002378D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greenhouse gases and cricket farming </w:t>
            </w:r>
            <w:r w:rsidR="002378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through</w:t>
            </w:r>
            <w:r w:rsidR="002378D2" w:rsidRPr="002378D2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the </w:t>
            </w:r>
            <w:r w:rsidR="00435FC6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new innovative environment education lessons implemented in their classrooms.</w:t>
            </w:r>
          </w:p>
          <w:p w:rsidR="000300A6" w:rsidRPr="00C10D66" w:rsidRDefault="000300A6" w:rsidP="005C78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0300A6" w:rsidRDefault="000300A6" w:rsidP="005C782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10D66">
              <w:rPr>
                <w:rFonts w:cs="Arial"/>
                <w:b/>
                <w:bCs/>
                <w:color w:val="000000"/>
              </w:rPr>
              <w:t>ENRTF BUDGET: $</w:t>
            </w:r>
            <w:r w:rsidR="00315BAB">
              <w:rPr>
                <w:rFonts w:cs="Arial"/>
                <w:b/>
                <w:bCs/>
                <w:color w:val="000000"/>
              </w:rPr>
              <w:t xml:space="preserve"> </w:t>
            </w:r>
            <w:r w:rsidR="0014508D">
              <w:rPr>
                <w:rFonts w:cs="Calibri"/>
                <w:color w:val="000000"/>
              </w:rPr>
              <w:t>147,647</w:t>
            </w:r>
          </w:p>
          <w:p w:rsidR="00090B83" w:rsidRPr="00090B83" w:rsidRDefault="00090B83" w:rsidP="005C78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72" w:type="dxa"/>
          </w:tcPr>
          <w:p w:rsidR="000300A6" w:rsidRPr="00EB5831" w:rsidRDefault="000300A6" w:rsidP="005C782D">
            <w:pPr>
              <w:rPr>
                <w:rFonts w:cs="Arial"/>
              </w:rPr>
            </w:pPr>
          </w:p>
        </w:tc>
      </w:tr>
      <w:tr w:rsidR="000300A6" w:rsidRPr="009D6EC8" w:rsidTr="00C8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2" w:type="dxa"/>
        </w:trPr>
        <w:tc>
          <w:tcPr>
            <w:tcW w:w="8190" w:type="dxa"/>
          </w:tcPr>
          <w:p w:rsidR="000300A6" w:rsidRPr="009D6EC8" w:rsidRDefault="000300A6" w:rsidP="005C782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86" w:type="dxa"/>
          </w:tcPr>
          <w:p w:rsidR="000300A6" w:rsidRPr="009D6EC8" w:rsidRDefault="000300A6" w:rsidP="005C782D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300A6" w:rsidRPr="009D6EC8" w:rsidTr="00C8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72" w:type="dxa"/>
        </w:trPr>
        <w:tc>
          <w:tcPr>
            <w:tcW w:w="8190" w:type="dxa"/>
          </w:tcPr>
          <w:p w:rsidR="000300A6" w:rsidRPr="009D6EC8" w:rsidRDefault="000300A6" w:rsidP="006F306D">
            <w:pPr>
              <w:rPr>
                <w:rFonts w:cs="Arial"/>
                <w:i/>
              </w:rPr>
            </w:pPr>
            <w:r w:rsidRPr="003F78FE">
              <w:rPr>
                <w:rFonts w:cs="Arial"/>
              </w:rPr>
              <w:t>1.</w:t>
            </w:r>
            <w:r w:rsidRPr="009D6EC8">
              <w:rPr>
                <w:rFonts w:cs="Arial"/>
                <w:i/>
              </w:rPr>
              <w:t xml:space="preserve">  </w:t>
            </w:r>
            <w:r w:rsidR="00C801E1">
              <w:rPr>
                <w:rFonts w:cs="Arial"/>
              </w:rPr>
              <w:t>Year-round i</w:t>
            </w:r>
            <w:r w:rsidR="00E837CE">
              <w:rPr>
                <w:rFonts w:cs="Arial"/>
              </w:rPr>
              <w:t>m</w:t>
            </w:r>
            <w:r w:rsidR="008A3DFE" w:rsidRPr="000300A6">
              <w:rPr>
                <w:rFonts w:cs="Arial"/>
              </w:rPr>
              <w:t>plementation of environment</w:t>
            </w:r>
            <w:r w:rsidR="00090B83">
              <w:rPr>
                <w:rFonts w:cs="Arial"/>
              </w:rPr>
              <w:t>al</w:t>
            </w:r>
            <w:r w:rsidR="008A3DFE" w:rsidRPr="000300A6">
              <w:rPr>
                <w:rFonts w:cs="Arial"/>
              </w:rPr>
              <w:t xml:space="preserve"> education </w:t>
            </w:r>
            <w:r w:rsidR="008A3DFE">
              <w:rPr>
                <w:rFonts w:cs="Arial"/>
              </w:rPr>
              <w:t xml:space="preserve">lessons and cricket farming </w:t>
            </w:r>
            <w:r w:rsidR="008A3DFE" w:rsidRPr="000300A6">
              <w:rPr>
                <w:rFonts w:cs="Arial"/>
              </w:rPr>
              <w:t xml:space="preserve">in </w:t>
            </w:r>
            <w:r w:rsidR="006F306D">
              <w:rPr>
                <w:rFonts w:cs="Arial"/>
              </w:rPr>
              <w:t>20</w:t>
            </w:r>
            <w:r w:rsidR="00090B83">
              <w:rPr>
                <w:rFonts w:cs="Arial"/>
              </w:rPr>
              <w:t xml:space="preserve"> </w:t>
            </w:r>
            <w:r w:rsidR="008A3DFE" w:rsidRPr="000300A6">
              <w:rPr>
                <w:rFonts w:cs="Calibri"/>
                <w:color w:val="000000"/>
                <w:shd w:val="clear" w:color="auto" w:fill="FFFFFF"/>
              </w:rPr>
              <w:t>classrooms</w:t>
            </w:r>
            <w:r w:rsidR="008A3DFE">
              <w:rPr>
                <w:rFonts w:cs="Calibri"/>
                <w:color w:val="000000"/>
                <w:shd w:val="clear" w:color="auto" w:fill="FFFFFF"/>
              </w:rPr>
              <w:t xml:space="preserve"> in the Twin Cities</w:t>
            </w:r>
            <w:r w:rsidR="00090B83">
              <w:rPr>
                <w:rFonts w:cs="Calibri"/>
                <w:color w:val="000000"/>
                <w:shd w:val="clear" w:color="auto" w:fill="FFFFFF"/>
              </w:rPr>
              <w:t xml:space="preserve"> area</w:t>
            </w:r>
            <w:r w:rsidR="002378D2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="00090B83">
              <w:rPr>
                <w:rFonts w:cs="Calibri"/>
                <w:color w:val="000000"/>
                <w:shd w:val="clear" w:color="auto" w:fill="FFFFFF"/>
              </w:rPr>
              <w:t xml:space="preserve">year-end </w:t>
            </w:r>
            <w:r w:rsidR="002378D2">
              <w:rPr>
                <w:rFonts w:cs="Calibri"/>
                <w:color w:val="000000"/>
                <w:shd w:val="clear" w:color="auto" w:fill="FFFFFF"/>
              </w:rPr>
              <w:t>poster presentation</w:t>
            </w:r>
            <w:r w:rsidR="00435FC6">
              <w:rPr>
                <w:rFonts w:cs="Calibri"/>
                <w:color w:val="000000"/>
                <w:shd w:val="clear" w:color="auto" w:fill="FFFFFF"/>
              </w:rPr>
              <w:t>s</w:t>
            </w:r>
          </w:p>
        </w:tc>
        <w:tc>
          <w:tcPr>
            <w:tcW w:w="1886" w:type="dxa"/>
          </w:tcPr>
          <w:p w:rsidR="008A3DFE" w:rsidRDefault="008A3DFE" w:rsidP="008A3DFE">
            <w:pPr>
              <w:rPr>
                <w:rFonts w:cs="Arial"/>
              </w:rPr>
            </w:pPr>
            <w:r>
              <w:rPr>
                <w:rFonts w:cs="Arial"/>
              </w:rPr>
              <w:t xml:space="preserve">Year 1: </w:t>
            </w:r>
            <w:r w:rsidR="00315BAB">
              <w:rPr>
                <w:rFonts w:cs="Arial"/>
              </w:rPr>
              <w:t>May</w:t>
            </w:r>
            <w:r w:rsidRPr="001B6938">
              <w:rPr>
                <w:rFonts w:cs="Arial"/>
              </w:rPr>
              <w:t xml:space="preserve"> </w:t>
            </w:r>
            <w:r w:rsidR="00AC4742">
              <w:rPr>
                <w:rFonts w:cs="Arial"/>
              </w:rPr>
              <w:t>2021</w:t>
            </w:r>
          </w:p>
          <w:p w:rsidR="000300A6" w:rsidRPr="009D6EC8" w:rsidRDefault="008A3DFE" w:rsidP="00315BAB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Year 2: </w:t>
            </w:r>
            <w:r w:rsidR="00315BAB">
              <w:rPr>
                <w:rFonts w:cs="Arial"/>
              </w:rPr>
              <w:t>May</w:t>
            </w:r>
            <w:r w:rsidRPr="001B6938">
              <w:rPr>
                <w:rFonts w:cs="Arial"/>
              </w:rPr>
              <w:t xml:space="preserve"> </w:t>
            </w:r>
            <w:r w:rsidR="00AC4742">
              <w:rPr>
                <w:rFonts w:cs="Arial"/>
              </w:rPr>
              <w:t>2022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:rsidR="003344A8" w:rsidRPr="00315BAB" w:rsidRDefault="003344A8" w:rsidP="00090B83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270" w:hanging="270"/>
        <w:rPr>
          <w:rFonts w:cs="Arial"/>
          <w:bCs/>
          <w:color w:val="000000"/>
        </w:rPr>
      </w:pPr>
      <w:r w:rsidRPr="00315BAB">
        <w:rPr>
          <w:rFonts w:cs="Arial"/>
          <w:bCs/>
          <w:color w:val="000000"/>
        </w:rPr>
        <w:t>3 Cricketeers</w:t>
      </w:r>
      <w:r w:rsidR="000300A6" w:rsidRPr="00315BAB">
        <w:rPr>
          <w:rFonts w:cs="Arial"/>
          <w:bCs/>
          <w:color w:val="000000"/>
        </w:rPr>
        <w:t xml:space="preserve">, </w:t>
      </w:r>
      <w:r w:rsidR="00315BAB" w:rsidRPr="00315BAB">
        <w:rPr>
          <w:rFonts w:cs="Arial"/>
          <w:bCs/>
          <w:color w:val="000000"/>
        </w:rPr>
        <w:t xml:space="preserve">an urban cricket farm </w:t>
      </w:r>
      <w:r w:rsidR="000300A6" w:rsidRPr="00315BAB">
        <w:rPr>
          <w:rFonts w:cs="Arial"/>
          <w:bCs/>
          <w:color w:val="000000"/>
        </w:rPr>
        <w:t xml:space="preserve">in St. Louis Park, which is raising crickets for human and animal feed. </w:t>
      </w:r>
    </w:p>
    <w:p w:rsidR="005431D4" w:rsidRPr="00C801E1" w:rsidRDefault="00315BAB" w:rsidP="00B76F1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270" w:hanging="270"/>
        <w:rPr>
          <w:rFonts w:cs="Arial"/>
          <w:b/>
        </w:rPr>
      </w:pPr>
      <w:r w:rsidRPr="00C801E1">
        <w:rPr>
          <w:rFonts w:cs="Arial"/>
          <w:bCs/>
          <w:color w:val="000000"/>
        </w:rPr>
        <w:t xml:space="preserve">Teachers in </w:t>
      </w:r>
      <w:proofErr w:type="gramStart"/>
      <w:r w:rsidR="000300A6" w:rsidRPr="00C801E1">
        <w:rPr>
          <w:rFonts w:cs="Arial"/>
          <w:bCs/>
          <w:color w:val="000000"/>
        </w:rPr>
        <w:t>5</w:t>
      </w:r>
      <w:proofErr w:type="gramEnd"/>
      <w:r w:rsidR="000300A6" w:rsidRPr="00C801E1">
        <w:rPr>
          <w:rFonts w:cs="Arial"/>
          <w:bCs/>
          <w:color w:val="000000"/>
        </w:rPr>
        <w:t xml:space="preserve"> schools in the </w:t>
      </w:r>
      <w:r w:rsidR="00C801E1">
        <w:rPr>
          <w:rFonts w:cs="Arial"/>
          <w:bCs/>
          <w:color w:val="000000"/>
        </w:rPr>
        <w:t>Hopkins and Wayzata areas.</w:t>
      </w:r>
    </w:p>
    <w:p w:rsidR="00C801E1" w:rsidRPr="00C801E1" w:rsidRDefault="00C801E1" w:rsidP="00C801E1">
      <w:pPr>
        <w:pStyle w:val="ListParagraph"/>
        <w:tabs>
          <w:tab w:val="left" w:pos="360"/>
        </w:tabs>
        <w:autoSpaceDE w:val="0"/>
        <w:autoSpaceDN w:val="0"/>
        <w:adjustRightInd w:val="0"/>
        <w:ind w:left="270"/>
        <w:rPr>
          <w:rFonts w:cs="Arial"/>
          <w:b/>
        </w:rPr>
      </w:pPr>
    </w:p>
    <w:p w:rsidR="005431D4" w:rsidRDefault="005431D4" w:rsidP="003F78FE">
      <w:pPr>
        <w:tabs>
          <w:tab w:val="left" w:pos="270"/>
          <w:tab w:val="left" w:pos="306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C5152B" w:rsidRDefault="00C5152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6E0EFD" w:rsidRPr="009D6EC8" w:rsidRDefault="00315BAB" w:rsidP="00090B83">
      <w:pPr>
        <w:tabs>
          <w:tab w:val="left" w:pos="3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  <w:color w:val="000000"/>
        </w:rPr>
        <w:t xml:space="preserve">Lesson plans </w:t>
      </w:r>
      <w:proofErr w:type="gramStart"/>
      <w:r>
        <w:rPr>
          <w:rFonts w:cs="Arial"/>
          <w:bCs/>
          <w:color w:val="000000"/>
        </w:rPr>
        <w:t xml:space="preserve">will be </w:t>
      </w:r>
      <w:r w:rsidR="00674BE5">
        <w:rPr>
          <w:rFonts w:cs="Arial"/>
          <w:bCs/>
          <w:color w:val="000000"/>
        </w:rPr>
        <w:t xml:space="preserve">developed as videos and </w:t>
      </w:r>
      <w:r>
        <w:rPr>
          <w:rFonts w:cs="Arial"/>
          <w:bCs/>
          <w:color w:val="000000"/>
        </w:rPr>
        <w:t xml:space="preserve">posted </w:t>
      </w:r>
      <w:r w:rsidR="00E837CE">
        <w:rPr>
          <w:rFonts w:cs="Arial"/>
          <w:bCs/>
          <w:color w:val="000000"/>
        </w:rPr>
        <w:t xml:space="preserve">on a UMN </w:t>
      </w:r>
      <w:r>
        <w:rPr>
          <w:rFonts w:cs="Arial"/>
          <w:bCs/>
          <w:color w:val="000000"/>
        </w:rPr>
        <w:t>webpage</w:t>
      </w:r>
      <w:r w:rsidR="00E837CE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for easy access and implementation by K-12 teachers in their classrooms in future years</w:t>
      </w:r>
      <w:proofErr w:type="gramEnd"/>
      <w:r>
        <w:rPr>
          <w:rFonts w:cs="Arial"/>
          <w:bCs/>
          <w:color w:val="000000"/>
        </w:rPr>
        <w:t>. Cricket farm k</w:t>
      </w:r>
      <w:r w:rsidR="00C5152B" w:rsidRPr="00675A6E">
        <w:rPr>
          <w:rFonts w:cs="Arial"/>
          <w:bCs/>
          <w:color w:val="000000"/>
        </w:rPr>
        <w:t xml:space="preserve">its </w:t>
      </w:r>
      <w:r w:rsidR="00090B83">
        <w:rPr>
          <w:rFonts w:cs="Arial"/>
          <w:bCs/>
          <w:color w:val="000000"/>
        </w:rPr>
        <w:t xml:space="preserve">along with eggs from </w:t>
      </w:r>
      <w:proofErr w:type="gramStart"/>
      <w:r w:rsidR="00090B83">
        <w:rPr>
          <w:rFonts w:cs="Arial"/>
          <w:bCs/>
          <w:color w:val="000000"/>
        </w:rPr>
        <w:t>3</w:t>
      </w:r>
      <w:proofErr w:type="gramEnd"/>
      <w:r w:rsidR="00090B83">
        <w:rPr>
          <w:rFonts w:cs="Arial"/>
          <w:bCs/>
          <w:color w:val="000000"/>
        </w:rPr>
        <w:t xml:space="preserve"> Cricketeers </w:t>
      </w:r>
      <w:r>
        <w:rPr>
          <w:rFonts w:cs="Arial"/>
          <w:bCs/>
          <w:color w:val="000000"/>
        </w:rPr>
        <w:t xml:space="preserve">will be </w:t>
      </w:r>
      <w:r w:rsidR="00090B83">
        <w:rPr>
          <w:rFonts w:cs="Arial"/>
          <w:bCs/>
          <w:color w:val="000000"/>
        </w:rPr>
        <w:t xml:space="preserve">prepared and provided to </w:t>
      </w:r>
      <w:r>
        <w:rPr>
          <w:rFonts w:cs="Arial"/>
          <w:bCs/>
          <w:color w:val="000000"/>
        </w:rPr>
        <w:t xml:space="preserve">teachers </w:t>
      </w:r>
      <w:r w:rsidR="00090B83">
        <w:rPr>
          <w:rFonts w:cs="Arial"/>
          <w:bCs/>
          <w:color w:val="000000"/>
        </w:rPr>
        <w:t>upon request</w:t>
      </w:r>
      <w:r>
        <w:rPr>
          <w:rFonts w:cs="Arial"/>
          <w:bCs/>
          <w:color w:val="000000"/>
        </w:rPr>
        <w:t xml:space="preserve">. </w:t>
      </w:r>
      <w:r w:rsidR="006F306D">
        <w:rPr>
          <w:rFonts w:cs="Arial"/>
          <w:bCs/>
          <w:color w:val="000000"/>
        </w:rPr>
        <w:t xml:space="preserve">Sujaya Rao and </w:t>
      </w:r>
      <w:r>
        <w:rPr>
          <w:rFonts w:cs="Arial"/>
          <w:bCs/>
          <w:color w:val="000000"/>
        </w:rPr>
        <w:t xml:space="preserve">Chad Simmons will serve as a resource for all </w:t>
      </w:r>
      <w:r w:rsidR="006F306D">
        <w:rPr>
          <w:rFonts w:cs="Arial"/>
          <w:bCs/>
          <w:color w:val="000000"/>
        </w:rPr>
        <w:t xml:space="preserve">MN </w:t>
      </w:r>
      <w:bookmarkStart w:id="1" w:name="_GoBack"/>
      <w:bookmarkEnd w:id="1"/>
      <w:r>
        <w:rPr>
          <w:rFonts w:cs="Arial"/>
          <w:bCs/>
          <w:color w:val="000000"/>
        </w:rPr>
        <w:t xml:space="preserve">schools interested in implementing environmental education </w:t>
      </w:r>
      <w:r w:rsidR="00435FC6">
        <w:rPr>
          <w:rFonts w:cs="Arial"/>
          <w:bCs/>
          <w:color w:val="000000"/>
        </w:rPr>
        <w:t xml:space="preserve">lessons and activities related to </w:t>
      </w:r>
      <w:r w:rsidR="00C801E1">
        <w:rPr>
          <w:rFonts w:cs="Arial"/>
          <w:bCs/>
          <w:color w:val="000000"/>
        </w:rPr>
        <w:t>protection of Minnesota’s natural resources</w:t>
      </w:r>
      <w:r w:rsidR="00435FC6">
        <w:rPr>
          <w:rFonts w:cs="Arial"/>
          <w:bCs/>
          <w:color w:val="000000"/>
        </w:rPr>
        <w:t xml:space="preserve">, </w:t>
      </w:r>
      <w:r>
        <w:rPr>
          <w:rFonts w:cs="Arial"/>
          <w:bCs/>
          <w:color w:val="000000"/>
        </w:rPr>
        <w:t xml:space="preserve">and </w:t>
      </w:r>
      <w:r w:rsidR="00E837CE">
        <w:rPr>
          <w:rFonts w:cs="Arial"/>
          <w:bCs/>
          <w:color w:val="000000"/>
        </w:rPr>
        <w:t xml:space="preserve">establishment of mini </w:t>
      </w:r>
      <w:r>
        <w:rPr>
          <w:rFonts w:cs="Arial"/>
          <w:bCs/>
          <w:color w:val="000000"/>
        </w:rPr>
        <w:t>cric</w:t>
      </w:r>
      <w:r w:rsidR="00E837CE">
        <w:rPr>
          <w:rFonts w:cs="Arial"/>
          <w:bCs/>
          <w:color w:val="000000"/>
        </w:rPr>
        <w:t>ket farms</w:t>
      </w:r>
      <w:r w:rsidR="00435FC6">
        <w:rPr>
          <w:rFonts w:cs="Arial"/>
          <w:bCs/>
          <w:color w:val="000000"/>
        </w:rPr>
        <w:t xml:space="preserve"> in their classrooms</w:t>
      </w:r>
      <w:r w:rsidR="00C801E1">
        <w:rPr>
          <w:rFonts w:cs="Arial"/>
          <w:bCs/>
          <w:color w:val="000000"/>
        </w:rPr>
        <w:t>,</w:t>
      </w:r>
      <w:r w:rsidR="00435FC6">
        <w:rPr>
          <w:rFonts w:cs="Arial"/>
          <w:bCs/>
          <w:color w:val="000000"/>
        </w:rPr>
        <w:t xml:space="preserve"> for inspiring environment stewardship </w:t>
      </w:r>
      <w:r w:rsidR="00C801E1">
        <w:rPr>
          <w:rFonts w:cs="Arial"/>
          <w:bCs/>
          <w:color w:val="000000"/>
        </w:rPr>
        <w:t>in the next generation.</w:t>
      </w:r>
    </w:p>
    <w:sectPr w:rsidR="006E0EFD" w:rsidRPr="009D6EC8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E4" w:rsidRDefault="004A4BE4" w:rsidP="00533120">
      <w:r>
        <w:separator/>
      </w:r>
    </w:p>
  </w:endnote>
  <w:endnote w:type="continuationSeparator" w:id="0">
    <w:p w:rsidR="004A4BE4" w:rsidRDefault="004A4BE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06D"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E4" w:rsidRDefault="004A4BE4" w:rsidP="00533120">
      <w:r>
        <w:separator/>
      </w:r>
    </w:p>
  </w:footnote>
  <w:footnote w:type="continuationSeparator" w:id="0">
    <w:p w:rsidR="004A4BE4" w:rsidRDefault="004A4BE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2184"/>
    <w:multiLevelType w:val="hybridMultilevel"/>
    <w:tmpl w:val="0326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300A6"/>
    <w:rsid w:val="00061EF5"/>
    <w:rsid w:val="00062497"/>
    <w:rsid w:val="00065366"/>
    <w:rsid w:val="00073C96"/>
    <w:rsid w:val="00090B83"/>
    <w:rsid w:val="000B34BA"/>
    <w:rsid w:val="000C3EF3"/>
    <w:rsid w:val="000D7F31"/>
    <w:rsid w:val="00100A34"/>
    <w:rsid w:val="00107495"/>
    <w:rsid w:val="001225BC"/>
    <w:rsid w:val="0014508D"/>
    <w:rsid w:val="00165716"/>
    <w:rsid w:val="0018005E"/>
    <w:rsid w:val="00186FCC"/>
    <w:rsid w:val="001A39C3"/>
    <w:rsid w:val="001B0368"/>
    <w:rsid w:val="001B6938"/>
    <w:rsid w:val="001E42AC"/>
    <w:rsid w:val="002159DD"/>
    <w:rsid w:val="00217C2A"/>
    <w:rsid w:val="002378D2"/>
    <w:rsid w:val="002634FE"/>
    <w:rsid w:val="00290E4E"/>
    <w:rsid w:val="0029726A"/>
    <w:rsid w:val="002A0075"/>
    <w:rsid w:val="002B469A"/>
    <w:rsid w:val="00315BAB"/>
    <w:rsid w:val="003205A7"/>
    <w:rsid w:val="003239FE"/>
    <w:rsid w:val="003344A8"/>
    <w:rsid w:val="00347E7A"/>
    <w:rsid w:val="00351EA6"/>
    <w:rsid w:val="00354888"/>
    <w:rsid w:val="003578A0"/>
    <w:rsid w:val="0037310D"/>
    <w:rsid w:val="0039481E"/>
    <w:rsid w:val="003F32CA"/>
    <w:rsid w:val="003F78FE"/>
    <w:rsid w:val="00404B9C"/>
    <w:rsid w:val="004357AE"/>
    <w:rsid w:val="00435FC6"/>
    <w:rsid w:val="004530F7"/>
    <w:rsid w:val="00454495"/>
    <w:rsid w:val="00487D08"/>
    <w:rsid w:val="0049103C"/>
    <w:rsid w:val="004A3C2A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F0DBA"/>
    <w:rsid w:val="005F1006"/>
    <w:rsid w:val="005F7237"/>
    <w:rsid w:val="00602068"/>
    <w:rsid w:val="00614DF2"/>
    <w:rsid w:val="0062122E"/>
    <w:rsid w:val="00625572"/>
    <w:rsid w:val="00640A9A"/>
    <w:rsid w:val="006562F0"/>
    <w:rsid w:val="00674BE5"/>
    <w:rsid w:val="00675A6E"/>
    <w:rsid w:val="00686B53"/>
    <w:rsid w:val="006E0EFD"/>
    <w:rsid w:val="006E1713"/>
    <w:rsid w:val="006F306D"/>
    <w:rsid w:val="006F7F24"/>
    <w:rsid w:val="00721661"/>
    <w:rsid w:val="00731A65"/>
    <w:rsid w:val="007936A9"/>
    <w:rsid w:val="007B284F"/>
    <w:rsid w:val="007B3535"/>
    <w:rsid w:val="007D5F42"/>
    <w:rsid w:val="00806460"/>
    <w:rsid w:val="008076FB"/>
    <w:rsid w:val="008949EE"/>
    <w:rsid w:val="008A088E"/>
    <w:rsid w:val="008A3DFE"/>
    <w:rsid w:val="008A4498"/>
    <w:rsid w:val="008A5FD9"/>
    <w:rsid w:val="008D2242"/>
    <w:rsid w:val="00910DB8"/>
    <w:rsid w:val="00912C65"/>
    <w:rsid w:val="00932D5B"/>
    <w:rsid w:val="00942134"/>
    <w:rsid w:val="009541C4"/>
    <w:rsid w:val="009A49DE"/>
    <w:rsid w:val="009B6749"/>
    <w:rsid w:val="009C4875"/>
    <w:rsid w:val="009D0E57"/>
    <w:rsid w:val="009D14B4"/>
    <w:rsid w:val="009D6EC8"/>
    <w:rsid w:val="00A03E0A"/>
    <w:rsid w:val="00A11C16"/>
    <w:rsid w:val="00A13F26"/>
    <w:rsid w:val="00A42E60"/>
    <w:rsid w:val="00A45A41"/>
    <w:rsid w:val="00A7257F"/>
    <w:rsid w:val="00A73B75"/>
    <w:rsid w:val="00AB6CFF"/>
    <w:rsid w:val="00AC2C07"/>
    <w:rsid w:val="00AC2CDE"/>
    <w:rsid w:val="00AC4742"/>
    <w:rsid w:val="00AD3337"/>
    <w:rsid w:val="00AF53C8"/>
    <w:rsid w:val="00B728BF"/>
    <w:rsid w:val="00B8369A"/>
    <w:rsid w:val="00B86A22"/>
    <w:rsid w:val="00BC28A6"/>
    <w:rsid w:val="00BC6D8D"/>
    <w:rsid w:val="00C02DAD"/>
    <w:rsid w:val="00C10D66"/>
    <w:rsid w:val="00C5152B"/>
    <w:rsid w:val="00C660F0"/>
    <w:rsid w:val="00C710DE"/>
    <w:rsid w:val="00C72BD9"/>
    <w:rsid w:val="00C801E1"/>
    <w:rsid w:val="00C82CD3"/>
    <w:rsid w:val="00C85E92"/>
    <w:rsid w:val="00C952E4"/>
    <w:rsid w:val="00CB652D"/>
    <w:rsid w:val="00CE20AC"/>
    <w:rsid w:val="00D02E23"/>
    <w:rsid w:val="00D121DD"/>
    <w:rsid w:val="00D25619"/>
    <w:rsid w:val="00D32CFB"/>
    <w:rsid w:val="00E47145"/>
    <w:rsid w:val="00E5279E"/>
    <w:rsid w:val="00E619C4"/>
    <w:rsid w:val="00E76D57"/>
    <w:rsid w:val="00E837CE"/>
    <w:rsid w:val="00EA5581"/>
    <w:rsid w:val="00EB5831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31E70165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Sujaya Rao</cp:lastModifiedBy>
  <cp:revision>4</cp:revision>
  <cp:lastPrinted>2019-04-12T19:41:00Z</cp:lastPrinted>
  <dcterms:created xsi:type="dcterms:W3CDTF">2019-04-12T18:36:00Z</dcterms:created>
  <dcterms:modified xsi:type="dcterms:W3CDTF">2019-04-12T19:56:00Z</dcterms:modified>
</cp:coreProperties>
</file>