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BE2D6" w14:textId="77777777" w:rsidR="005A4FB1" w:rsidRDefault="005A4FB1" w:rsidP="005A4FB1">
      <w:pPr>
        <w:jc w:val="center"/>
        <w:rPr>
          <w:rFonts w:cs="Arial"/>
          <w:i/>
        </w:rPr>
      </w:pPr>
    </w:p>
    <w:p w14:paraId="4E288077" w14:textId="17CE99FA" w:rsidR="000A077F" w:rsidRPr="00226D59" w:rsidRDefault="006E0EFD" w:rsidP="005A4FB1">
      <w:pPr>
        <w:rPr>
          <w:rFonts w:cs="Arial"/>
          <w:b/>
        </w:rPr>
      </w:pPr>
      <w:r w:rsidRPr="009D6EC8">
        <w:rPr>
          <w:rFonts w:cs="Arial"/>
          <w:b/>
        </w:rPr>
        <w:t>PROJECT TITLE:</w:t>
      </w:r>
      <w:r w:rsidR="00321BE9">
        <w:rPr>
          <w:rFonts w:cs="Arial"/>
          <w:b/>
        </w:rPr>
        <w:t xml:space="preserve"> </w:t>
      </w:r>
      <w:r w:rsidR="00226D59">
        <w:rPr>
          <w:rFonts w:cs="Arial"/>
          <w:b/>
        </w:rPr>
        <w:t xml:space="preserve"> </w:t>
      </w:r>
      <w:r w:rsidR="000A077F" w:rsidRPr="00DF30BD">
        <w:rPr>
          <w:rFonts w:cs="Arial"/>
        </w:rPr>
        <w:t>Restoring Land, Reviving Heritage: Conservation Through Indigenous Culture</w:t>
      </w:r>
    </w:p>
    <w:p w14:paraId="26DE2FA6" w14:textId="77777777" w:rsidR="006E0EFD" w:rsidRPr="009D6EC8" w:rsidRDefault="006E0EFD" w:rsidP="006E0EFD">
      <w:pPr>
        <w:rPr>
          <w:rFonts w:cs="Arial"/>
        </w:rPr>
      </w:pPr>
    </w:p>
    <w:p w14:paraId="34D6C4FA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20C8BE6C" w14:textId="2898444C" w:rsidR="003B28E1" w:rsidRDefault="00046A3E" w:rsidP="006E0EFD">
      <w:pPr>
        <w:rPr>
          <w:rFonts w:cs="Arial"/>
        </w:rPr>
      </w:pPr>
      <w:r>
        <w:rPr>
          <w:rFonts w:cs="Arial"/>
        </w:rPr>
        <w:t xml:space="preserve">By linking natural resource management, cultural heritage, and environmental education, Belwin Conservancy and Anishinabe Academy aim to </w:t>
      </w:r>
      <w:r w:rsidR="005B0113">
        <w:rPr>
          <w:rFonts w:cs="Arial"/>
        </w:rPr>
        <w:t>restore a</w:t>
      </w:r>
      <w:r w:rsidR="00971F6D">
        <w:rPr>
          <w:rFonts w:cs="Arial"/>
        </w:rPr>
        <w:t xml:space="preserve">n ecologically </w:t>
      </w:r>
      <w:r w:rsidR="00EF6BF5">
        <w:rPr>
          <w:rFonts w:cs="Arial"/>
        </w:rPr>
        <w:t>significant</w:t>
      </w:r>
      <w:r w:rsidR="005B0113">
        <w:rPr>
          <w:rFonts w:cs="Arial"/>
        </w:rPr>
        <w:t xml:space="preserve"> </w:t>
      </w:r>
      <w:r w:rsidR="00EF6BF5">
        <w:rPr>
          <w:rFonts w:cs="Arial"/>
        </w:rPr>
        <w:t>area</w:t>
      </w:r>
      <w:r w:rsidR="005B0113">
        <w:rPr>
          <w:rFonts w:cs="Arial"/>
        </w:rPr>
        <w:t xml:space="preserve"> of land</w:t>
      </w:r>
      <w:r w:rsidR="004B54B9">
        <w:rPr>
          <w:rFonts w:cs="Arial"/>
        </w:rPr>
        <w:t xml:space="preserve">, </w:t>
      </w:r>
      <w:r w:rsidR="002F39D8">
        <w:rPr>
          <w:rFonts w:cs="Arial"/>
        </w:rPr>
        <w:t>while</w:t>
      </w:r>
      <w:r w:rsidR="004B54B9">
        <w:rPr>
          <w:rFonts w:cs="Arial"/>
        </w:rPr>
        <w:t xml:space="preserve"> </w:t>
      </w:r>
      <w:r>
        <w:rPr>
          <w:rFonts w:cs="Arial"/>
        </w:rPr>
        <w:t>foster</w:t>
      </w:r>
      <w:r w:rsidR="002F39D8">
        <w:rPr>
          <w:rFonts w:cs="Arial"/>
        </w:rPr>
        <w:t>ing</w:t>
      </w:r>
      <w:r>
        <w:rPr>
          <w:rFonts w:cs="Arial"/>
        </w:rPr>
        <w:t xml:space="preserve"> </w:t>
      </w:r>
      <w:r w:rsidR="005B0113">
        <w:rPr>
          <w:rFonts w:cs="Arial"/>
        </w:rPr>
        <w:t xml:space="preserve">multi-generational </w:t>
      </w:r>
      <w:r w:rsidR="00DF3A3A">
        <w:rPr>
          <w:rFonts w:cs="Arial"/>
        </w:rPr>
        <w:t xml:space="preserve">environmental stewardship </w:t>
      </w:r>
      <w:r w:rsidR="005B0113">
        <w:rPr>
          <w:rFonts w:cs="Arial"/>
        </w:rPr>
        <w:t xml:space="preserve">and </w:t>
      </w:r>
      <w:r w:rsidR="001915C2">
        <w:rPr>
          <w:rFonts w:cs="Arial"/>
        </w:rPr>
        <w:t xml:space="preserve">restoration of Indigenous </w:t>
      </w:r>
      <w:r w:rsidR="005B0113">
        <w:rPr>
          <w:rFonts w:cs="Arial"/>
        </w:rPr>
        <w:t>cultur</w:t>
      </w:r>
      <w:r w:rsidR="004B54B9">
        <w:rPr>
          <w:rFonts w:cs="Arial"/>
        </w:rPr>
        <w:t>e</w:t>
      </w:r>
      <w:r w:rsidR="005B0113">
        <w:rPr>
          <w:rFonts w:cs="Arial"/>
        </w:rPr>
        <w:t>.</w:t>
      </w:r>
      <w:r w:rsidR="00E05E71">
        <w:rPr>
          <w:rFonts w:cs="Arial"/>
        </w:rPr>
        <w:t xml:space="preserve"> </w:t>
      </w:r>
      <w:r w:rsidR="003B28E1">
        <w:rPr>
          <w:rFonts w:cs="Arial"/>
        </w:rPr>
        <w:t xml:space="preserve">With this </w:t>
      </w:r>
      <w:r w:rsidR="001340F4">
        <w:rPr>
          <w:rFonts w:cs="Arial"/>
        </w:rPr>
        <w:t>project</w:t>
      </w:r>
      <w:r w:rsidR="003B28E1">
        <w:rPr>
          <w:rFonts w:cs="Arial"/>
        </w:rPr>
        <w:t xml:space="preserve">, we </w:t>
      </w:r>
      <w:r w:rsidR="00E730F9">
        <w:rPr>
          <w:rFonts w:cs="Arial"/>
        </w:rPr>
        <w:t>seek</w:t>
      </w:r>
      <w:r w:rsidR="003B28E1">
        <w:rPr>
          <w:rFonts w:cs="Arial"/>
        </w:rPr>
        <w:t xml:space="preserve"> to:</w:t>
      </w:r>
    </w:p>
    <w:p w14:paraId="5A685CB6" w14:textId="1A797318" w:rsidR="0023342A" w:rsidRDefault="00B93D3C" w:rsidP="003B28E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Improve </w:t>
      </w:r>
      <w:r w:rsidR="00AB04E7">
        <w:rPr>
          <w:rFonts w:cs="Arial"/>
        </w:rPr>
        <w:t xml:space="preserve">habitat quality in the </w:t>
      </w:r>
      <w:r w:rsidR="00792112">
        <w:rPr>
          <w:rFonts w:cs="Arial"/>
        </w:rPr>
        <w:t xml:space="preserve">Valley Creek </w:t>
      </w:r>
      <w:r w:rsidR="00AB04E7">
        <w:rPr>
          <w:rFonts w:cs="Arial"/>
        </w:rPr>
        <w:t>watershed</w:t>
      </w:r>
    </w:p>
    <w:p w14:paraId="5FE44DD2" w14:textId="199E605E" w:rsidR="00C82A5C" w:rsidRPr="003B28E1" w:rsidRDefault="003B28E1" w:rsidP="003B28E1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Foster a multi-generational and action-based conservation ethic in </w:t>
      </w:r>
      <w:r w:rsidR="00452E66">
        <w:rPr>
          <w:rFonts w:cs="Arial"/>
        </w:rPr>
        <w:t>urban</w:t>
      </w:r>
      <w:r w:rsidR="0023342A">
        <w:rPr>
          <w:rFonts w:cs="Arial"/>
        </w:rPr>
        <w:t xml:space="preserve"> </w:t>
      </w:r>
      <w:r w:rsidR="00B93D3C">
        <w:rPr>
          <w:rFonts w:cs="Arial"/>
        </w:rPr>
        <w:t>I</w:t>
      </w:r>
      <w:r w:rsidR="0023342A">
        <w:rPr>
          <w:rFonts w:cs="Arial"/>
        </w:rPr>
        <w:t xml:space="preserve">ndigenous </w:t>
      </w:r>
      <w:r w:rsidR="00452E66">
        <w:rPr>
          <w:rFonts w:cs="Arial"/>
        </w:rPr>
        <w:t>families</w:t>
      </w:r>
    </w:p>
    <w:p w14:paraId="56AF4DB9" w14:textId="02EDF2CA" w:rsidR="0023342A" w:rsidRDefault="0023342A" w:rsidP="0023342A">
      <w:pPr>
        <w:pStyle w:val="ListParagraph"/>
        <w:numPr>
          <w:ilvl w:val="0"/>
          <w:numId w:val="13"/>
        </w:numPr>
        <w:rPr>
          <w:rFonts w:cs="Arial"/>
        </w:rPr>
      </w:pPr>
      <w:r>
        <w:rPr>
          <w:rFonts w:cs="Arial"/>
        </w:rPr>
        <w:t xml:space="preserve">Create a deeper understanding of cultural heritage through </w:t>
      </w:r>
      <w:r w:rsidR="00D033F2">
        <w:rPr>
          <w:rFonts w:cs="Arial"/>
        </w:rPr>
        <w:t>a Native garden site</w:t>
      </w:r>
    </w:p>
    <w:p w14:paraId="305D51CC" w14:textId="4576EB25" w:rsidR="000748E8" w:rsidRDefault="000748E8" w:rsidP="000748E8">
      <w:pPr>
        <w:rPr>
          <w:rFonts w:cs="Arial"/>
        </w:rPr>
      </w:pPr>
    </w:p>
    <w:p w14:paraId="023C5D35" w14:textId="1F6199A1" w:rsidR="0056432F" w:rsidRDefault="005B0113" w:rsidP="000748E8">
      <w:pPr>
        <w:rPr>
          <w:rFonts w:cs="Arial"/>
        </w:rPr>
      </w:pPr>
      <w:r>
        <w:rPr>
          <w:rFonts w:cs="Arial"/>
        </w:rPr>
        <w:t>Belwin owns and protects 1</w:t>
      </w:r>
      <w:r w:rsidR="00FC71B9">
        <w:rPr>
          <w:rFonts w:cs="Arial"/>
        </w:rPr>
        <w:t>,</w:t>
      </w:r>
      <w:r>
        <w:rPr>
          <w:rFonts w:cs="Arial"/>
        </w:rPr>
        <w:t>400 acres of land in the Valley Creek and St. Croix River watersheds. While Belwin has an abundance of land, m</w:t>
      </w:r>
      <w:r w:rsidR="00E730F9">
        <w:rPr>
          <w:rFonts w:cs="Arial"/>
        </w:rPr>
        <w:t xml:space="preserve">any urban Native American communities have lost their connection to the </w:t>
      </w:r>
      <w:r w:rsidR="00FC71B9">
        <w:rPr>
          <w:rFonts w:cs="Arial"/>
        </w:rPr>
        <w:t>environment</w:t>
      </w:r>
      <w:r w:rsidR="00E32275">
        <w:rPr>
          <w:rFonts w:cs="Arial"/>
        </w:rPr>
        <w:t xml:space="preserve"> </w:t>
      </w:r>
      <w:r w:rsidR="004655BA">
        <w:rPr>
          <w:rFonts w:cs="Arial"/>
        </w:rPr>
        <w:t>and their</w:t>
      </w:r>
      <w:r w:rsidR="00E32275">
        <w:rPr>
          <w:rFonts w:cs="Arial"/>
        </w:rPr>
        <w:t xml:space="preserve"> food heritage</w:t>
      </w:r>
      <w:r w:rsidR="00601290">
        <w:rPr>
          <w:rFonts w:cs="Arial"/>
        </w:rPr>
        <w:t>.</w:t>
      </w:r>
      <w:r w:rsidR="00E730F9">
        <w:rPr>
          <w:rFonts w:cs="Arial"/>
        </w:rPr>
        <w:t xml:space="preserve"> </w:t>
      </w:r>
      <w:r w:rsidR="00601290">
        <w:rPr>
          <w:rFonts w:cs="Arial"/>
        </w:rPr>
        <w:t xml:space="preserve">This </w:t>
      </w:r>
      <w:r w:rsidR="00403ADA">
        <w:rPr>
          <w:rFonts w:cs="Arial"/>
        </w:rPr>
        <w:t>project</w:t>
      </w:r>
      <w:r w:rsidR="00601290">
        <w:rPr>
          <w:rFonts w:cs="Arial"/>
        </w:rPr>
        <w:t xml:space="preserve"> aims to </w:t>
      </w:r>
      <w:r w:rsidR="00403ADA">
        <w:rPr>
          <w:rFonts w:cs="Arial"/>
        </w:rPr>
        <w:t>deepen</w:t>
      </w:r>
      <w:r w:rsidR="00E32275">
        <w:rPr>
          <w:rFonts w:cs="Arial"/>
        </w:rPr>
        <w:t xml:space="preserve"> both organizations’</w:t>
      </w:r>
      <w:r w:rsidR="00403ADA">
        <w:rPr>
          <w:rFonts w:cs="Arial"/>
        </w:rPr>
        <w:t xml:space="preserve"> knowledge of land restoration</w:t>
      </w:r>
      <w:r w:rsidR="00E32275">
        <w:rPr>
          <w:rFonts w:cs="Arial"/>
        </w:rPr>
        <w:t xml:space="preserve"> </w:t>
      </w:r>
      <w:r w:rsidR="00403ADA">
        <w:rPr>
          <w:rFonts w:cs="Arial"/>
        </w:rPr>
        <w:t xml:space="preserve">while </w:t>
      </w:r>
      <w:r w:rsidR="00FC71B9">
        <w:rPr>
          <w:rFonts w:cs="Arial"/>
        </w:rPr>
        <w:t>recover</w:t>
      </w:r>
      <w:r w:rsidR="00403ADA">
        <w:rPr>
          <w:rFonts w:cs="Arial"/>
        </w:rPr>
        <w:t xml:space="preserve">ing </w:t>
      </w:r>
      <w:r w:rsidR="00601290">
        <w:rPr>
          <w:rFonts w:cs="Arial"/>
        </w:rPr>
        <w:t xml:space="preserve">access to </w:t>
      </w:r>
      <w:r w:rsidR="00FC71B9">
        <w:rPr>
          <w:rFonts w:cs="Arial"/>
        </w:rPr>
        <w:t xml:space="preserve">nature and </w:t>
      </w:r>
      <w:r w:rsidR="00601290">
        <w:rPr>
          <w:rFonts w:cs="Arial"/>
        </w:rPr>
        <w:t xml:space="preserve">a place to </w:t>
      </w:r>
      <w:r w:rsidR="00403ADA">
        <w:rPr>
          <w:rFonts w:cs="Arial"/>
        </w:rPr>
        <w:t>grow</w:t>
      </w:r>
      <w:r>
        <w:rPr>
          <w:rFonts w:cs="Arial"/>
        </w:rPr>
        <w:t xml:space="preserve"> </w:t>
      </w:r>
      <w:r w:rsidR="00542D4B">
        <w:rPr>
          <w:rFonts w:cs="Arial"/>
        </w:rPr>
        <w:t xml:space="preserve">culturally significant </w:t>
      </w:r>
      <w:r w:rsidR="00601290">
        <w:rPr>
          <w:rFonts w:cs="Arial"/>
        </w:rPr>
        <w:t xml:space="preserve">food and medicine. </w:t>
      </w:r>
    </w:p>
    <w:p w14:paraId="352B8656" w14:textId="77777777" w:rsidR="0056432F" w:rsidRDefault="0056432F" w:rsidP="000748E8">
      <w:pPr>
        <w:rPr>
          <w:rFonts w:cs="Arial"/>
        </w:rPr>
      </w:pPr>
    </w:p>
    <w:p w14:paraId="3B6285BD" w14:textId="222855CB" w:rsidR="00B93D3C" w:rsidRDefault="00601290" w:rsidP="000748E8">
      <w:pPr>
        <w:rPr>
          <w:rFonts w:cs="Arial"/>
        </w:rPr>
      </w:pPr>
      <w:r>
        <w:rPr>
          <w:rFonts w:cs="Arial"/>
        </w:rPr>
        <w:t>To accomplish</w:t>
      </w:r>
      <w:r w:rsidR="0023342A">
        <w:rPr>
          <w:rFonts w:cs="Arial"/>
        </w:rPr>
        <w:t xml:space="preserve"> these goals</w:t>
      </w:r>
      <w:r>
        <w:rPr>
          <w:rFonts w:cs="Arial"/>
        </w:rPr>
        <w:t xml:space="preserve">, we will </w:t>
      </w:r>
      <w:r w:rsidR="0023342A">
        <w:rPr>
          <w:rFonts w:cs="Arial"/>
        </w:rPr>
        <w:t>bring</w:t>
      </w:r>
      <w:r>
        <w:rPr>
          <w:rFonts w:cs="Arial"/>
        </w:rPr>
        <w:t xml:space="preserve"> </w:t>
      </w:r>
      <w:r w:rsidR="0023342A">
        <w:rPr>
          <w:rFonts w:cs="Arial"/>
        </w:rPr>
        <w:t>together land restoration</w:t>
      </w:r>
      <w:r w:rsidR="001340F4">
        <w:rPr>
          <w:rFonts w:cs="Arial"/>
        </w:rPr>
        <w:t xml:space="preserve"> experts</w:t>
      </w:r>
      <w:r>
        <w:rPr>
          <w:rFonts w:cs="Arial"/>
        </w:rPr>
        <w:t xml:space="preserve"> </w:t>
      </w:r>
      <w:r w:rsidR="002F39D8">
        <w:rPr>
          <w:rFonts w:cs="Arial"/>
        </w:rPr>
        <w:t>and</w:t>
      </w:r>
      <w:r>
        <w:rPr>
          <w:rFonts w:cs="Arial"/>
        </w:rPr>
        <w:t xml:space="preserve"> the </w:t>
      </w:r>
      <w:r w:rsidR="001340F4">
        <w:rPr>
          <w:rFonts w:cs="Arial"/>
        </w:rPr>
        <w:t xml:space="preserve">school </w:t>
      </w:r>
      <w:r>
        <w:rPr>
          <w:rFonts w:cs="Arial"/>
        </w:rPr>
        <w:t>community</w:t>
      </w:r>
      <w:r w:rsidR="00452E66">
        <w:rPr>
          <w:rFonts w:cs="Arial"/>
        </w:rPr>
        <w:t xml:space="preserve"> </w:t>
      </w:r>
      <w:r w:rsidR="0023342A">
        <w:rPr>
          <w:rFonts w:cs="Arial"/>
        </w:rPr>
        <w:t xml:space="preserve">to design and implement </w:t>
      </w:r>
      <w:r w:rsidR="005B0113">
        <w:rPr>
          <w:rFonts w:cs="Arial"/>
        </w:rPr>
        <w:t>our</w:t>
      </w:r>
      <w:r w:rsidR="0023342A">
        <w:rPr>
          <w:rFonts w:cs="Arial"/>
        </w:rPr>
        <w:t xml:space="preserve"> </w:t>
      </w:r>
      <w:r w:rsidR="00E32275">
        <w:rPr>
          <w:rFonts w:cs="Arial"/>
        </w:rPr>
        <w:t xml:space="preserve">restoration </w:t>
      </w:r>
      <w:r w:rsidR="005B0113">
        <w:rPr>
          <w:rFonts w:cs="Arial"/>
        </w:rPr>
        <w:t>project</w:t>
      </w:r>
      <w:r w:rsidR="0023342A">
        <w:rPr>
          <w:rFonts w:cs="Arial"/>
        </w:rPr>
        <w:t xml:space="preserve">. These efforts will be </w:t>
      </w:r>
      <w:r w:rsidR="00B93D3C">
        <w:rPr>
          <w:rFonts w:cs="Arial"/>
        </w:rPr>
        <w:t>paired</w:t>
      </w:r>
      <w:r w:rsidR="00792112">
        <w:rPr>
          <w:rFonts w:cs="Arial"/>
        </w:rPr>
        <w:t xml:space="preserve"> with</w:t>
      </w:r>
      <w:r w:rsidR="00B93D3C">
        <w:rPr>
          <w:rFonts w:cs="Arial"/>
        </w:rPr>
        <w:t xml:space="preserve"> </w:t>
      </w:r>
      <w:r w:rsidR="0023342A">
        <w:rPr>
          <w:rFonts w:cs="Arial"/>
        </w:rPr>
        <w:t>field trips</w:t>
      </w:r>
      <w:r w:rsidR="001340F4">
        <w:rPr>
          <w:rFonts w:cs="Arial"/>
        </w:rPr>
        <w:t xml:space="preserve"> </w:t>
      </w:r>
      <w:r w:rsidR="00FC71B9">
        <w:rPr>
          <w:rFonts w:cs="Arial"/>
        </w:rPr>
        <w:t xml:space="preserve">where students and their families can </w:t>
      </w:r>
      <w:r w:rsidR="00B93D3C">
        <w:rPr>
          <w:rFonts w:cs="Arial"/>
        </w:rPr>
        <w:t>take part in restoration</w:t>
      </w:r>
      <w:r w:rsidR="00504B17">
        <w:rPr>
          <w:rFonts w:cs="Arial"/>
        </w:rPr>
        <w:t xml:space="preserve">, study ecology, and </w:t>
      </w:r>
      <w:r w:rsidR="00AB04E7">
        <w:rPr>
          <w:rFonts w:cs="Arial"/>
        </w:rPr>
        <w:t xml:space="preserve">cultivate </w:t>
      </w:r>
      <w:r w:rsidR="00811CBE">
        <w:rPr>
          <w:rFonts w:cs="Arial"/>
        </w:rPr>
        <w:t>significant</w:t>
      </w:r>
      <w:r w:rsidR="00D033F2">
        <w:rPr>
          <w:rFonts w:cs="Arial"/>
        </w:rPr>
        <w:t xml:space="preserve"> </w:t>
      </w:r>
      <w:r w:rsidR="00811CBE">
        <w:rPr>
          <w:rFonts w:cs="Arial"/>
        </w:rPr>
        <w:t>Indigenous</w:t>
      </w:r>
      <w:r w:rsidR="00D033F2">
        <w:rPr>
          <w:rFonts w:cs="Arial"/>
        </w:rPr>
        <w:t xml:space="preserve"> foods and medicin</w:t>
      </w:r>
      <w:r w:rsidR="005B0113">
        <w:rPr>
          <w:rFonts w:cs="Arial"/>
        </w:rPr>
        <w:t>es</w:t>
      </w:r>
      <w:r w:rsidR="00D033F2">
        <w:rPr>
          <w:rFonts w:cs="Arial"/>
        </w:rPr>
        <w:t xml:space="preserve">. </w:t>
      </w:r>
      <w:r w:rsidR="00182CB7">
        <w:rPr>
          <w:rFonts w:cs="Arial"/>
        </w:rPr>
        <w:t>This partnership approach to land restoration and cultural revival will instill a multi-generational and action-based environmental stewardship ethic in a community that is seeking to recover their connection to the land.</w:t>
      </w:r>
    </w:p>
    <w:p w14:paraId="7B143D6E" w14:textId="77777777" w:rsidR="00601290" w:rsidRDefault="00601290" w:rsidP="006E0EFD">
      <w:pPr>
        <w:rPr>
          <w:rFonts w:cs="Arial"/>
          <w:b/>
        </w:rPr>
      </w:pPr>
    </w:p>
    <w:p w14:paraId="0CDFF9B0" w14:textId="6BF5CD9B" w:rsidR="006E0EFD" w:rsidRPr="00226D59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170" w:type="dxa"/>
        <w:tblLook w:val="04A0" w:firstRow="1" w:lastRow="0" w:firstColumn="1" w:lastColumn="0" w:noHBand="0" w:noVBand="1"/>
      </w:tblPr>
      <w:tblGrid>
        <w:gridCol w:w="10170"/>
      </w:tblGrid>
      <w:tr w:rsidR="0056432D" w:rsidRPr="00EB5831" w14:paraId="01C3816B" w14:textId="77777777" w:rsidTr="0056432D">
        <w:tc>
          <w:tcPr>
            <w:tcW w:w="10170" w:type="dxa"/>
          </w:tcPr>
          <w:p w14:paraId="077A8F76" w14:textId="2CAF996B" w:rsidR="0056432D" w:rsidRDefault="0056432D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Woodland and Prairie Restoration</w:t>
            </w:r>
          </w:p>
          <w:p w14:paraId="61EE3082" w14:textId="4D055628" w:rsidR="000D08F8" w:rsidRPr="00226D59" w:rsidRDefault="0056432D" w:rsidP="00217C2A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0D08F8">
              <w:rPr>
                <w:rFonts w:cs="Arial"/>
              </w:rPr>
              <w:t xml:space="preserve">The 17-acre parcel of land we will </w:t>
            </w:r>
            <w:r w:rsidR="00E30F90">
              <w:rPr>
                <w:rFonts w:cs="Arial"/>
              </w:rPr>
              <w:t>restore</w:t>
            </w:r>
            <w:r w:rsidR="000D08F8">
              <w:rPr>
                <w:rFonts w:cs="Arial"/>
              </w:rPr>
              <w:t xml:space="preserve"> is situated along a stretch of Valley Creek</w:t>
            </w:r>
            <w:r w:rsidR="00E30F90">
              <w:rPr>
                <w:rFonts w:cs="Arial"/>
              </w:rPr>
              <w:t>,</w:t>
            </w:r>
            <w:r w:rsidR="000D08F8">
              <w:rPr>
                <w:rFonts w:cs="Arial"/>
              </w:rPr>
              <w:t xml:space="preserve"> a regionally important stream with spawning brown, rainbow, and brook trout. This land is severely degraded with a high density of buckthorn and other invasive species. Restoring </w:t>
            </w:r>
            <w:r w:rsidR="007000BF">
              <w:rPr>
                <w:rFonts w:cs="Arial"/>
              </w:rPr>
              <w:t>the land to</w:t>
            </w:r>
            <w:r w:rsidR="000D08F8">
              <w:rPr>
                <w:rFonts w:cs="Arial"/>
              </w:rPr>
              <w:t xml:space="preserve"> tallgrass prairie and </w:t>
            </w:r>
            <w:r w:rsidR="004655BA">
              <w:rPr>
                <w:rFonts w:cs="Arial"/>
              </w:rPr>
              <w:t>floodplain</w:t>
            </w:r>
            <w:r w:rsidR="000D08F8">
              <w:rPr>
                <w:rFonts w:cs="Arial"/>
              </w:rPr>
              <w:t xml:space="preserve"> forest will </w:t>
            </w:r>
            <w:r w:rsidR="007000BF">
              <w:rPr>
                <w:rFonts w:cs="Arial"/>
              </w:rPr>
              <w:t xml:space="preserve">promote species diversity and </w:t>
            </w:r>
            <w:r w:rsidR="000D08F8">
              <w:rPr>
                <w:rFonts w:cs="Arial"/>
              </w:rPr>
              <w:t>reduce erosion</w:t>
            </w:r>
            <w:r w:rsidR="007000BF">
              <w:rPr>
                <w:rFonts w:cs="Arial"/>
              </w:rPr>
              <w:t xml:space="preserve"> and runoff</w:t>
            </w:r>
            <w:r w:rsidR="000D08F8">
              <w:rPr>
                <w:rFonts w:cs="Arial"/>
              </w:rPr>
              <w:t xml:space="preserve"> </w:t>
            </w:r>
            <w:r w:rsidR="007000BF">
              <w:rPr>
                <w:rFonts w:cs="Arial"/>
              </w:rPr>
              <w:t xml:space="preserve">into </w:t>
            </w:r>
            <w:r w:rsidR="000D08F8">
              <w:rPr>
                <w:rFonts w:cs="Arial"/>
              </w:rPr>
              <w:t xml:space="preserve">Valley Creek and the </w:t>
            </w:r>
            <w:r w:rsidR="007000BF">
              <w:rPr>
                <w:rFonts w:cs="Arial"/>
              </w:rPr>
              <w:t xml:space="preserve">downstream </w:t>
            </w:r>
            <w:r w:rsidR="000D08F8">
              <w:rPr>
                <w:rFonts w:cs="Arial"/>
              </w:rPr>
              <w:t xml:space="preserve">St. Croix River. </w:t>
            </w:r>
          </w:p>
          <w:p w14:paraId="52DF6C51" w14:textId="77777777" w:rsidR="000D08F8" w:rsidRDefault="000D08F8" w:rsidP="00217C2A">
            <w:pPr>
              <w:widowControl w:val="0"/>
              <w:rPr>
                <w:rFonts w:cs="Arial"/>
              </w:rPr>
            </w:pPr>
          </w:p>
          <w:p w14:paraId="7BDC68BC" w14:textId="047A1D97" w:rsidR="00A17F2F" w:rsidRDefault="00E05E71" w:rsidP="00217C2A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We will begin by removing 100% of non-desirable </w:t>
            </w:r>
            <w:r w:rsidRPr="0056432D">
              <w:rPr>
                <w:rFonts w:cs="Arial"/>
              </w:rPr>
              <w:t>species</w:t>
            </w:r>
            <w:r w:rsidR="00DD2413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  <w:r w:rsidR="00DD2413">
              <w:rPr>
                <w:rFonts w:cs="Arial"/>
              </w:rPr>
              <w:t xml:space="preserve">Then, we will </w:t>
            </w:r>
            <w:r w:rsidR="00651CE8">
              <w:rPr>
                <w:rFonts w:cs="Arial"/>
              </w:rPr>
              <w:t>plant and seed native species a</w:t>
            </w:r>
            <w:r w:rsidR="00DD2413">
              <w:rPr>
                <w:rFonts w:cs="Arial"/>
              </w:rPr>
              <w:t>nd provide</w:t>
            </w:r>
            <w:r w:rsidR="00651CE8">
              <w:rPr>
                <w:rFonts w:cs="Arial"/>
              </w:rPr>
              <w:t xml:space="preserve"> management</w:t>
            </w:r>
            <w:r w:rsidRPr="0056432D">
              <w:rPr>
                <w:rFonts w:cs="Arial"/>
              </w:rPr>
              <w:t xml:space="preserve"> to keep invasive species from returning. </w:t>
            </w:r>
            <w:r w:rsidR="00D35EF0">
              <w:rPr>
                <w:rFonts w:cs="Arial"/>
              </w:rPr>
              <w:t>W</w:t>
            </w:r>
            <w:r w:rsidRPr="0056432D">
              <w:rPr>
                <w:rFonts w:cs="Arial"/>
              </w:rPr>
              <w:t xml:space="preserve">e will evaluate </w:t>
            </w:r>
            <w:r>
              <w:rPr>
                <w:rFonts w:cs="Arial"/>
              </w:rPr>
              <w:t xml:space="preserve">restoration areas </w:t>
            </w:r>
            <w:r w:rsidRPr="0056432D">
              <w:rPr>
                <w:rFonts w:cs="Arial"/>
              </w:rPr>
              <w:t>with photo</w:t>
            </w:r>
            <w:r>
              <w:rPr>
                <w:rFonts w:cs="Arial"/>
              </w:rPr>
              <w:t xml:space="preserve"> points, plant diversity and density</w:t>
            </w:r>
            <w:r w:rsidR="00651CE8">
              <w:rPr>
                <w:rFonts w:cs="Arial"/>
              </w:rPr>
              <w:t xml:space="preserve"> measurements</w:t>
            </w:r>
            <w:r>
              <w:rPr>
                <w:rFonts w:cs="Arial"/>
              </w:rPr>
              <w:t xml:space="preserve">, and soil and water sampling. </w:t>
            </w:r>
            <w:r w:rsidR="00A17F2F" w:rsidRPr="00A17F2F">
              <w:rPr>
                <w:rFonts w:cs="Arial"/>
              </w:rPr>
              <w:t>We</w:t>
            </w:r>
            <w:r w:rsidR="00A17F2F" w:rsidRPr="00E8364C">
              <w:rPr>
                <w:rFonts w:cs="Arial"/>
              </w:rPr>
              <w:t xml:space="preserve"> will </w:t>
            </w:r>
            <w:r w:rsidR="00A17F2F">
              <w:rPr>
                <w:rFonts w:cs="Arial"/>
              </w:rPr>
              <w:t>t</w:t>
            </w:r>
            <w:r w:rsidR="00A17F2F" w:rsidRPr="00E8364C">
              <w:rPr>
                <w:rFonts w:cs="Arial"/>
              </w:rPr>
              <w:t>ake a partnership approach to restoration that follows modern scientific standards as well as traditional ecological knowledge. We anticipate both Belwin and the school community will learn about and improve practices</w:t>
            </w:r>
            <w:r w:rsidR="00182CB7">
              <w:rPr>
                <w:rFonts w:cs="Arial"/>
              </w:rPr>
              <w:t>.</w:t>
            </w:r>
          </w:p>
          <w:p w14:paraId="02B0CBD4" w14:textId="77777777" w:rsidR="0056432D" w:rsidRDefault="0056432D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298F67ED" w14:textId="2189F522" w:rsidR="0056432D" w:rsidRPr="00B941CE" w:rsidRDefault="0056432D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DF30BD">
              <w:rPr>
                <w:rFonts w:cs="Arial"/>
                <w:b/>
                <w:bCs/>
                <w:color w:val="000000"/>
              </w:rPr>
              <w:t>303,525</w:t>
            </w:r>
          </w:p>
        </w:tc>
      </w:tr>
    </w:tbl>
    <w:p w14:paraId="44488F75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6"/>
        <w:gridCol w:w="1784"/>
      </w:tblGrid>
      <w:tr w:rsidR="006E0EFD" w:rsidRPr="009D6EC8" w14:paraId="43D9DFDF" w14:textId="77777777" w:rsidTr="006D28CD">
        <w:tc>
          <w:tcPr>
            <w:tcW w:w="8286" w:type="dxa"/>
          </w:tcPr>
          <w:p w14:paraId="2EB44E14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4" w:type="dxa"/>
          </w:tcPr>
          <w:p w14:paraId="56242630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66EE83D4" w14:textId="77777777" w:rsidTr="006D28CD">
        <w:tc>
          <w:tcPr>
            <w:tcW w:w="8286" w:type="dxa"/>
          </w:tcPr>
          <w:p w14:paraId="186E3F16" w14:textId="7A69F090" w:rsidR="006E0EFD" w:rsidRPr="006D28CD" w:rsidRDefault="006E0EFD" w:rsidP="008949EE">
            <w:pPr>
              <w:rPr>
                <w:rFonts w:cs="Arial"/>
                <w:i/>
              </w:rPr>
            </w:pPr>
            <w:r w:rsidRPr="006D28CD">
              <w:rPr>
                <w:rFonts w:cs="Arial"/>
                <w:i/>
              </w:rPr>
              <w:t xml:space="preserve">1.  </w:t>
            </w:r>
            <w:r w:rsidR="008A5FDA" w:rsidRPr="006D28CD">
              <w:rPr>
                <w:rFonts w:cs="Arial"/>
                <w:i/>
              </w:rPr>
              <w:t>100% reduction in buckthorn/undesirable trees and woody shrubs</w:t>
            </w:r>
          </w:p>
        </w:tc>
        <w:tc>
          <w:tcPr>
            <w:tcW w:w="1784" w:type="dxa"/>
          </w:tcPr>
          <w:p w14:paraId="5876F6FF" w14:textId="7E536EE7" w:rsidR="006E0EFD" w:rsidRPr="009D6EC8" w:rsidRDefault="00854798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</w:t>
            </w:r>
            <w:r w:rsidR="00EE49C4">
              <w:rPr>
                <w:rFonts w:cs="Arial"/>
                <w:i/>
              </w:rPr>
              <w:t>1</w:t>
            </w:r>
          </w:p>
        </w:tc>
      </w:tr>
      <w:tr w:rsidR="006D28CD" w:rsidRPr="009D6EC8" w14:paraId="23ED9137" w14:textId="77777777" w:rsidTr="006D28CD">
        <w:tc>
          <w:tcPr>
            <w:tcW w:w="8286" w:type="dxa"/>
          </w:tcPr>
          <w:p w14:paraId="36621F5B" w14:textId="681BD6C4" w:rsidR="006D28CD" w:rsidRPr="006D28CD" w:rsidRDefault="006D28CD" w:rsidP="006D28CD">
            <w:pPr>
              <w:rPr>
                <w:rFonts w:cs="Arial"/>
                <w:i/>
              </w:rPr>
            </w:pPr>
            <w:r w:rsidRPr="006D28CD">
              <w:rPr>
                <w:rFonts w:cs="Arial"/>
                <w:i/>
              </w:rPr>
              <w:t>2.  Prairie site prep and restoration</w:t>
            </w:r>
          </w:p>
        </w:tc>
        <w:tc>
          <w:tcPr>
            <w:tcW w:w="1784" w:type="dxa"/>
          </w:tcPr>
          <w:p w14:paraId="6D59AA77" w14:textId="084020DD" w:rsidR="006D28CD" w:rsidRDefault="006D28CD" w:rsidP="006D28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2021</w:t>
            </w:r>
          </w:p>
        </w:tc>
      </w:tr>
      <w:tr w:rsidR="006D28CD" w:rsidRPr="009D6EC8" w14:paraId="7A3B1262" w14:textId="77777777" w:rsidTr="006D28CD">
        <w:tc>
          <w:tcPr>
            <w:tcW w:w="8286" w:type="dxa"/>
          </w:tcPr>
          <w:p w14:paraId="52AD3688" w14:textId="4C8F953F" w:rsidR="006D28CD" w:rsidRPr="006D28CD" w:rsidRDefault="00C007D1" w:rsidP="006D28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3</w:t>
            </w:r>
            <w:r w:rsidR="006D28CD" w:rsidRPr="006D28CD">
              <w:rPr>
                <w:rFonts w:cs="Arial"/>
                <w:i/>
              </w:rPr>
              <w:t>.  Reintroduce native species in the woodland area (250 plants per acre)</w:t>
            </w:r>
            <w:r>
              <w:rPr>
                <w:rFonts w:cs="Arial"/>
                <w:i/>
              </w:rPr>
              <w:t xml:space="preserve"> and reduce invasive growth to maintain &gt;25% woody and &gt;10% herbaceous invasive cover</w:t>
            </w:r>
          </w:p>
        </w:tc>
        <w:tc>
          <w:tcPr>
            <w:tcW w:w="1784" w:type="dxa"/>
          </w:tcPr>
          <w:p w14:paraId="5A11DC3E" w14:textId="0F9470CD" w:rsidR="006D28CD" w:rsidRPr="009D6EC8" w:rsidRDefault="006D28CD" w:rsidP="006D28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of 2023</w:t>
            </w:r>
          </w:p>
        </w:tc>
      </w:tr>
      <w:tr w:rsidR="006D28CD" w:rsidRPr="009D6EC8" w14:paraId="165ADE42" w14:textId="77777777" w:rsidTr="006D28CD">
        <w:tc>
          <w:tcPr>
            <w:tcW w:w="8286" w:type="dxa"/>
          </w:tcPr>
          <w:p w14:paraId="74BF5A76" w14:textId="08512363" w:rsidR="006D28CD" w:rsidRPr="006D28CD" w:rsidRDefault="00C007D1" w:rsidP="006D28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4</w:t>
            </w:r>
            <w:r w:rsidR="006D28CD" w:rsidRPr="006D28CD">
              <w:rPr>
                <w:rFonts w:cs="Arial"/>
                <w:i/>
              </w:rPr>
              <w:t xml:space="preserve">.  Follow up </w:t>
            </w:r>
            <w:r w:rsidR="006D28CD">
              <w:rPr>
                <w:rFonts w:cs="Arial"/>
                <w:i/>
              </w:rPr>
              <w:t xml:space="preserve">prairie </w:t>
            </w:r>
            <w:r w:rsidR="006D28CD" w:rsidRPr="006D28CD">
              <w:rPr>
                <w:rFonts w:cs="Arial"/>
                <w:i/>
              </w:rPr>
              <w:t>establishment and invasive species removal</w:t>
            </w:r>
          </w:p>
        </w:tc>
        <w:tc>
          <w:tcPr>
            <w:tcW w:w="1784" w:type="dxa"/>
          </w:tcPr>
          <w:p w14:paraId="6BFE5049" w14:textId="5533048A" w:rsidR="006D28CD" w:rsidRPr="009D6EC8" w:rsidRDefault="006D28CD" w:rsidP="006D28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  <w:tr w:rsidR="00B34EF5" w:rsidRPr="009D6EC8" w14:paraId="0F06AA53" w14:textId="77777777" w:rsidTr="006D28CD">
        <w:tc>
          <w:tcPr>
            <w:tcW w:w="8286" w:type="dxa"/>
          </w:tcPr>
          <w:p w14:paraId="4E4B6A15" w14:textId="13788D87" w:rsidR="00B34EF5" w:rsidRDefault="00B34EF5" w:rsidP="006D28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5.  Build a system of restoration supportive of traditional </w:t>
            </w:r>
            <w:r w:rsidR="00CB5A5E">
              <w:rPr>
                <w:rFonts w:cs="Arial"/>
                <w:i/>
              </w:rPr>
              <w:t>Indigenous</w:t>
            </w:r>
            <w:r>
              <w:rPr>
                <w:rFonts w:cs="Arial"/>
                <w:i/>
              </w:rPr>
              <w:t xml:space="preserve"> ways</w:t>
            </w:r>
          </w:p>
        </w:tc>
        <w:tc>
          <w:tcPr>
            <w:tcW w:w="1784" w:type="dxa"/>
          </w:tcPr>
          <w:p w14:paraId="3E3193FA" w14:textId="120D7A29" w:rsidR="00B34EF5" w:rsidRDefault="00B34EF5" w:rsidP="006D28C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</w:tbl>
    <w:p w14:paraId="370D4672" w14:textId="66D0993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D033F2" w:rsidRPr="00EB5831" w14:paraId="5F12F001" w14:textId="77777777" w:rsidTr="00D033F2">
        <w:tc>
          <w:tcPr>
            <w:tcW w:w="10260" w:type="dxa"/>
          </w:tcPr>
          <w:p w14:paraId="7707EE6C" w14:textId="6D545F7C" w:rsidR="00D033F2" w:rsidRDefault="00D033F2" w:rsidP="002B5631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2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Valley Creek Stream Restoration Assessment</w:t>
            </w:r>
          </w:p>
          <w:p w14:paraId="67CCB88E" w14:textId="37D19DC6" w:rsidR="007014BE" w:rsidRPr="00226D59" w:rsidRDefault="00D033F2" w:rsidP="002B5631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 xml:space="preserve">The </w:t>
            </w:r>
            <w:r w:rsidR="00776170">
              <w:rPr>
                <w:rFonts w:cs="Arial"/>
              </w:rPr>
              <w:t xml:space="preserve">stretch of Valley Creek that runs through the site </w:t>
            </w:r>
            <w:r>
              <w:rPr>
                <w:rFonts w:cs="Arial"/>
              </w:rPr>
              <w:t>is degraded</w:t>
            </w:r>
            <w:r w:rsidR="0056432F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with consequences for </w:t>
            </w:r>
            <w:r>
              <w:rPr>
                <w:rFonts w:cs="Arial"/>
              </w:rPr>
              <w:lastRenderedPageBreak/>
              <w:t xml:space="preserve">downstream water quality and flowage into the St. Croix River. </w:t>
            </w:r>
            <w:r w:rsidR="004655BA">
              <w:rPr>
                <w:rFonts w:cs="Arial"/>
              </w:rPr>
              <w:t>B</w:t>
            </w:r>
            <w:r>
              <w:rPr>
                <w:rFonts w:cs="Arial"/>
              </w:rPr>
              <w:t xml:space="preserve">efore embarking </w:t>
            </w:r>
            <w:r w:rsidR="00B941CE">
              <w:rPr>
                <w:rFonts w:cs="Arial"/>
              </w:rPr>
              <w:t>on</w:t>
            </w:r>
            <w:r w:rsidR="0060103C">
              <w:rPr>
                <w:rFonts w:cs="Arial"/>
              </w:rPr>
              <w:t xml:space="preserve"> </w:t>
            </w:r>
            <w:r w:rsidR="004655BA">
              <w:rPr>
                <w:rFonts w:cs="Arial"/>
              </w:rPr>
              <w:t xml:space="preserve">larger </w:t>
            </w:r>
            <w:r w:rsidR="0060103C">
              <w:rPr>
                <w:rFonts w:cs="Arial"/>
              </w:rPr>
              <w:t>stream restoration</w:t>
            </w:r>
            <w:r>
              <w:rPr>
                <w:rFonts w:cs="Arial"/>
              </w:rPr>
              <w:t xml:space="preserve"> efforts, we </w:t>
            </w:r>
            <w:r w:rsidR="0060103C">
              <w:rPr>
                <w:rFonts w:cs="Arial"/>
              </w:rPr>
              <w:t>will contract with</w:t>
            </w:r>
            <w:r w:rsidR="00587553">
              <w:rPr>
                <w:rFonts w:cs="Arial"/>
              </w:rPr>
              <w:t xml:space="preserve"> </w:t>
            </w:r>
            <w:r w:rsidR="000D0CDF" w:rsidRPr="00B941CE">
              <w:rPr>
                <w:rFonts w:cs="Arial"/>
              </w:rPr>
              <w:t>an environmental engineering firm</w:t>
            </w:r>
            <w:r w:rsidR="0060103C" w:rsidRPr="00B941CE">
              <w:rPr>
                <w:rFonts w:cs="Arial"/>
              </w:rPr>
              <w:t xml:space="preserve"> </w:t>
            </w:r>
            <w:r w:rsidR="0060103C">
              <w:rPr>
                <w:rFonts w:cs="Arial"/>
              </w:rPr>
              <w:t xml:space="preserve">to do a full assessment of </w:t>
            </w:r>
            <w:r w:rsidR="00B941CE" w:rsidRPr="00600FE8">
              <w:rPr>
                <w:rFonts w:cs="Calibri"/>
                <w:color w:val="222222"/>
                <w:shd w:val="clear" w:color="auto" w:fill="FFFFFF"/>
              </w:rPr>
              <w:t>stream stability, agency requirements, permitting needs, and environmental review needs</w:t>
            </w:r>
            <w:r w:rsidR="0060103C">
              <w:rPr>
                <w:rFonts w:cs="Arial"/>
              </w:rPr>
              <w:t>.</w:t>
            </w:r>
            <w:r w:rsidR="00B941CE">
              <w:rPr>
                <w:rFonts w:ascii="Arial" w:hAnsi="Arial" w:cs="Arial"/>
                <w:color w:val="222222"/>
              </w:rPr>
              <w:t xml:space="preserve"> </w:t>
            </w:r>
          </w:p>
          <w:p w14:paraId="2865B0AF" w14:textId="77777777" w:rsidR="00D033F2" w:rsidRDefault="00D033F2" w:rsidP="002B563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5AC62648" w14:textId="29183A86" w:rsidR="00D033F2" w:rsidRPr="00B941CE" w:rsidRDefault="00D033F2" w:rsidP="002B563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914E6B">
              <w:rPr>
                <w:rFonts w:cs="Arial"/>
                <w:b/>
                <w:bCs/>
                <w:color w:val="000000"/>
              </w:rPr>
              <w:t>1</w:t>
            </w:r>
            <w:r w:rsidR="00FD6DBB">
              <w:rPr>
                <w:rFonts w:cs="Arial"/>
                <w:b/>
                <w:bCs/>
                <w:color w:val="000000"/>
              </w:rPr>
              <w:t>5</w:t>
            </w:r>
            <w:r w:rsidR="00914E6B">
              <w:rPr>
                <w:rFonts w:cs="Arial"/>
                <w:b/>
                <w:bCs/>
                <w:color w:val="000000"/>
              </w:rPr>
              <w:t>,00</w:t>
            </w:r>
            <w:r w:rsidR="00B941CE">
              <w:rPr>
                <w:rFonts w:cs="Arial"/>
                <w:b/>
                <w:bCs/>
                <w:color w:val="000000"/>
              </w:rPr>
              <w:t>0</w:t>
            </w:r>
          </w:p>
        </w:tc>
      </w:tr>
    </w:tbl>
    <w:p w14:paraId="748E46AE" w14:textId="77777777" w:rsidR="00D32347" w:rsidRPr="009D6EC8" w:rsidRDefault="00D32347" w:rsidP="00D32347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D32347" w:rsidRPr="009D6EC8" w14:paraId="3AEC8930" w14:textId="77777777" w:rsidTr="00792112">
        <w:tc>
          <w:tcPr>
            <w:tcW w:w="8284" w:type="dxa"/>
          </w:tcPr>
          <w:p w14:paraId="113A65C5" w14:textId="77777777" w:rsidR="00D32347" w:rsidRPr="009D6EC8" w:rsidRDefault="00D32347" w:rsidP="002B5631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085EE10E" w14:textId="77777777" w:rsidR="00D32347" w:rsidRPr="009D6EC8" w:rsidRDefault="00D32347" w:rsidP="002B5631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D32347" w:rsidRPr="009D6EC8" w14:paraId="5976DA66" w14:textId="77777777" w:rsidTr="00792112">
        <w:tc>
          <w:tcPr>
            <w:tcW w:w="8284" w:type="dxa"/>
          </w:tcPr>
          <w:p w14:paraId="1F57CBA2" w14:textId="3F15D2DF" w:rsidR="00D32347" w:rsidRPr="00735A4F" w:rsidRDefault="00D32347" w:rsidP="002B5631">
            <w:pPr>
              <w:rPr>
                <w:rFonts w:cs="Arial"/>
                <w:i/>
              </w:rPr>
            </w:pPr>
            <w:r w:rsidRPr="00735A4F">
              <w:rPr>
                <w:rFonts w:cs="Arial"/>
                <w:i/>
              </w:rPr>
              <w:t xml:space="preserve">1.  </w:t>
            </w:r>
            <w:r w:rsidR="00854798" w:rsidRPr="00735A4F">
              <w:rPr>
                <w:rFonts w:cs="Arial"/>
                <w:i/>
              </w:rPr>
              <w:t>Stre</w:t>
            </w:r>
            <w:r w:rsidR="003C2D6D" w:rsidRPr="00735A4F">
              <w:rPr>
                <w:rFonts w:cs="Arial"/>
                <w:i/>
              </w:rPr>
              <w:t>a</w:t>
            </w:r>
            <w:r w:rsidR="00854798" w:rsidRPr="00735A4F">
              <w:rPr>
                <w:rFonts w:cs="Arial"/>
                <w:i/>
              </w:rPr>
              <w:t>m restoration evaluation and assessment complete</w:t>
            </w:r>
          </w:p>
        </w:tc>
        <w:tc>
          <w:tcPr>
            <w:tcW w:w="1786" w:type="dxa"/>
          </w:tcPr>
          <w:p w14:paraId="062BCD7D" w14:textId="4160D0B1" w:rsidR="00D32347" w:rsidRPr="00735A4F" w:rsidRDefault="00EE49C4" w:rsidP="002B5631">
            <w:pPr>
              <w:rPr>
                <w:rFonts w:cs="Arial"/>
                <w:i/>
              </w:rPr>
            </w:pPr>
            <w:r w:rsidRPr="00735A4F">
              <w:rPr>
                <w:rFonts w:cs="Arial"/>
                <w:i/>
              </w:rPr>
              <w:t>Fall of</w:t>
            </w:r>
            <w:r w:rsidR="00854798" w:rsidRPr="00735A4F">
              <w:rPr>
                <w:rFonts w:cs="Arial"/>
                <w:i/>
              </w:rPr>
              <w:t xml:space="preserve"> 2020</w:t>
            </w:r>
          </w:p>
        </w:tc>
      </w:tr>
    </w:tbl>
    <w:p w14:paraId="560113C2" w14:textId="77777777" w:rsidR="00D32347" w:rsidRDefault="00D32347" w:rsidP="00D32347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92112" w:rsidRPr="00EB5831" w14:paraId="1BE0810A" w14:textId="77777777" w:rsidTr="00792112">
        <w:tc>
          <w:tcPr>
            <w:tcW w:w="10080" w:type="dxa"/>
          </w:tcPr>
          <w:p w14:paraId="025FDEC9" w14:textId="623521C7" w:rsidR="00792112" w:rsidRDefault="00792112" w:rsidP="002B5631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3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Anishinabe Academy Education Partnership</w:t>
            </w:r>
          </w:p>
          <w:p w14:paraId="5E4D6F25" w14:textId="5BCDEA71" w:rsidR="00182CB7" w:rsidRDefault="00792112" w:rsidP="002B5631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A17F2F">
              <w:rPr>
                <w:rFonts w:cs="Arial"/>
                <w:b/>
              </w:rPr>
              <w:t xml:space="preserve"> </w:t>
            </w:r>
            <w:r w:rsidR="00182CB7" w:rsidRPr="00182CB7">
              <w:rPr>
                <w:rFonts w:cs="Arial"/>
              </w:rPr>
              <w:t>Students and families from Anishinabe Academy wil</w:t>
            </w:r>
            <w:r w:rsidR="00182CB7">
              <w:rPr>
                <w:rFonts w:cs="Arial"/>
              </w:rPr>
              <w:t>l participate in field trips to Belwin to learn about ecology, participate in land restoration, connect to the land through a Native cultural lens, and cultivate</w:t>
            </w:r>
            <w:r w:rsidR="009B363E">
              <w:rPr>
                <w:rFonts w:cs="Arial"/>
              </w:rPr>
              <w:t xml:space="preserve"> a Native garden site. During field trips, </w:t>
            </w:r>
            <w:r w:rsidR="00182CB7">
              <w:rPr>
                <w:rFonts w:cs="Arial"/>
              </w:rPr>
              <w:t>participants</w:t>
            </w:r>
            <w:r w:rsidR="009B363E">
              <w:rPr>
                <w:rFonts w:cs="Arial"/>
              </w:rPr>
              <w:t xml:space="preserve"> will learn about Native garden principles,</w:t>
            </w:r>
            <w:r w:rsidR="003B3A65">
              <w:rPr>
                <w:rFonts w:cs="Arial"/>
              </w:rPr>
              <w:t xml:space="preserve"> astronomy, ecology,</w:t>
            </w:r>
            <w:r w:rsidR="009B363E">
              <w:rPr>
                <w:rFonts w:cs="Arial"/>
              </w:rPr>
              <w:t xml:space="preserve"> </w:t>
            </w:r>
            <w:r w:rsidR="003B3A65">
              <w:rPr>
                <w:rFonts w:cs="Arial"/>
              </w:rPr>
              <w:t>scientific measurements</w:t>
            </w:r>
            <w:r w:rsidR="009B363E">
              <w:rPr>
                <w:rFonts w:cs="Arial"/>
              </w:rPr>
              <w:t xml:space="preserve">, </w:t>
            </w:r>
            <w:r w:rsidR="008B6465">
              <w:rPr>
                <w:rFonts w:cs="Arial"/>
              </w:rPr>
              <w:t xml:space="preserve">Indigenous traditions, </w:t>
            </w:r>
            <w:r w:rsidR="009B363E">
              <w:rPr>
                <w:rFonts w:cs="Arial"/>
              </w:rPr>
              <w:t xml:space="preserve">and </w:t>
            </w:r>
            <w:r w:rsidR="003B3A65">
              <w:rPr>
                <w:rFonts w:cs="Arial"/>
              </w:rPr>
              <w:t xml:space="preserve">land-management principles, </w:t>
            </w:r>
            <w:r w:rsidR="00182CB7">
              <w:rPr>
                <w:rFonts w:cs="Arial"/>
              </w:rPr>
              <w:t xml:space="preserve">all </w:t>
            </w:r>
            <w:r w:rsidR="003B3A65">
              <w:rPr>
                <w:rFonts w:cs="Arial"/>
              </w:rPr>
              <w:t xml:space="preserve">with the help of Ojibwe and Dakota language experts. </w:t>
            </w:r>
            <w:r w:rsidR="00182CB7">
              <w:rPr>
                <w:rFonts w:cs="Arial"/>
              </w:rPr>
              <w:t>One example of this is</w:t>
            </w:r>
            <w:r w:rsidR="008B6465">
              <w:rPr>
                <w:rFonts w:cs="Arial"/>
              </w:rPr>
              <w:t xml:space="preserve"> a</w:t>
            </w:r>
            <w:r w:rsidR="00182CB7">
              <w:rPr>
                <w:rFonts w:cs="Arial"/>
              </w:rPr>
              <w:t xml:space="preserve"> lesson based on the herd of bison</w:t>
            </w:r>
            <w:r w:rsidR="00D35EF0">
              <w:rPr>
                <w:rFonts w:cs="Arial"/>
              </w:rPr>
              <w:t xml:space="preserve"> that</w:t>
            </w:r>
            <w:r w:rsidR="00182CB7">
              <w:rPr>
                <w:rFonts w:cs="Arial"/>
              </w:rPr>
              <w:t xml:space="preserve"> grazes Belwin’s prairie each summer. Families will </w:t>
            </w:r>
            <w:r w:rsidR="008B6465">
              <w:rPr>
                <w:rFonts w:cs="Arial"/>
              </w:rPr>
              <w:t>connect</w:t>
            </w:r>
            <w:r w:rsidR="00182CB7">
              <w:rPr>
                <w:rFonts w:cs="Arial"/>
              </w:rPr>
              <w:t xml:space="preserve"> the cultural significance of the animals to the ecological benefits they give to the prairie ecosystem. Another example </w:t>
            </w:r>
            <w:r w:rsidR="008B6465">
              <w:rPr>
                <w:rFonts w:cs="Arial"/>
              </w:rPr>
              <w:t>is</w:t>
            </w:r>
            <w:r w:rsidR="00182CB7">
              <w:rPr>
                <w:rFonts w:cs="Arial"/>
              </w:rPr>
              <w:t xml:space="preserve"> the assessment of the health of the soil and water before establishing a Native garden site. </w:t>
            </w:r>
          </w:p>
          <w:p w14:paraId="348E9C4B" w14:textId="77777777" w:rsidR="00182CB7" w:rsidRDefault="00182CB7" w:rsidP="002B5631">
            <w:pPr>
              <w:widowControl w:val="0"/>
              <w:rPr>
                <w:rFonts w:cs="Arial"/>
              </w:rPr>
            </w:pPr>
          </w:p>
          <w:p w14:paraId="648958E7" w14:textId="6E8C0D53" w:rsidR="00E8364C" w:rsidRPr="00182CB7" w:rsidRDefault="00182CB7" w:rsidP="002B5631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</w:rPr>
              <w:t xml:space="preserve">Curriculum experts and teachers at Anishinabe Academy will tie these </w:t>
            </w:r>
            <w:r w:rsidR="003B3A65">
              <w:rPr>
                <w:rFonts w:cs="Arial"/>
              </w:rPr>
              <w:t xml:space="preserve">lessons to MN state </w:t>
            </w:r>
            <w:r w:rsidR="0049161C">
              <w:rPr>
                <w:rFonts w:cs="Arial"/>
              </w:rPr>
              <w:t xml:space="preserve">science </w:t>
            </w:r>
            <w:r w:rsidR="003B3A65">
              <w:rPr>
                <w:rFonts w:cs="Arial"/>
              </w:rPr>
              <w:t xml:space="preserve">standards and incorporate </w:t>
            </w:r>
            <w:r>
              <w:rPr>
                <w:rFonts w:cs="Arial"/>
              </w:rPr>
              <w:t xml:space="preserve">them </w:t>
            </w:r>
            <w:r w:rsidR="003B3A65">
              <w:rPr>
                <w:rFonts w:cs="Arial"/>
              </w:rPr>
              <w:t xml:space="preserve">into yearly curriculum in the classroom. </w:t>
            </w:r>
            <w:r w:rsidR="0001098C">
              <w:rPr>
                <w:rFonts w:cs="Arial"/>
              </w:rPr>
              <w:t xml:space="preserve">We will measure outcomes through teacher assessment of students, tracking participation numbers in family field trips, and through talking circles that explore Tribal history, culture, values, and </w:t>
            </w:r>
            <w:r w:rsidR="009B363E">
              <w:rPr>
                <w:rFonts w:cs="Arial"/>
              </w:rPr>
              <w:t>practices</w:t>
            </w:r>
            <w:r w:rsidR="0001098C">
              <w:rPr>
                <w:rFonts w:cs="Arial"/>
              </w:rPr>
              <w:t xml:space="preserve">. </w:t>
            </w:r>
          </w:p>
          <w:p w14:paraId="48CDB502" w14:textId="77777777" w:rsidR="000F6AFE" w:rsidRDefault="000F6AFE" w:rsidP="002B563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42C89A95" w14:textId="2143F93C" w:rsidR="00792112" w:rsidRPr="00496922" w:rsidRDefault="00792112" w:rsidP="002B563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B34C07">
              <w:rPr>
                <w:rFonts w:cs="Arial"/>
                <w:b/>
                <w:bCs/>
                <w:color w:val="000000"/>
              </w:rPr>
              <w:t>288,360</w:t>
            </w:r>
          </w:p>
        </w:tc>
      </w:tr>
    </w:tbl>
    <w:p w14:paraId="0EC32192" w14:textId="77777777" w:rsidR="00D32347" w:rsidRPr="009D6EC8" w:rsidRDefault="00D32347" w:rsidP="00D32347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  <w:gridCol w:w="1785"/>
      </w:tblGrid>
      <w:tr w:rsidR="00D32347" w:rsidRPr="009D6EC8" w14:paraId="1C1B6B8B" w14:textId="77777777" w:rsidTr="00587553">
        <w:tc>
          <w:tcPr>
            <w:tcW w:w="8285" w:type="dxa"/>
          </w:tcPr>
          <w:p w14:paraId="6EEB95B5" w14:textId="77777777" w:rsidR="00D32347" w:rsidRPr="009D6EC8" w:rsidRDefault="00D32347" w:rsidP="002B5631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5" w:type="dxa"/>
          </w:tcPr>
          <w:p w14:paraId="5EDB3F62" w14:textId="77777777" w:rsidR="00D32347" w:rsidRPr="009D6EC8" w:rsidRDefault="00D32347" w:rsidP="002B5631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D32347" w:rsidRPr="009D6EC8" w14:paraId="54FDDF5F" w14:textId="77777777" w:rsidTr="00587553">
        <w:tc>
          <w:tcPr>
            <w:tcW w:w="8285" w:type="dxa"/>
          </w:tcPr>
          <w:p w14:paraId="62F97E46" w14:textId="244F5D56" w:rsidR="00D32347" w:rsidRPr="009D6EC8" w:rsidRDefault="00D32347" w:rsidP="002B5631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3B3A65">
              <w:rPr>
                <w:rFonts w:cs="Arial"/>
                <w:i/>
              </w:rPr>
              <w:t xml:space="preserve">Each </w:t>
            </w:r>
            <w:r w:rsidR="00854798">
              <w:rPr>
                <w:rFonts w:cs="Arial"/>
                <w:i/>
              </w:rPr>
              <w:t>5</w:t>
            </w:r>
            <w:r w:rsidR="00854798" w:rsidRPr="00854798">
              <w:rPr>
                <w:rFonts w:cs="Arial"/>
                <w:i/>
                <w:vertAlign w:val="superscript"/>
              </w:rPr>
              <w:t>th</w:t>
            </w:r>
            <w:r w:rsidR="00854798">
              <w:rPr>
                <w:rFonts w:cs="Arial"/>
                <w:i/>
              </w:rPr>
              <w:t xml:space="preserve"> grade </w:t>
            </w:r>
            <w:r w:rsidR="003B3A65">
              <w:rPr>
                <w:rFonts w:cs="Arial"/>
                <w:i/>
              </w:rPr>
              <w:t>class</w:t>
            </w:r>
            <w:r w:rsidR="00854798">
              <w:rPr>
                <w:rFonts w:cs="Arial"/>
                <w:i/>
              </w:rPr>
              <w:t xml:space="preserve"> will demonstrate understanding of land restoration principles, including concepts of </w:t>
            </w:r>
            <w:r w:rsidR="005E4A84">
              <w:rPr>
                <w:rFonts w:cs="Arial"/>
                <w:i/>
              </w:rPr>
              <w:t xml:space="preserve">native vs. invasive species, </w:t>
            </w:r>
            <w:r w:rsidR="00854798">
              <w:rPr>
                <w:rFonts w:cs="Arial"/>
                <w:i/>
              </w:rPr>
              <w:t xml:space="preserve">soil </w:t>
            </w:r>
            <w:r w:rsidR="003B3A65">
              <w:rPr>
                <w:rFonts w:cs="Arial"/>
                <w:i/>
              </w:rPr>
              <w:t xml:space="preserve">and </w:t>
            </w:r>
            <w:r w:rsidR="00854798">
              <w:rPr>
                <w:rFonts w:cs="Arial"/>
                <w:i/>
              </w:rPr>
              <w:t>water quality, and biodiversity</w:t>
            </w:r>
          </w:p>
        </w:tc>
        <w:tc>
          <w:tcPr>
            <w:tcW w:w="1785" w:type="dxa"/>
          </w:tcPr>
          <w:p w14:paraId="186E27E9" w14:textId="35B1BF8F" w:rsidR="005E4A84" w:rsidRPr="009D6EC8" w:rsidRDefault="005E4A84" w:rsidP="002B563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2021</w:t>
            </w:r>
            <w:r w:rsidR="003B3A65">
              <w:rPr>
                <w:rFonts w:cs="Arial"/>
                <w:i/>
              </w:rPr>
              <w:t>, 2022, and 2023</w:t>
            </w:r>
          </w:p>
        </w:tc>
      </w:tr>
      <w:tr w:rsidR="00D32347" w:rsidRPr="009D6EC8" w14:paraId="50586D6D" w14:textId="77777777" w:rsidTr="00587553">
        <w:tc>
          <w:tcPr>
            <w:tcW w:w="8285" w:type="dxa"/>
          </w:tcPr>
          <w:p w14:paraId="2A6F3587" w14:textId="1135B839" w:rsidR="00D32347" w:rsidRPr="009D6EC8" w:rsidRDefault="00D32347" w:rsidP="002B5631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5E4A84">
              <w:rPr>
                <w:rFonts w:cs="Arial"/>
                <w:i/>
              </w:rPr>
              <w:t>Anishinabe Academy</w:t>
            </w:r>
            <w:r w:rsidR="00B34EF5">
              <w:rPr>
                <w:rFonts w:cs="Arial"/>
                <w:i/>
              </w:rPr>
              <w:t xml:space="preserve"> families</w:t>
            </w:r>
            <w:r w:rsidR="005E4A84">
              <w:rPr>
                <w:rFonts w:cs="Arial"/>
                <w:i/>
              </w:rPr>
              <w:t xml:space="preserve"> will show a commitment to environmental stewardship </w:t>
            </w:r>
          </w:p>
        </w:tc>
        <w:tc>
          <w:tcPr>
            <w:tcW w:w="1785" w:type="dxa"/>
          </w:tcPr>
          <w:p w14:paraId="076532BF" w14:textId="49FE965F" w:rsidR="00D32347" w:rsidRPr="009D6EC8" w:rsidRDefault="005E4A84" w:rsidP="002B563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  <w:tr w:rsidR="00D32347" w:rsidRPr="009D6EC8" w14:paraId="2832CA39" w14:textId="77777777" w:rsidTr="00587553">
        <w:tc>
          <w:tcPr>
            <w:tcW w:w="8285" w:type="dxa"/>
          </w:tcPr>
          <w:p w14:paraId="6B6AD699" w14:textId="489E4533" w:rsidR="00D32347" w:rsidRPr="009D6EC8" w:rsidRDefault="00D32347" w:rsidP="002B5631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B34EF5">
              <w:rPr>
                <w:rFonts w:cs="Arial"/>
                <w:i/>
              </w:rPr>
              <w:t xml:space="preserve">The </w:t>
            </w:r>
            <w:r w:rsidR="005E4A84">
              <w:rPr>
                <w:rFonts w:cs="Arial"/>
                <w:i/>
              </w:rPr>
              <w:t>Anishinabe Academy</w:t>
            </w:r>
            <w:r w:rsidR="00B34EF5">
              <w:rPr>
                <w:rFonts w:cs="Arial"/>
                <w:i/>
              </w:rPr>
              <w:t xml:space="preserve"> community</w:t>
            </w:r>
            <w:r w:rsidR="005E4A84">
              <w:rPr>
                <w:rFonts w:cs="Arial"/>
                <w:i/>
              </w:rPr>
              <w:t xml:space="preserve"> will gain deeper </w:t>
            </w:r>
            <w:r w:rsidR="00B34EF5">
              <w:rPr>
                <w:rFonts w:cs="Arial"/>
                <w:i/>
              </w:rPr>
              <w:t>insight</w:t>
            </w:r>
            <w:r w:rsidR="005E4A84">
              <w:rPr>
                <w:rFonts w:cs="Arial"/>
                <w:i/>
              </w:rPr>
              <w:t xml:space="preserve"> of cultural heritage</w:t>
            </w:r>
          </w:p>
        </w:tc>
        <w:tc>
          <w:tcPr>
            <w:tcW w:w="1785" w:type="dxa"/>
          </w:tcPr>
          <w:p w14:paraId="7CB789EA" w14:textId="7B983D7E" w:rsidR="00D32347" w:rsidRPr="009D6EC8" w:rsidRDefault="005E4A84" w:rsidP="002B5631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</w:tbl>
    <w:p w14:paraId="13544D4C" w14:textId="219A19B3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242613D5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</w:t>
      </w:r>
      <w:bookmarkStart w:id="0" w:name="_GoBack"/>
      <w:bookmarkEnd w:id="0"/>
      <w:r>
        <w:rPr>
          <w:rFonts w:cs="Arial"/>
          <w:b/>
          <w:bCs/>
          <w:color w:val="000000"/>
        </w:rPr>
        <w:t>ATORS</w:t>
      </w:r>
      <w:r w:rsidRPr="00AF4ECD">
        <w:rPr>
          <w:rFonts w:cs="Arial"/>
          <w:b/>
          <w:bCs/>
          <w:color w:val="000000"/>
        </w:rPr>
        <w:t>:</w:t>
      </w:r>
    </w:p>
    <w:p w14:paraId="63D3A732" w14:textId="2529DACA" w:rsidR="005431D4" w:rsidRPr="001D2E5F" w:rsidRDefault="001D2E5F" w:rsidP="006E0EFD">
      <w:pPr>
        <w:rPr>
          <w:rFonts w:cs="Arial"/>
          <w:b/>
          <w:bCs/>
        </w:rPr>
      </w:pPr>
      <w:r>
        <w:rPr>
          <w:rFonts w:cs="Arial"/>
        </w:rPr>
        <w:t>Anishinabe Academy is a Minneapolis Pubic School that serves primarily Dakota and Ojibwe students. They</w:t>
      </w:r>
      <w:r w:rsidRPr="001D2E5F">
        <w:rPr>
          <w:rFonts w:cs="Arial"/>
          <w:bCs/>
          <w:iCs/>
        </w:rPr>
        <w:t xml:space="preserve"> exist to engage urban Indigenous students by integrating and reclaiming Native American identities, cultures and languages through authentic academic experiences.</w:t>
      </w:r>
      <w:r>
        <w:rPr>
          <w:rFonts w:cs="Arial"/>
          <w:b/>
          <w:bCs/>
        </w:rPr>
        <w:t xml:space="preserve"> </w:t>
      </w:r>
      <w:r w:rsidR="003C2D6D">
        <w:rPr>
          <w:rFonts w:cs="Arial"/>
        </w:rPr>
        <w:t xml:space="preserve">Belwin’s partnership with Anishinabe Academy began in the fall of 2018 </w:t>
      </w:r>
      <w:r w:rsidR="00763BAB">
        <w:rPr>
          <w:rFonts w:cs="Arial"/>
        </w:rPr>
        <w:t xml:space="preserve">and we </w:t>
      </w:r>
      <w:r>
        <w:rPr>
          <w:rFonts w:cs="Arial"/>
        </w:rPr>
        <w:t>look</w:t>
      </w:r>
      <w:r w:rsidR="00EE49C4">
        <w:rPr>
          <w:rFonts w:cs="Arial"/>
        </w:rPr>
        <w:t xml:space="preserve"> forward to expanding </w:t>
      </w:r>
      <w:r>
        <w:rPr>
          <w:rFonts w:cs="Arial"/>
        </w:rPr>
        <w:t>the partnership</w:t>
      </w:r>
      <w:r w:rsidR="00EE49C4">
        <w:rPr>
          <w:rFonts w:cs="Arial"/>
        </w:rPr>
        <w:t xml:space="preserve"> further if granted funding. </w:t>
      </w:r>
    </w:p>
    <w:p w14:paraId="0AC3550F" w14:textId="77777777" w:rsidR="00BD54DA" w:rsidRDefault="00BD54DA" w:rsidP="006E0EFD">
      <w:pPr>
        <w:rPr>
          <w:rFonts w:cs="Arial"/>
          <w:color w:val="FF0000"/>
        </w:rPr>
      </w:pPr>
    </w:p>
    <w:p w14:paraId="49C21AAE" w14:textId="77777777" w:rsidR="005431D4" w:rsidRPr="00EE49C4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EE49C4">
        <w:rPr>
          <w:rFonts w:cs="Arial"/>
          <w:b/>
          <w:bCs/>
          <w:color w:val="000000"/>
        </w:rPr>
        <w:t xml:space="preserve">IV. </w:t>
      </w:r>
      <w:r w:rsidRPr="00EE49C4">
        <w:rPr>
          <w:rFonts w:cs="Arial"/>
          <w:b/>
          <w:bCs/>
          <w:color w:val="000000"/>
        </w:rPr>
        <w:tab/>
      </w:r>
      <w:r w:rsidR="00AB6CFF" w:rsidRPr="00EE49C4">
        <w:rPr>
          <w:rFonts w:cs="Arial"/>
          <w:b/>
          <w:bCs/>
          <w:color w:val="000000"/>
        </w:rPr>
        <w:t>LONG-TERM</w:t>
      </w:r>
      <w:r w:rsidRPr="00EE49C4">
        <w:rPr>
          <w:rFonts w:cs="Arial"/>
          <w:b/>
          <w:bCs/>
          <w:color w:val="000000"/>
        </w:rPr>
        <w:t xml:space="preserve"> IMPLEMENTATION AND FUNDING:</w:t>
      </w:r>
    </w:p>
    <w:p w14:paraId="67DFC46B" w14:textId="1D0378EF" w:rsidR="00EE49C4" w:rsidRPr="00763BAB" w:rsidRDefault="00395C6B" w:rsidP="00EE49C4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eastAsiaTheme="minorEastAsia"/>
          <w:iCs/>
        </w:rPr>
        <w:t xml:space="preserve">Together with Anishinabe Academy, </w:t>
      </w:r>
      <w:r w:rsidR="00EE49C4">
        <w:rPr>
          <w:rFonts w:eastAsiaTheme="minorEastAsia"/>
          <w:iCs/>
        </w:rPr>
        <w:t xml:space="preserve">Belwin will continue to </w:t>
      </w:r>
      <w:r w:rsidR="00EE49C4" w:rsidRPr="00EE49C4">
        <w:rPr>
          <w:rFonts w:eastAsiaTheme="minorEastAsia"/>
          <w:iCs/>
        </w:rPr>
        <w:t>manage</w:t>
      </w:r>
      <w:r w:rsidR="00EE49C4">
        <w:rPr>
          <w:rFonts w:eastAsiaTheme="minorEastAsia"/>
          <w:iCs/>
        </w:rPr>
        <w:t xml:space="preserve"> the restored </w:t>
      </w:r>
      <w:r w:rsidR="008908C6">
        <w:rPr>
          <w:rFonts w:eastAsiaTheme="minorEastAsia"/>
          <w:iCs/>
        </w:rPr>
        <w:t>land</w:t>
      </w:r>
      <w:r w:rsidR="00EE49C4">
        <w:rPr>
          <w:rFonts w:eastAsiaTheme="minorEastAsia"/>
          <w:iCs/>
        </w:rPr>
        <w:t xml:space="preserve"> </w:t>
      </w:r>
      <w:r w:rsidR="00763BAB">
        <w:rPr>
          <w:rFonts w:eastAsiaTheme="minorEastAsia"/>
          <w:iCs/>
        </w:rPr>
        <w:t>to maintain appropriate plant diversity and low occurrence of invasive species</w:t>
      </w:r>
      <w:r w:rsidR="00CD1FBB" w:rsidRPr="00763BAB">
        <w:rPr>
          <w:rFonts w:asciiTheme="minorHAnsi" w:hAnsiTheme="minorHAnsi"/>
        </w:rPr>
        <w:t>.</w:t>
      </w:r>
      <w:r w:rsidR="00EE49C4">
        <w:rPr>
          <w:rFonts w:asciiTheme="minorHAnsi" w:hAnsiTheme="minorHAnsi"/>
        </w:rPr>
        <w:t xml:space="preserve"> </w:t>
      </w:r>
      <w:r w:rsidR="001A7569">
        <w:rPr>
          <w:rFonts w:asciiTheme="minorHAnsi" w:hAnsiTheme="minorHAnsi"/>
        </w:rPr>
        <w:t xml:space="preserve">These costs will be absorbed into </w:t>
      </w:r>
      <w:r w:rsidR="00587553">
        <w:rPr>
          <w:rFonts w:asciiTheme="minorHAnsi" w:hAnsiTheme="minorHAnsi"/>
        </w:rPr>
        <w:t>Belwin’s</w:t>
      </w:r>
      <w:r w:rsidR="001A7569">
        <w:rPr>
          <w:rFonts w:asciiTheme="minorHAnsi" w:hAnsiTheme="minorHAnsi"/>
        </w:rPr>
        <w:t xml:space="preserve"> annual budget. </w:t>
      </w:r>
    </w:p>
    <w:p w14:paraId="3686662B" w14:textId="77777777" w:rsidR="00C02DAD" w:rsidRPr="00EE49C4" w:rsidRDefault="00186FCC" w:rsidP="00186FCC">
      <w:pPr>
        <w:tabs>
          <w:tab w:val="left" w:pos="7185"/>
        </w:tabs>
        <w:rPr>
          <w:rFonts w:cs="Arial"/>
          <w:b/>
        </w:rPr>
      </w:pPr>
      <w:r w:rsidRPr="00EE49C4">
        <w:rPr>
          <w:rFonts w:cs="Arial"/>
          <w:b/>
        </w:rPr>
        <w:tab/>
      </w:r>
    </w:p>
    <w:p w14:paraId="715612B1" w14:textId="2736B2D7" w:rsidR="00C02DAD" w:rsidRPr="00763BAB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07D169F9" w14:textId="1BC864DA" w:rsidR="0072088E" w:rsidRPr="00DF30BD" w:rsidRDefault="00C02DAD" w:rsidP="00763BAB">
      <w:pPr>
        <w:tabs>
          <w:tab w:val="left" w:pos="540"/>
        </w:tabs>
        <w:autoSpaceDE w:val="0"/>
        <w:autoSpaceDN w:val="0"/>
        <w:adjustRightInd w:val="0"/>
        <w:rPr>
          <w:rFonts w:cs="Arial"/>
          <w:iCs/>
        </w:rPr>
      </w:pPr>
      <w:r w:rsidRPr="00DF30BD">
        <w:rPr>
          <w:rFonts w:cs="Arial"/>
          <w:iCs/>
        </w:rPr>
        <w:t>A. Proposal Budget Spreadsheet</w:t>
      </w:r>
      <w:r w:rsidR="00DF30BD" w:rsidRPr="00DF30BD">
        <w:rPr>
          <w:rFonts w:cs="Arial"/>
          <w:iCs/>
        </w:rPr>
        <w:t xml:space="preserve">; </w:t>
      </w:r>
      <w:r w:rsidRPr="00DF30BD">
        <w:rPr>
          <w:rFonts w:cs="Arial"/>
          <w:iCs/>
        </w:rPr>
        <w:t>B. Visual Component or Map</w:t>
      </w:r>
      <w:r w:rsidR="00DF30BD" w:rsidRPr="00DF30BD">
        <w:rPr>
          <w:rFonts w:cs="Arial"/>
          <w:iCs/>
        </w:rPr>
        <w:t xml:space="preserve">; </w:t>
      </w:r>
      <w:r w:rsidRPr="00DF30BD">
        <w:rPr>
          <w:rFonts w:cs="Arial"/>
          <w:iCs/>
        </w:rPr>
        <w:t>C. Parcel List Spreadsheet</w:t>
      </w:r>
      <w:r w:rsidR="00DF30BD" w:rsidRPr="00DF30BD">
        <w:rPr>
          <w:rFonts w:cs="Arial"/>
          <w:iCs/>
        </w:rPr>
        <w:t xml:space="preserve">; </w:t>
      </w:r>
      <w:r w:rsidR="00AD3337" w:rsidRPr="00DF30BD">
        <w:rPr>
          <w:rFonts w:cs="Arial"/>
          <w:iCs/>
        </w:rPr>
        <w:t>D. Acquisition, Easements, and Restoration Requirements</w:t>
      </w:r>
      <w:r w:rsidR="00DF30BD" w:rsidRPr="00DF30BD">
        <w:rPr>
          <w:rFonts w:cs="Arial"/>
          <w:iCs/>
        </w:rPr>
        <w:t xml:space="preserve">; </w:t>
      </w:r>
      <w:r w:rsidR="00AD3337" w:rsidRPr="00DF30BD">
        <w:rPr>
          <w:rFonts w:cs="Arial"/>
          <w:iCs/>
        </w:rPr>
        <w:t>F</w:t>
      </w:r>
      <w:r w:rsidR="00F9232B" w:rsidRPr="00DF30BD">
        <w:rPr>
          <w:rFonts w:cs="Arial"/>
          <w:iCs/>
        </w:rPr>
        <w:t>. Project Manager Qualifications and Organization Descripti</w:t>
      </w:r>
      <w:r w:rsidR="00AA67D4" w:rsidRPr="00DF30BD">
        <w:rPr>
          <w:rFonts w:cs="Arial"/>
          <w:iCs/>
        </w:rPr>
        <w:t>on</w:t>
      </w:r>
      <w:r w:rsidR="00DF30BD" w:rsidRPr="00DF30BD">
        <w:rPr>
          <w:rFonts w:cs="Arial"/>
          <w:iCs/>
        </w:rPr>
        <w:t xml:space="preserve">; </w:t>
      </w:r>
      <w:r w:rsidR="00AD3337" w:rsidRPr="00DF30BD">
        <w:rPr>
          <w:rFonts w:cs="Arial"/>
          <w:iCs/>
        </w:rPr>
        <w:t>G</w:t>
      </w:r>
      <w:r w:rsidR="00F9232B" w:rsidRPr="00DF30BD">
        <w:rPr>
          <w:rFonts w:cs="Arial"/>
          <w:iCs/>
        </w:rPr>
        <w:t xml:space="preserve">. Letter or </w:t>
      </w:r>
      <w:r w:rsidR="003578A0" w:rsidRPr="00DF30BD">
        <w:rPr>
          <w:rFonts w:cs="Arial"/>
          <w:iCs/>
        </w:rPr>
        <w:t>Resolution</w:t>
      </w:r>
      <w:r w:rsidR="00DF30BD" w:rsidRPr="00DF30BD">
        <w:rPr>
          <w:rFonts w:cs="Arial"/>
          <w:iCs/>
        </w:rPr>
        <w:t xml:space="preserve">; </w:t>
      </w:r>
      <w:r w:rsidR="00CE20AC" w:rsidRPr="00DF30BD">
        <w:rPr>
          <w:rFonts w:cs="Calibri"/>
        </w:rPr>
        <w:t xml:space="preserve">H. </w:t>
      </w:r>
      <w:r w:rsidR="008A5FD9" w:rsidRPr="00DF30BD">
        <w:rPr>
          <w:rFonts w:cs="Calibri"/>
        </w:rPr>
        <w:t>Financial Capacit</w:t>
      </w:r>
      <w:r w:rsidR="00DF30BD" w:rsidRPr="00DF30BD">
        <w:rPr>
          <w:rFonts w:cs="Calibri"/>
        </w:rPr>
        <w:t>y</w:t>
      </w:r>
    </w:p>
    <w:sectPr w:rsidR="0072088E" w:rsidRPr="00DF30BD" w:rsidSect="00E4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A6976" w14:textId="77777777" w:rsidR="00CB6A19" w:rsidRDefault="00CB6A19" w:rsidP="00533120">
      <w:r>
        <w:separator/>
      </w:r>
    </w:p>
  </w:endnote>
  <w:endnote w:type="continuationSeparator" w:id="0">
    <w:p w14:paraId="24FCD4F1" w14:textId="77777777" w:rsidR="00CB6A19" w:rsidRDefault="00CB6A19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9A10C" w14:textId="77777777"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2B2D5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6CFF">
      <w:rPr>
        <w:noProof/>
      </w:rPr>
      <w:t>1</w:t>
    </w:r>
    <w:r>
      <w:fldChar w:fldCharType="end"/>
    </w:r>
  </w:p>
  <w:p w14:paraId="2C0378BC" w14:textId="77777777"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A39A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6F8101B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A2C99" w14:textId="77777777" w:rsidR="00CB6A19" w:rsidRDefault="00CB6A19" w:rsidP="00533120">
      <w:r>
        <w:separator/>
      </w:r>
    </w:p>
  </w:footnote>
  <w:footnote w:type="continuationSeparator" w:id="0">
    <w:p w14:paraId="7CA482D7" w14:textId="77777777" w:rsidR="00CB6A19" w:rsidRDefault="00CB6A19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D6D85" w14:textId="77777777"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234B4933" w14:textId="77777777" w:rsidTr="00E47145">
      <w:tc>
        <w:tcPr>
          <w:tcW w:w="1278" w:type="dxa"/>
        </w:tcPr>
        <w:p w14:paraId="3A70A48C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527838F" wp14:editId="07EF03F5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0E65609C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237FAAA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18983C3A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1A43F1FC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39E9B868" w14:textId="77777777" w:rsidTr="00C660F0">
      <w:tc>
        <w:tcPr>
          <w:tcW w:w="1098" w:type="dxa"/>
        </w:tcPr>
        <w:p w14:paraId="3559BFF5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7777CFB" wp14:editId="3E02A51E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4F25F172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7DAC7B47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5D023CF7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56543E1A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31A2B"/>
    <w:multiLevelType w:val="hybridMultilevel"/>
    <w:tmpl w:val="A084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F8054A"/>
    <w:multiLevelType w:val="hybridMultilevel"/>
    <w:tmpl w:val="3E7C8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2496345"/>
    <w:multiLevelType w:val="hybridMultilevel"/>
    <w:tmpl w:val="52C60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3D3746B"/>
    <w:multiLevelType w:val="hybridMultilevel"/>
    <w:tmpl w:val="17FC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14"/>
  </w:num>
  <w:num w:numId="6">
    <w:abstractNumId w:val="2"/>
  </w:num>
  <w:num w:numId="7">
    <w:abstractNumId w:val="9"/>
  </w:num>
  <w:num w:numId="8">
    <w:abstractNumId w:val="4"/>
  </w:num>
  <w:num w:numId="9">
    <w:abstractNumId w:val="13"/>
  </w:num>
  <w:num w:numId="10">
    <w:abstractNumId w:val="11"/>
  </w:num>
  <w:num w:numId="11">
    <w:abstractNumId w:val="1"/>
  </w:num>
  <w:num w:numId="12">
    <w:abstractNumId w:val="5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1098C"/>
    <w:rsid w:val="00020FA1"/>
    <w:rsid w:val="00022504"/>
    <w:rsid w:val="00046A3E"/>
    <w:rsid w:val="00061EF5"/>
    <w:rsid w:val="00062497"/>
    <w:rsid w:val="00062C30"/>
    <w:rsid w:val="00065366"/>
    <w:rsid w:val="00073C96"/>
    <w:rsid w:val="000748E8"/>
    <w:rsid w:val="00086206"/>
    <w:rsid w:val="00096920"/>
    <w:rsid w:val="000A077F"/>
    <w:rsid w:val="000B34BA"/>
    <w:rsid w:val="000C3EF3"/>
    <w:rsid w:val="000D08F8"/>
    <w:rsid w:val="000D0CDF"/>
    <w:rsid w:val="000D7F31"/>
    <w:rsid w:val="000F034E"/>
    <w:rsid w:val="000F6AFE"/>
    <w:rsid w:val="000F6D91"/>
    <w:rsid w:val="00100A34"/>
    <w:rsid w:val="00107495"/>
    <w:rsid w:val="001225BC"/>
    <w:rsid w:val="001340F4"/>
    <w:rsid w:val="0013648A"/>
    <w:rsid w:val="00152873"/>
    <w:rsid w:val="00165716"/>
    <w:rsid w:val="00165E7F"/>
    <w:rsid w:val="0018005E"/>
    <w:rsid w:val="00182CB7"/>
    <w:rsid w:val="00186FCC"/>
    <w:rsid w:val="001915C2"/>
    <w:rsid w:val="001A1D8E"/>
    <w:rsid w:val="001A7569"/>
    <w:rsid w:val="001B0368"/>
    <w:rsid w:val="001B2552"/>
    <w:rsid w:val="001D2E5F"/>
    <w:rsid w:val="001E42AC"/>
    <w:rsid w:val="002159DD"/>
    <w:rsid w:val="00217C2A"/>
    <w:rsid w:val="00226D59"/>
    <w:rsid w:val="0023342A"/>
    <w:rsid w:val="00261F21"/>
    <w:rsid w:val="00290E4E"/>
    <w:rsid w:val="0029726A"/>
    <w:rsid w:val="002B469A"/>
    <w:rsid w:val="002D1129"/>
    <w:rsid w:val="002F39D8"/>
    <w:rsid w:val="00311861"/>
    <w:rsid w:val="003205A7"/>
    <w:rsid w:val="00321BE9"/>
    <w:rsid w:val="003239FE"/>
    <w:rsid w:val="0032492E"/>
    <w:rsid w:val="00331213"/>
    <w:rsid w:val="003340BD"/>
    <w:rsid w:val="00347E7A"/>
    <w:rsid w:val="00351EA6"/>
    <w:rsid w:val="00354888"/>
    <w:rsid w:val="003578A0"/>
    <w:rsid w:val="0037310D"/>
    <w:rsid w:val="0039481E"/>
    <w:rsid w:val="00395C6B"/>
    <w:rsid w:val="003B28E1"/>
    <w:rsid w:val="003B3A65"/>
    <w:rsid w:val="003B6867"/>
    <w:rsid w:val="003C2D6D"/>
    <w:rsid w:val="003E7638"/>
    <w:rsid w:val="003F2F3F"/>
    <w:rsid w:val="003F32CA"/>
    <w:rsid w:val="003F47EF"/>
    <w:rsid w:val="00403ADA"/>
    <w:rsid w:val="00404B9C"/>
    <w:rsid w:val="004357AE"/>
    <w:rsid w:val="004430D8"/>
    <w:rsid w:val="00452E66"/>
    <w:rsid w:val="004530F7"/>
    <w:rsid w:val="00454495"/>
    <w:rsid w:val="004655BA"/>
    <w:rsid w:val="00483571"/>
    <w:rsid w:val="00487D08"/>
    <w:rsid w:val="0049103C"/>
    <w:rsid w:val="0049161C"/>
    <w:rsid w:val="00496922"/>
    <w:rsid w:val="004A43B9"/>
    <w:rsid w:val="004A4BE4"/>
    <w:rsid w:val="004B54B9"/>
    <w:rsid w:val="004D2626"/>
    <w:rsid w:val="004D2A87"/>
    <w:rsid w:val="004E6113"/>
    <w:rsid w:val="004F1710"/>
    <w:rsid w:val="00504B17"/>
    <w:rsid w:val="00524B90"/>
    <w:rsid w:val="00533120"/>
    <w:rsid w:val="005361AE"/>
    <w:rsid w:val="00542D4B"/>
    <w:rsid w:val="005431D4"/>
    <w:rsid w:val="00550B29"/>
    <w:rsid w:val="0056432D"/>
    <w:rsid w:val="0056432F"/>
    <w:rsid w:val="005648A9"/>
    <w:rsid w:val="00587553"/>
    <w:rsid w:val="00591006"/>
    <w:rsid w:val="005A1D00"/>
    <w:rsid w:val="005A4FB1"/>
    <w:rsid w:val="005B0113"/>
    <w:rsid w:val="005E4A84"/>
    <w:rsid w:val="005F0DBA"/>
    <w:rsid w:val="005F1006"/>
    <w:rsid w:val="005F7237"/>
    <w:rsid w:val="0060103C"/>
    <w:rsid w:val="00601290"/>
    <w:rsid w:val="00602068"/>
    <w:rsid w:val="00612997"/>
    <w:rsid w:val="00614DF2"/>
    <w:rsid w:val="00640A9A"/>
    <w:rsid w:val="00651CE8"/>
    <w:rsid w:val="006562F0"/>
    <w:rsid w:val="00664B66"/>
    <w:rsid w:val="00686B53"/>
    <w:rsid w:val="006D28CD"/>
    <w:rsid w:val="006E0EFD"/>
    <w:rsid w:val="006F7F24"/>
    <w:rsid w:val="007000BF"/>
    <w:rsid w:val="007014BE"/>
    <w:rsid w:val="0072088E"/>
    <w:rsid w:val="00721661"/>
    <w:rsid w:val="0072660B"/>
    <w:rsid w:val="00731A65"/>
    <w:rsid w:val="00735A4F"/>
    <w:rsid w:val="007371FE"/>
    <w:rsid w:val="00753F96"/>
    <w:rsid w:val="007601F3"/>
    <w:rsid w:val="00763BAB"/>
    <w:rsid w:val="00776170"/>
    <w:rsid w:val="00792112"/>
    <w:rsid w:val="007936A9"/>
    <w:rsid w:val="007B284F"/>
    <w:rsid w:val="007B3535"/>
    <w:rsid w:val="007C6189"/>
    <w:rsid w:val="00806460"/>
    <w:rsid w:val="008076FB"/>
    <w:rsid w:val="00811CBE"/>
    <w:rsid w:val="00816064"/>
    <w:rsid w:val="00824A3D"/>
    <w:rsid w:val="00853177"/>
    <w:rsid w:val="00854798"/>
    <w:rsid w:val="0088041A"/>
    <w:rsid w:val="008908C6"/>
    <w:rsid w:val="008949EE"/>
    <w:rsid w:val="008A088E"/>
    <w:rsid w:val="008A4498"/>
    <w:rsid w:val="008A5FD9"/>
    <w:rsid w:val="008A5FDA"/>
    <w:rsid w:val="008B047A"/>
    <w:rsid w:val="008B25FD"/>
    <w:rsid w:val="008B6465"/>
    <w:rsid w:val="008D2242"/>
    <w:rsid w:val="00903C14"/>
    <w:rsid w:val="00910DB8"/>
    <w:rsid w:val="00912C65"/>
    <w:rsid w:val="00914E6B"/>
    <w:rsid w:val="0092462D"/>
    <w:rsid w:val="009455D1"/>
    <w:rsid w:val="009541C4"/>
    <w:rsid w:val="0096263D"/>
    <w:rsid w:val="00971F6D"/>
    <w:rsid w:val="009A49DE"/>
    <w:rsid w:val="009B363E"/>
    <w:rsid w:val="009B6749"/>
    <w:rsid w:val="009C4875"/>
    <w:rsid w:val="009D0E57"/>
    <w:rsid w:val="009D14B4"/>
    <w:rsid w:val="009D6EC8"/>
    <w:rsid w:val="00A03E0A"/>
    <w:rsid w:val="00A13F26"/>
    <w:rsid w:val="00A156C1"/>
    <w:rsid w:val="00A1778E"/>
    <w:rsid w:val="00A17F2F"/>
    <w:rsid w:val="00A42859"/>
    <w:rsid w:val="00A42E60"/>
    <w:rsid w:val="00A45A41"/>
    <w:rsid w:val="00A61C96"/>
    <w:rsid w:val="00A631EB"/>
    <w:rsid w:val="00A7257F"/>
    <w:rsid w:val="00A73B75"/>
    <w:rsid w:val="00AA67D4"/>
    <w:rsid w:val="00AB04E7"/>
    <w:rsid w:val="00AB6CFF"/>
    <w:rsid w:val="00AC2C07"/>
    <w:rsid w:val="00AC2CDE"/>
    <w:rsid w:val="00AD2F4C"/>
    <w:rsid w:val="00AD3337"/>
    <w:rsid w:val="00AE243C"/>
    <w:rsid w:val="00AF4333"/>
    <w:rsid w:val="00B0569B"/>
    <w:rsid w:val="00B34C07"/>
    <w:rsid w:val="00B34EF5"/>
    <w:rsid w:val="00B36640"/>
    <w:rsid w:val="00B728BF"/>
    <w:rsid w:val="00B8369A"/>
    <w:rsid w:val="00B86A22"/>
    <w:rsid w:val="00B93D3C"/>
    <w:rsid w:val="00B941CE"/>
    <w:rsid w:val="00BC28A6"/>
    <w:rsid w:val="00BC7FB5"/>
    <w:rsid w:val="00BD527E"/>
    <w:rsid w:val="00BD54DA"/>
    <w:rsid w:val="00BE195C"/>
    <w:rsid w:val="00C007D1"/>
    <w:rsid w:val="00C02DAD"/>
    <w:rsid w:val="00C2108E"/>
    <w:rsid w:val="00C576EB"/>
    <w:rsid w:val="00C660F0"/>
    <w:rsid w:val="00C72BD9"/>
    <w:rsid w:val="00C764AA"/>
    <w:rsid w:val="00C82A5C"/>
    <w:rsid w:val="00C82CD3"/>
    <w:rsid w:val="00C85E92"/>
    <w:rsid w:val="00C952E4"/>
    <w:rsid w:val="00CA141A"/>
    <w:rsid w:val="00CA2887"/>
    <w:rsid w:val="00CB5A5E"/>
    <w:rsid w:val="00CB652D"/>
    <w:rsid w:val="00CB6A19"/>
    <w:rsid w:val="00CC2837"/>
    <w:rsid w:val="00CD1FBB"/>
    <w:rsid w:val="00CD6D85"/>
    <w:rsid w:val="00CE20AC"/>
    <w:rsid w:val="00D02E23"/>
    <w:rsid w:val="00D033F2"/>
    <w:rsid w:val="00D07204"/>
    <w:rsid w:val="00D121DD"/>
    <w:rsid w:val="00D25619"/>
    <w:rsid w:val="00D27FC7"/>
    <w:rsid w:val="00D32347"/>
    <w:rsid w:val="00D32CFB"/>
    <w:rsid w:val="00D35EF0"/>
    <w:rsid w:val="00D51123"/>
    <w:rsid w:val="00D6466B"/>
    <w:rsid w:val="00DD2413"/>
    <w:rsid w:val="00DF30BD"/>
    <w:rsid w:val="00DF3A3A"/>
    <w:rsid w:val="00E05E71"/>
    <w:rsid w:val="00E30F90"/>
    <w:rsid w:val="00E32275"/>
    <w:rsid w:val="00E469C1"/>
    <w:rsid w:val="00E47145"/>
    <w:rsid w:val="00E5279E"/>
    <w:rsid w:val="00E619C4"/>
    <w:rsid w:val="00E636F7"/>
    <w:rsid w:val="00E730F9"/>
    <w:rsid w:val="00E76D57"/>
    <w:rsid w:val="00E8364C"/>
    <w:rsid w:val="00E96108"/>
    <w:rsid w:val="00EB1056"/>
    <w:rsid w:val="00EB5831"/>
    <w:rsid w:val="00EE49C4"/>
    <w:rsid w:val="00EF0E75"/>
    <w:rsid w:val="00EF6BF5"/>
    <w:rsid w:val="00F20F0E"/>
    <w:rsid w:val="00F3064D"/>
    <w:rsid w:val="00F314DC"/>
    <w:rsid w:val="00F343C6"/>
    <w:rsid w:val="00F42507"/>
    <w:rsid w:val="00F70DE4"/>
    <w:rsid w:val="00F75606"/>
    <w:rsid w:val="00F9232B"/>
    <w:rsid w:val="00F92864"/>
    <w:rsid w:val="00F96203"/>
    <w:rsid w:val="00F97C94"/>
    <w:rsid w:val="00FC71B9"/>
    <w:rsid w:val="00FD6DBB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ECE94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NormalWeb">
    <w:name w:val="Normal (Web)"/>
    <w:basedOn w:val="Normal"/>
    <w:uiPriority w:val="99"/>
    <w:semiHidden/>
    <w:unhideWhenUsed/>
    <w:rsid w:val="00BD54DA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54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4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6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1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AE"/>
    <w:rPr>
      <w:b/>
      <w:bCs/>
    </w:rPr>
  </w:style>
  <w:style w:type="character" w:styleId="Emphasis">
    <w:name w:val="Emphasis"/>
    <w:basedOn w:val="DefaultParagraphFont"/>
    <w:uiPriority w:val="20"/>
    <w:qFormat/>
    <w:rsid w:val="005361AE"/>
    <w:rPr>
      <w:i/>
      <w:iCs/>
    </w:rPr>
  </w:style>
  <w:style w:type="character" w:customStyle="1" w:styleId="apple-converted-space">
    <w:name w:val="apple-converted-space"/>
    <w:basedOn w:val="DefaultParagraphFont"/>
    <w:rsid w:val="005361AE"/>
  </w:style>
  <w:style w:type="paragraph" w:styleId="Revision">
    <w:name w:val="Revision"/>
    <w:hidden/>
    <w:uiPriority w:val="99"/>
    <w:semiHidden/>
    <w:rsid w:val="00A61C96"/>
    <w:rPr>
      <w:sz w:val="22"/>
      <w:szCs w:val="22"/>
    </w:rPr>
  </w:style>
  <w:style w:type="paragraph" w:customStyle="1" w:styleId="Default">
    <w:name w:val="Default"/>
    <w:rsid w:val="007C61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Katie Bloome</cp:lastModifiedBy>
  <cp:revision>4</cp:revision>
  <cp:lastPrinted>2018-11-29T16:36:00Z</cp:lastPrinted>
  <dcterms:created xsi:type="dcterms:W3CDTF">2019-04-15T17:10:00Z</dcterms:created>
  <dcterms:modified xsi:type="dcterms:W3CDTF">2019-04-15T19:04:00Z</dcterms:modified>
</cp:coreProperties>
</file>