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C32B7" w14:textId="677B565C" w:rsidR="00B81D71" w:rsidRPr="00B2440E" w:rsidRDefault="00B2440E" w:rsidP="00A10CE0">
      <w:pPr>
        <w:spacing w:after="0" w:line="240" w:lineRule="auto"/>
        <w:rPr>
          <w:rFonts w:cs="Arial"/>
          <w:b/>
          <w:sz w:val="28"/>
          <w:szCs w:val="28"/>
        </w:rPr>
      </w:pPr>
      <w:r w:rsidRPr="00B2440E">
        <w:rPr>
          <w:rFonts w:cs="Arial"/>
          <w:b/>
          <w:sz w:val="28"/>
          <w:szCs w:val="28"/>
        </w:rPr>
        <w:t>Temperature and Ice Phenology Information for Lake Management</w:t>
      </w:r>
    </w:p>
    <w:p w14:paraId="65F51964" w14:textId="77777777" w:rsidR="00A10CE0" w:rsidRDefault="00A10CE0" w:rsidP="00A10CE0">
      <w:pPr>
        <w:spacing w:after="0" w:line="240" w:lineRule="auto"/>
        <w:rPr>
          <w:b/>
          <w:sz w:val="24"/>
          <w:szCs w:val="24"/>
        </w:rPr>
      </w:pPr>
    </w:p>
    <w:p w14:paraId="22E59191" w14:textId="5FED299D" w:rsidR="00DA17B4" w:rsidRPr="009A68D7" w:rsidRDefault="00DA17B4" w:rsidP="00DA17B4">
      <w:pPr>
        <w:spacing w:after="0" w:line="240" w:lineRule="auto"/>
        <w:rPr>
          <w:b/>
          <w:sz w:val="24"/>
          <w:szCs w:val="24"/>
        </w:rPr>
      </w:pPr>
      <w:r w:rsidRPr="009A68D7">
        <w:rPr>
          <w:b/>
          <w:sz w:val="24"/>
          <w:szCs w:val="24"/>
        </w:rPr>
        <w:t>Project Manager Qualifications and Organization Description</w:t>
      </w:r>
    </w:p>
    <w:p w14:paraId="651A3C52" w14:textId="77777777" w:rsidR="00EB4623" w:rsidRDefault="00EB4623" w:rsidP="004B0F3D">
      <w:pPr>
        <w:spacing w:after="0" w:line="240" w:lineRule="auto"/>
        <w:rPr>
          <w:b/>
        </w:rPr>
      </w:pPr>
    </w:p>
    <w:p w14:paraId="67517457" w14:textId="12FC7839" w:rsidR="000819B5" w:rsidRDefault="00DA17B4" w:rsidP="00F239CA">
      <w:pPr>
        <w:spacing w:after="0" w:line="240" w:lineRule="auto"/>
        <w:rPr>
          <w:b/>
        </w:rPr>
      </w:pPr>
      <w:r w:rsidRPr="00DA17B4">
        <w:rPr>
          <w:b/>
        </w:rPr>
        <w:t xml:space="preserve">Leif Olmanson, </w:t>
      </w:r>
      <w:r w:rsidR="000819B5">
        <w:rPr>
          <w:b/>
        </w:rPr>
        <w:t>PhD.</w:t>
      </w:r>
    </w:p>
    <w:p w14:paraId="4E6FE27D" w14:textId="428DB022" w:rsidR="00F239CA" w:rsidRDefault="00B2440E" w:rsidP="00F239CA">
      <w:pPr>
        <w:spacing w:after="0" w:line="240" w:lineRule="auto"/>
      </w:pPr>
      <w:r>
        <w:rPr>
          <w:b/>
        </w:rPr>
        <w:t xml:space="preserve">Project </w:t>
      </w:r>
      <w:r w:rsidR="000819B5">
        <w:rPr>
          <w:b/>
        </w:rPr>
        <w:t>Principal Investigator (</w:t>
      </w:r>
      <w:r>
        <w:rPr>
          <w:b/>
        </w:rPr>
        <w:t>PI</w:t>
      </w:r>
      <w:r w:rsidR="000819B5">
        <w:rPr>
          <w:b/>
        </w:rPr>
        <w:t>)</w:t>
      </w:r>
      <w:r w:rsidR="00901190">
        <w:rPr>
          <w:b/>
        </w:rPr>
        <w:t>;</w:t>
      </w:r>
      <w:r w:rsidR="00A92161">
        <w:rPr>
          <w:b/>
        </w:rPr>
        <w:t xml:space="preserve"> </w:t>
      </w:r>
      <w:r w:rsidR="00DA17B4" w:rsidRPr="00DA17B4">
        <w:rPr>
          <w:b/>
        </w:rPr>
        <w:t>Research Assoc</w:t>
      </w:r>
      <w:r>
        <w:rPr>
          <w:b/>
        </w:rPr>
        <w:t>iate,</w:t>
      </w:r>
      <w:r w:rsidR="00DA17B4" w:rsidRPr="00DA17B4">
        <w:rPr>
          <w:b/>
        </w:rPr>
        <w:t xml:space="preserve"> </w:t>
      </w:r>
      <w:r w:rsidR="00DA17B4" w:rsidRPr="001A78C8">
        <w:rPr>
          <w:b/>
        </w:rPr>
        <w:t>Remote Sensing</w:t>
      </w:r>
      <w:r w:rsidR="00A92161">
        <w:rPr>
          <w:b/>
        </w:rPr>
        <w:t xml:space="preserve"> and Geospatial Analysis</w:t>
      </w:r>
      <w:r w:rsidR="00DA17B4" w:rsidRPr="001A78C8">
        <w:rPr>
          <w:b/>
        </w:rPr>
        <w:t xml:space="preserve"> Lab</w:t>
      </w:r>
      <w:r w:rsidR="00A92161">
        <w:rPr>
          <w:b/>
        </w:rPr>
        <w:t>oratory</w:t>
      </w:r>
      <w:r w:rsidR="00DA17B4" w:rsidRPr="001A78C8">
        <w:rPr>
          <w:b/>
        </w:rPr>
        <w:t>, Dept. of Forest Resources</w:t>
      </w:r>
      <w:r w:rsidR="00DA17B4">
        <w:t xml:space="preserve">, </w:t>
      </w:r>
      <w:r>
        <w:t xml:space="preserve">has </w:t>
      </w:r>
      <w:r w:rsidRPr="00B2440E">
        <w:t xml:space="preserve">over 20 years experience developing remote sensing applications to create temporally and spatially rigorous datasets of water and land resources for large area ecosystem characterization. He is particularly interested in developing field validated image processing methods implemented in automated geospatial analysis systems such as Google’s Earth Engine and Minnesota </w:t>
      </w:r>
      <w:r w:rsidR="0089627A">
        <w:t>Supercomputing Institutes super</w:t>
      </w:r>
      <w:r w:rsidRPr="00B2440E">
        <w:t>computers to gain a better understanding of the natural environment. He currently leads a team of researchers and computer scientists to build a near real-time water quality monitoring system for Minnesota’s &gt;10,000 lakes using satellite imagery to providing critical water quality information for lake management.</w:t>
      </w:r>
      <w:r>
        <w:t xml:space="preserve"> </w:t>
      </w:r>
      <w:r w:rsidR="00D3035E" w:rsidRPr="00D3035E">
        <w:t xml:space="preserve">He </w:t>
      </w:r>
      <w:r w:rsidR="000819B5">
        <w:t>is the PI on a USGS project “A</w:t>
      </w:r>
      <w:r w:rsidR="000819B5" w:rsidRPr="000819B5">
        <w:t>dvancing remote sensing methods for lake water quality and ice phenology</w:t>
      </w:r>
      <w:r w:rsidR="000819B5">
        <w:t xml:space="preserve">” </w:t>
      </w:r>
      <w:r w:rsidR="009A0E46">
        <w:t>for which he and collaborator Christopher Crawford have</w:t>
      </w:r>
      <w:r w:rsidR="000819B5">
        <w:t xml:space="preserve"> </w:t>
      </w:r>
      <w:r w:rsidR="00CD28AF">
        <w:t>collected some preliminary field measure</w:t>
      </w:r>
      <w:r w:rsidR="009A0E46">
        <w:t>ments of</w:t>
      </w:r>
      <w:r w:rsidR="00CD28AF">
        <w:t xml:space="preserve"> </w:t>
      </w:r>
      <w:r w:rsidR="009A0E46">
        <w:t xml:space="preserve">optical measurements, </w:t>
      </w:r>
      <w:r w:rsidR="00CD28AF">
        <w:t>ice thickness and snow characteristics</w:t>
      </w:r>
      <w:r w:rsidR="009A0E46">
        <w:t xml:space="preserve">. </w:t>
      </w:r>
      <w:r w:rsidR="00CD28AF">
        <w:t xml:space="preserve">He will </w:t>
      </w:r>
      <w:r w:rsidR="009A0E46">
        <w:t xml:space="preserve">provide overall leadership for the project and contribute to </w:t>
      </w:r>
      <w:r w:rsidR="00DB606F">
        <w:t>develop</w:t>
      </w:r>
      <w:r w:rsidR="009A0E46">
        <w:t>ment of</w:t>
      </w:r>
      <w:r w:rsidR="00DB606F">
        <w:t xml:space="preserve"> </w:t>
      </w:r>
      <w:r w:rsidR="005A1F5A">
        <w:t xml:space="preserve">computer code for </w:t>
      </w:r>
      <w:r w:rsidR="00D3035E" w:rsidRPr="00D3035E">
        <w:t xml:space="preserve">prototype image pre-processing and algorithms to derive </w:t>
      </w:r>
      <w:r w:rsidR="00CD28AF">
        <w:t>ice/snow phenology and lake temperature products.</w:t>
      </w:r>
    </w:p>
    <w:p w14:paraId="3550A728" w14:textId="77777777" w:rsidR="00DA17B4" w:rsidRDefault="00DA17B4" w:rsidP="00DA17B4">
      <w:pPr>
        <w:spacing w:after="0" w:line="240" w:lineRule="auto"/>
      </w:pPr>
    </w:p>
    <w:p w14:paraId="54F6F55C" w14:textId="212FAAB5" w:rsidR="00CD28AF" w:rsidRDefault="00AD511C" w:rsidP="00DA17B4">
      <w:pPr>
        <w:spacing w:after="0" w:line="240" w:lineRule="auto"/>
        <w:rPr>
          <w:b/>
        </w:rPr>
      </w:pPr>
      <w:r>
        <w:rPr>
          <w:b/>
        </w:rPr>
        <w:t>Benjamin Page,</w:t>
      </w:r>
      <w:r w:rsidRPr="00DA17B4">
        <w:rPr>
          <w:b/>
        </w:rPr>
        <w:t xml:space="preserve"> </w:t>
      </w:r>
      <w:r w:rsidR="00CD28AF">
        <w:rPr>
          <w:b/>
        </w:rPr>
        <w:t>MS.</w:t>
      </w:r>
    </w:p>
    <w:p w14:paraId="65F5ABA2" w14:textId="45369542" w:rsidR="00AD511C" w:rsidRDefault="00AD511C" w:rsidP="00DA17B4">
      <w:pPr>
        <w:spacing w:after="0" w:line="240" w:lineRule="auto"/>
      </w:pPr>
      <w:r>
        <w:rPr>
          <w:b/>
        </w:rPr>
        <w:t>Co-</w:t>
      </w:r>
      <w:r w:rsidRPr="00DA17B4">
        <w:rPr>
          <w:b/>
        </w:rPr>
        <w:t>I</w:t>
      </w:r>
      <w:r>
        <w:rPr>
          <w:b/>
        </w:rPr>
        <w:t xml:space="preserve">; Research </w:t>
      </w:r>
      <w:r w:rsidR="005835CC">
        <w:rPr>
          <w:b/>
        </w:rPr>
        <w:t>F</w:t>
      </w:r>
      <w:r>
        <w:rPr>
          <w:b/>
        </w:rPr>
        <w:t>ellow,</w:t>
      </w:r>
      <w:r w:rsidRPr="00E80098">
        <w:rPr>
          <w:b/>
        </w:rPr>
        <w:t xml:space="preserve"> University of Minnesota’s Water Resources Center</w:t>
      </w:r>
      <w:r w:rsidR="008D7763">
        <w:rPr>
          <w:b/>
        </w:rPr>
        <w:t xml:space="preserve">. </w:t>
      </w:r>
      <w:r w:rsidR="008D7763">
        <w:t xml:space="preserve">Ben’s primary research is focused on calibrating/validating satellite data for aquatic applications in Minnesota. </w:t>
      </w:r>
      <w:r w:rsidR="00C947E3">
        <w:t xml:space="preserve">As a former NASA associate, he has experience with a wide variety of Earth observation platforms and is passionate about implementing </w:t>
      </w:r>
      <w:r w:rsidR="008D7763">
        <w:t>r</w:t>
      </w:r>
      <w:r w:rsidR="00826774">
        <w:t xml:space="preserve">emote sensing strategies for </w:t>
      </w:r>
      <w:r w:rsidR="008D7763">
        <w:t xml:space="preserve">lake </w:t>
      </w:r>
      <w:r w:rsidR="00C947E3">
        <w:t>management</w:t>
      </w:r>
      <w:r w:rsidRPr="00AD511C">
        <w:t xml:space="preserve">. </w:t>
      </w:r>
      <w:r w:rsidR="00C947E3">
        <w:t>Currently he has been</w:t>
      </w:r>
      <w:r w:rsidRPr="00AD511C">
        <w:t xml:space="preserve"> </w:t>
      </w:r>
      <w:r w:rsidR="008D7763">
        <w:t xml:space="preserve">transferring conventional </w:t>
      </w:r>
      <w:r w:rsidR="00C947E3">
        <w:t xml:space="preserve">optical and radar </w:t>
      </w:r>
      <w:r w:rsidR="008D7763">
        <w:t>image processing methods to cloud- and high-performance computing infrastructures for</w:t>
      </w:r>
      <w:r w:rsidR="00C947E3">
        <w:t xml:space="preserve"> automated monitoring purposes.</w:t>
      </w:r>
      <w:bookmarkStart w:id="0" w:name="_GoBack"/>
      <w:bookmarkEnd w:id="0"/>
    </w:p>
    <w:p w14:paraId="69F4F1A8" w14:textId="77777777" w:rsidR="005A2FA3" w:rsidRPr="00AD511C" w:rsidRDefault="005A2FA3" w:rsidP="00DA17B4">
      <w:pPr>
        <w:spacing w:after="0" w:line="240" w:lineRule="auto"/>
      </w:pPr>
    </w:p>
    <w:p w14:paraId="33B41E72" w14:textId="77777777" w:rsidR="00DA17B4" w:rsidRPr="00E50168" w:rsidRDefault="00DA17B4" w:rsidP="00DA17B4">
      <w:pPr>
        <w:spacing w:after="0" w:line="240" w:lineRule="auto"/>
        <w:rPr>
          <w:b/>
        </w:rPr>
      </w:pPr>
      <w:r w:rsidRPr="00E50168">
        <w:rPr>
          <w:b/>
        </w:rPr>
        <w:t>Organization Description</w:t>
      </w:r>
    </w:p>
    <w:p w14:paraId="6E4079F6" w14:textId="3E09AF8E" w:rsidR="00B81D71" w:rsidRDefault="00DA17B4" w:rsidP="00DA17B4">
      <w:pPr>
        <w:spacing w:after="0" w:line="240" w:lineRule="auto"/>
      </w:pPr>
      <w:r>
        <w:t>All personnel are based at the University of Minnesota, one of the largest, most comprehensive, and</w:t>
      </w:r>
      <w:r w:rsidR="00215FD8">
        <w:t xml:space="preserve"> </w:t>
      </w:r>
      <w:r>
        <w:t>most prestigious public universities in the US (</w:t>
      </w:r>
      <w:hyperlink r:id="rId5" w:history="1">
        <w:r w:rsidR="00A92161">
          <w:rPr>
            <w:rStyle w:val="Hyperlink"/>
          </w:rPr>
          <w:t>umn.edu/</w:t>
        </w:r>
        <w:proofErr w:type="spellStart"/>
        <w:r w:rsidR="00A92161">
          <w:rPr>
            <w:rStyle w:val="Hyperlink"/>
          </w:rPr>
          <w:t>twincities</w:t>
        </w:r>
        <w:proofErr w:type="spellEnd"/>
      </w:hyperlink>
      <w:r>
        <w:t>). The</w:t>
      </w:r>
      <w:r w:rsidR="00215FD8">
        <w:t xml:space="preserve"> </w:t>
      </w:r>
      <w:r>
        <w:t>labs and offices of the investigators and collaborators are equipped with the necessary space and</w:t>
      </w:r>
      <w:r w:rsidR="00215FD8">
        <w:t xml:space="preserve"> </w:t>
      </w:r>
      <w:r w:rsidR="001A78C8">
        <w:t>f</w:t>
      </w:r>
      <w:r>
        <w:t>acilities needed for the proposed</w:t>
      </w:r>
      <w:r w:rsidR="00901190">
        <w:t xml:space="preserve"> work</w:t>
      </w:r>
      <w:r>
        <w:t>.</w:t>
      </w:r>
    </w:p>
    <w:sectPr w:rsidR="00B81D71" w:rsidSect="00B81D71">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B4"/>
    <w:rsid w:val="00051FF0"/>
    <w:rsid w:val="000704C8"/>
    <w:rsid w:val="000819B5"/>
    <w:rsid w:val="00092DF0"/>
    <w:rsid w:val="000B6C54"/>
    <w:rsid w:val="001A78C8"/>
    <w:rsid w:val="001B60A5"/>
    <w:rsid w:val="00200B73"/>
    <w:rsid w:val="002104A3"/>
    <w:rsid w:val="00215FD8"/>
    <w:rsid w:val="0021767D"/>
    <w:rsid w:val="003955AE"/>
    <w:rsid w:val="003D7B4F"/>
    <w:rsid w:val="00470E4F"/>
    <w:rsid w:val="004B0F3D"/>
    <w:rsid w:val="004F7DA7"/>
    <w:rsid w:val="005835CC"/>
    <w:rsid w:val="005A1F5A"/>
    <w:rsid w:val="005A2FA3"/>
    <w:rsid w:val="005C63C1"/>
    <w:rsid w:val="005E28B2"/>
    <w:rsid w:val="005F5394"/>
    <w:rsid w:val="00622119"/>
    <w:rsid w:val="007434CE"/>
    <w:rsid w:val="007F0340"/>
    <w:rsid w:val="007F79DB"/>
    <w:rsid w:val="00826774"/>
    <w:rsid w:val="0087707A"/>
    <w:rsid w:val="0089627A"/>
    <w:rsid w:val="008D7763"/>
    <w:rsid w:val="008F0C91"/>
    <w:rsid w:val="00901190"/>
    <w:rsid w:val="00984754"/>
    <w:rsid w:val="009A0E46"/>
    <w:rsid w:val="009A68D7"/>
    <w:rsid w:val="00A10CE0"/>
    <w:rsid w:val="00A92161"/>
    <w:rsid w:val="00AD511C"/>
    <w:rsid w:val="00AE413C"/>
    <w:rsid w:val="00B2440E"/>
    <w:rsid w:val="00B81D71"/>
    <w:rsid w:val="00B97DB0"/>
    <w:rsid w:val="00C02B39"/>
    <w:rsid w:val="00C1187C"/>
    <w:rsid w:val="00C26BD2"/>
    <w:rsid w:val="00C67B8A"/>
    <w:rsid w:val="00C947E3"/>
    <w:rsid w:val="00CA1B8E"/>
    <w:rsid w:val="00CD28AF"/>
    <w:rsid w:val="00D3035E"/>
    <w:rsid w:val="00D57C34"/>
    <w:rsid w:val="00DA17B4"/>
    <w:rsid w:val="00DB606F"/>
    <w:rsid w:val="00E22065"/>
    <w:rsid w:val="00E237C8"/>
    <w:rsid w:val="00E4662C"/>
    <w:rsid w:val="00E50168"/>
    <w:rsid w:val="00E80098"/>
    <w:rsid w:val="00EB4623"/>
    <w:rsid w:val="00F21A6E"/>
    <w:rsid w:val="00F239CA"/>
    <w:rsid w:val="00F6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3E66"/>
  <w15:docId w15:val="{AE20104A-145B-4E51-8EF5-E68ECDC2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55AE"/>
    <w:rPr>
      <w:sz w:val="16"/>
      <w:szCs w:val="16"/>
    </w:rPr>
  </w:style>
  <w:style w:type="paragraph" w:styleId="CommentText">
    <w:name w:val="annotation text"/>
    <w:basedOn w:val="Normal"/>
    <w:link w:val="CommentTextChar"/>
    <w:uiPriority w:val="99"/>
    <w:semiHidden/>
    <w:unhideWhenUsed/>
    <w:rsid w:val="003955AE"/>
    <w:pPr>
      <w:spacing w:line="240" w:lineRule="auto"/>
    </w:pPr>
    <w:rPr>
      <w:sz w:val="20"/>
      <w:szCs w:val="20"/>
    </w:rPr>
  </w:style>
  <w:style w:type="character" w:customStyle="1" w:styleId="CommentTextChar">
    <w:name w:val="Comment Text Char"/>
    <w:basedOn w:val="DefaultParagraphFont"/>
    <w:link w:val="CommentText"/>
    <w:uiPriority w:val="99"/>
    <w:semiHidden/>
    <w:rsid w:val="003955AE"/>
    <w:rPr>
      <w:sz w:val="20"/>
      <w:szCs w:val="20"/>
    </w:rPr>
  </w:style>
  <w:style w:type="paragraph" w:styleId="CommentSubject">
    <w:name w:val="annotation subject"/>
    <w:basedOn w:val="CommentText"/>
    <w:next w:val="CommentText"/>
    <w:link w:val="CommentSubjectChar"/>
    <w:uiPriority w:val="99"/>
    <w:semiHidden/>
    <w:unhideWhenUsed/>
    <w:rsid w:val="003955AE"/>
    <w:rPr>
      <w:b/>
      <w:bCs/>
    </w:rPr>
  </w:style>
  <w:style w:type="character" w:customStyle="1" w:styleId="CommentSubjectChar">
    <w:name w:val="Comment Subject Char"/>
    <w:basedOn w:val="CommentTextChar"/>
    <w:link w:val="CommentSubject"/>
    <w:uiPriority w:val="99"/>
    <w:semiHidden/>
    <w:rsid w:val="003955AE"/>
    <w:rPr>
      <w:b/>
      <w:bCs/>
      <w:sz w:val="20"/>
      <w:szCs w:val="20"/>
    </w:rPr>
  </w:style>
  <w:style w:type="paragraph" w:styleId="BalloonText">
    <w:name w:val="Balloon Text"/>
    <w:basedOn w:val="Normal"/>
    <w:link w:val="BalloonTextChar"/>
    <w:uiPriority w:val="99"/>
    <w:semiHidden/>
    <w:unhideWhenUsed/>
    <w:rsid w:val="00395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AE"/>
    <w:rPr>
      <w:rFonts w:ascii="Segoe UI" w:hAnsi="Segoe UI" w:cs="Segoe UI"/>
      <w:sz w:val="18"/>
      <w:szCs w:val="18"/>
    </w:rPr>
  </w:style>
  <w:style w:type="character" w:styleId="Hyperlink">
    <w:name w:val="Hyperlink"/>
    <w:basedOn w:val="DefaultParagraphFont"/>
    <w:uiPriority w:val="99"/>
    <w:unhideWhenUsed/>
    <w:rsid w:val="005F5394"/>
    <w:rPr>
      <w:color w:val="0563C1" w:themeColor="hyperlink"/>
      <w:u w:val="single"/>
    </w:rPr>
  </w:style>
  <w:style w:type="character" w:styleId="FollowedHyperlink">
    <w:name w:val="FollowedHyperlink"/>
    <w:basedOn w:val="DefaultParagraphFont"/>
    <w:uiPriority w:val="99"/>
    <w:semiHidden/>
    <w:unhideWhenUsed/>
    <w:rsid w:val="00743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529173">
      <w:bodyDiv w:val="1"/>
      <w:marLeft w:val="0"/>
      <w:marRight w:val="0"/>
      <w:marTop w:val="0"/>
      <w:marBottom w:val="0"/>
      <w:divBdr>
        <w:top w:val="none" w:sz="0" w:space="0" w:color="auto"/>
        <w:left w:val="none" w:sz="0" w:space="0" w:color="auto"/>
        <w:bottom w:val="none" w:sz="0" w:space="0" w:color="auto"/>
        <w:right w:val="none" w:sz="0" w:space="0" w:color="auto"/>
      </w:divBdr>
    </w:div>
    <w:div w:id="14997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1.umn.edu/twincities/01_abou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E37F-B2A4-4DDA-83A7-4DB35BA4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 - Remote Sensing Lab</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 Olmanson PhD</cp:lastModifiedBy>
  <cp:revision>5</cp:revision>
  <dcterms:created xsi:type="dcterms:W3CDTF">2019-04-10T20:33:00Z</dcterms:created>
  <dcterms:modified xsi:type="dcterms:W3CDTF">2019-04-15T16:14:00Z</dcterms:modified>
</cp:coreProperties>
</file>