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106E" w14:textId="3E638137" w:rsidR="000F3BCC" w:rsidRPr="00D66D7E" w:rsidRDefault="00AB104D" w:rsidP="000F3BCC">
      <w:r w:rsidRPr="00AB104D">
        <w:rPr>
          <w:b/>
        </w:rPr>
        <w:t xml:space="preserve">PROJECT TITLE: </w:t>
      </w:r>
      <w:r w:rsidR="000F3BCC" w:rsidRPr="00F40361">
        <w:rPr>
          <w:b/>
        </w:rPr>
        <w:t xml:space="preserve">Developing Innovative Technology to </w:t>
      </w:r>
      <w:r w:rsidR="007A7F77">
        <w:rPr>
          <w:b/>
        </w:rPr>
        <w:t xml:space="preserve">Track </w:t>
      </w:r>
      <w:r w:rsidR="000F3BCC" w:rsidRPr="00F40361">
        <w:rPr>
          <w:b/>
        </w:rPr>
        <w:t>Wildlife</w:t>
      </w:r>
      <w:r w:rsidR="000F3BCC">
        <w:rPr>
          <w:b/>
        </w:rPr>
        <w:t xml:space="preserve"> Movements</w:t>
      </w:r>
    </w:p>
    <w:p w14:paraId="32884274" w14:textId="77777777" w:rsidR="00881024" w:rsidRDefault="00881024">
      <w:pPr>
        <w:rPr>
          <w:b/>
        </w:rPr>
      </w:pPr>
    </w:p>
    <w:p w14:paraId="64F537CF" w14:textId="77777777" w:rsidR="00AB104D" w:rsidRPr="00AB104D" w:rsidRDefault="00AB104D">
      <w:pPr>
        <w:rPr>
          <w:b/>
        </w:rPr>
      </w:pPr>
      <w:r w:rsidRPr="00AB104D">
        <w:rPr>
          <w:b/>
        </w:rPr>
        <w:t>I. PROJECT STATEMENT</w:t>
      </w:r>
    </w:p>
    <w:p w14:paraId="5CB66D4A" w14:textId="77777777" w:rsidR="00E116F7" w:rsidRDefault="001A0ECB" w:rsidP="000F3BCC">
      <w:r>
        <w:t xml:space="preserve">We will build </w:t>
      </w:r>
      <w:r w:rsidRPr="00E116F7">
        <w:t xml:space="preserve">a </w:t>
      </w:r>
      <w:r w:rsidRPr="001A0ECB">
        <w:rPr>
          <w:b/>
        </w:rPr>
        <w:t>cost-effective</w:t>
      </w:r>
      <w:r>
        <w:t xml:space="preserve"> network of </w:t>
      </w:r>
      <w:r w:rsidRPr="001A0ECB">
        <w:rPr>
          <w:b/>
        </w:rPr>
        <w:t>automated radio-telemetry stations</w:t>
      </w:r>
      <w:r>
        <w:t xml:space="preserve"> to </w:t>
      </w:r>
      <w:r w:rsidRPr="001A0ECB">
        <w:rPr>
          <w:b/>
        </w:rPr>
        <w:t xml:space="preserve">assess fine-scale habitat use </w:t>
      </w:r>
      <w:r>
        <w:t xml:space="preserve">and </w:t>
      </w:r>
      <w:r w:rsidRPr="001A0ECB">
        <w:rPr>
          <w:b/>
        </w:rPr>
        <w:t>track movements</w:t>
      </w:r>
      <w:r>
        <w:t xml:space="preserve"> of </w:t>
      </w:r>
      <w:r w:rsidRPr="001A0ECB">
        <w:rPr>
          <w:b/>
        </w:rPr>
        <w:t>wildlife</w:t>
      </w:r>
      <w:r>
        <w:t xml:space="preserve">. </w:t>
      </w:r>
    </w:p>
    <w:p w14:paraId="50B02787" w14:textId="77777777" w:rsidR="00E116F7" w:rsidRDefault="00E116F7" w:rsidP="00E116F7">
      <w:pPr>
        <w:spacing w:line="120" w:lineRule="auto"/>
      </w:pPr>
    </w:p>
    <w:p w14:paraId="1A946351" w14:textId="3FD0E94F" w:rsidR="000F3BCC" w:rsidRDefault="000F3BCC" w:rsidP="000F3BCC">
      <w:r w:rsidRPr="008D34BF">
        <w:t xml:space="preserve">Minnesotans value wildlife. </w:t>
      </w:r>
      <w:r>
        <w:t xml:space="preserve">However, Minnesota’s habitats are undergoing significant changes due to combined effects of climate, </w:t>
      </w:r>
      <w:r w:rsidR="00E7646E">
        <w:t>invasive species</w:t>
      </w:r>
      <w:r>
        <w:t>, and land use changes. These changes are negatively impacting many of Minnesota’s iconic wildlife species</w:t>
      </w:r>
      <w:r w:rsidR="001B19A1">
        <w:t xml:space="preserve">. </w:t>
      </w:r>
      <w:r w:rsidRPr="008D34BF">
        <w:t>Detailed knowledge of wildlife habitat needs is vitally important for</w:t>
      </w:r>
      <w:r w:rsidR="00E7646E">
        <w:t xml:space="preserve"> effective</w:t>
      </w:r>
      <w:r w:rsidRPr="008D34BF">
        <w:t xml:space="preserve"> wildlife management, </w:t>
      </w:r>
      <w:r w:rsidR="00E7646E">
        <w:t>restoration</w:t>
      </w:r>
      <w:r w:rsidRPr="008D34BF">
        <w:t>, and conservation planning.</w:t>
      </w:r>
    </w:p>
    <w:p w14:paraId="3AD14EBB" w14:textId="77777777" w:rsidR="00E116F7" w:rsidRDefault="00E116F7" w:rsidP="00E116F7">
      <w:pPr>
        <w:spacing w:line="120" w:lineRule="auto"/>
      </w:pPr>
    </w:p>
    <w:p w14:paraId="49B2E9B3" w14:textId="0A60DF78" w:rsidR="000F3BCC" w:rsidRDefault="000F3BCC" w:rsidP="000F3BCC">
      <w:r>
        <w:t>Fine-scale movement data allows land managers to understand microhabitat requirements during different stages of the annual cycle. This vitally important information is typically unknown because approximately</w:t>
      </w:r>
      <w:r w:rsidRPr="008D34BF">
        <w:t xml:space="preserve"> 80% of mammal and bird species listed as endangered, threatened, or special concern in Minnesota and many game species are too small to carry GPS transmitters</w:t>
      </w:r>
      <w:r>
        <w:t xml:space="preserve"> / collars</w:t>
      </w:r>
      <w:r w:rsidRPr="008D34BF">
        <w:t>, posing a major barrier to collecting the data needed to conserve and manage these species.</w:t>
      </w:r>
      <w:r>
        <w:t xml:space="preserve"> </w:t>
      </w:r>
      <w:r w:rsidRPr="008D34BF">
        <w:t xml:space="preserve">Conventional radio-transmitters can be deployed on small wildlife, but collecting data on movements and fine-scale habitat use with radio-transmitters is very labor intensive, expensive, and impractical.  </w:t>
      </w:r>
    </w:p>
    <w:p w14:paraId="6FBC589B" w14:textId="77777777" w:rsidR="000F3BCC" w:rsidRDefault="000F3BCC" w:rsidP="00E116F7">
      <w:pPr>
        <w:spacing w:line="120" w:lineRule="auto"/>
      </w:pPr>
    </w:p>
    <w:p w14:paraId="2F9E7730" w14:textId="50BE154E" w:rsidR="000F3BCC" w:rsidRDefault="000F3BCC" w:rsidP="000F3BCC">
      <w:r>
        <w:t>Automated radio-telemetry stations can be used to monitor radio-tagged wildlife continuously without researchers being present, providing a cost-effective, non-invasive method to overcome limitations of the size of GPS collars. Automated telemetry stations can be used to collect accurate data on movements and fine-scale habitat use of small wildlife, but these methods have not been field-tested in habitats Minnesota</w:t>
      </w:r>
      <w:r w:rsidR="00601343">
        <w:t>’s wildlife depend on</w:t>
      </w:r>
      <w:r>
        <w:t xml:space="preserve">. </w:t>
      </w:r>
      <w:r w:rsidR="001B19A1" w:rsidRPr="001B19A1">
        <w:t xml:space="preserve">This project will </w:t>
      </w:r>
      <w:r w:rsidR="001B19A1">
        <w:t>utilize</w:t>
      </w:r>
      <w:r w:rsidR="001B19A1" w:rsidRPr="001B19A1">
        <w:t xml:space="preserve"> hardware recently designed and engineered </w:t>
      </w:r>
      <w:r w:rsidR="001B19A1">
        <w:t>by</w:t>
      </w:r>
      <w:r w:rsidR="001B19A1" w:rsidRPr="001B19A1">
        <w:t xml:space="preserve"> NRRI</w:t>
      </w:r>
      <w:r w:rsidR="001B19A1">
        <w:t xml:space="preserve"> researchers to </w:t>
      </w:r>
      <w:r>
        <w:t>build a cost-effective system of automated radio-</w:t>
      </w:r>
      <w:r w:rsidRPr="00AA7CE0">
        <w:t>telemetry stations</w:t>
      </w:r>
      <w:r>
        <w:t xml:space="preserve"> to track </w:t>
      </w:r>
      <w:r w:rsidRPr="00AA7CE0">
        <w:t xml:space="preserve">fine-scale local movements of </w:t>
      </w:r>
      <w:r>
        <w:t>wildlife tagged with radio-transmitters. We will test the effectiveness of using automated radio-</w:t>
      </w:r>
      <w:r w:rsidRPr="00AA7CE0">
        <w:t>telemetry stations</w:t>
      </w:r>
      <w:r>
        <w:t xml:space="preserve"> to track wildlife in multiple habitats on a variety of wildlife species including amphibians, birds, and mammals. Specifically, we will:</w:t>
      </w:r>
    </w:p>
    <w:p w14:paraId="6D4F2E26" w14:textId="77777777" w:rsidR="000F3BCC" w:rsidRDefault="000F3BCC" w:rsidP="000F3BCC">
      <w:pPr>
        <w:pStyle w:val="ListParagraph"/>
        <w:numPr>
          <w:ilvl w:val="0"/>
          <w:numId w:val="2"/>
        </w:numPr>
      </w:pPr>
      <w:r>
        <w:t>Assess the effectiveness of automated radio-</w:t>
      </w:r>
      <w:r w:rsidRPr="00AA7CE0">
        <w:t>telemetry</w:t>
      </w:r>
      <w:r>
        <w:t xml:space="preserve"> stations for tracking Minnesota’s wildlife in multiple habitats.</w:t>
      </w:r>
    </w:p>
    <w:p w14:paraId="11AA4D1C" w14:textId="77777777" w:rsidR="000F3BCC" w:rsidRDefault="000F3BCC" w:rsidP="000F3BCC">
      <w:pPr>
        <w:pStyle w:val="ListParagraph"/>
        <w:numPr>
          <w:ilvl w:val="0"/>
          <w:numId w:val="2"/>
        </w:numPr>
      </w:pPr>
      <w:r>
        <w:t>Develop best management practices for using automated radio-</w:t>
      </w:r>
      <w:r w:rsidRPr="00AA7CE0">
        <w:t>telemetry</w:t>
      </w:r>
      <w:r>
        <w:t xml:space="preserve"> stations to facilitate collaborative research on fine-scale animal movement throughout the state. </w:t>
      </w:r>
    </w:p>
    <w:p w14:paraId="347F669F" w14:textId="77777777" w:rsidR="00A36921" w:rsidRPr="00D66D7E" w:rsidRDefault="00A36921" w:rsidP="00E116F7">
      <w:pPr>
        <w:pStyle w:val="ListParagraph"/>
        <w:spacing w:line="120" w:lineRule="auto"/>
      </w:pPr>
    </w:p>
    <w:p w14:paraId="0E3624A7" w14:textId="77777777" w:rsidR="00AB104D" w:rsidRPr="00AB104D" w:rsidRDefault="00AB104D">
      <w:pPr>
        <w:rPr>
          <w:b/>
        </w:rPr>
      </w:pPr>
      <w:r w:rsidRPr="00AB104D">
        <w:rPr>
          <w:b/>
        </w:rPr>
        <w:t>II. PROJECT ACTIVITIES AND OUTCOMES</w:t>
      </w:r>
    </w:p>
    <w:tbl>
      <w:tblPr>
        <w:tblW w:w="10476" w:type="dxa"/>
        <w:tblLook w:val="04A0" w:firstRow="1" w:lastRow="0" w:firstColumn="1" w:lastColumn="0" w:noHBand="0" w:noVBand="1"/>
      </w:tblPr>
      <w:tblGrid>
        <w:gridCol w:w="8208"/>
        <w:gridCol w:w="2268"/>
      </w:tblGrid>
      <w:tr w:rsidR="00325E66" w:rsidRPr="00145B16" w14:paraId="73FCC1B1" w14:textId="77777777" w:rsidTr="007210DF">
        <w:tc>
          <w:tcPr>
            <w:tcW w:w="8208" w:type="dxa"/>
          </w:tcPr>
          <w:p w14:paraId="4F149533" w14:textId="2EE4345D" w:rsidR="00325E66" w:rsidRPr="00064289" w:rsidRDefault="00325E66" w:rsidP="002751C2">
            <w:pPr>
              <w:widowControl w:val="0"/>
              <w:ind w:left="990" w:hanging="990"/>
              <w:rPr>
                <w:sz w:val="8"/>
                <w:szCs w:val="8"/>
              </w:rPr>
            </w:pPr>
            <w:r w:rsidRPr="00EB5831">
              <w:rPr>
                <w:rFonts w:cs="Arial"/>
                <w:b/>
              </w:rPr>
              <w:t>Activity 1:</w:t>
            </w:r>
            <w:r>
              <w:rPr>
                <w:rFonts w:cs="Arial"/>
                <w:b/>
              </w:rPr>
              <w:t xml:space="preserve"> </w:t>
            </w:r>
            <w:r w:rsidR="001936D1">
              <w:rPr>
                <w:rFonts w:cs="Arial"/>
                <w:b/>
              </w:rPr>
              <w:t xml:space="preserve">Build </w:t>
            </w:r>
            <w:r w:rsidRPr="00325E66">
              <w:rPr>
                <w:b/>
              </w:rPr>
              <w:t>automated radio te</w:t>
            </w:r>
            <w:r w:rsidR="001936D1">
              <w:rPr>
                <w:b/>
              </w:rPr>
              <w:t xml:space="preserve">lemetry stations and </w:t>
            </w:r>
            <w:r w:rsidR="00382ADD">
              <w:rPr>
                <w:b/>
              </w:rPr>
              <w:t xml:space="preserve">conduct systematic trials to </w:t>
            </w:r>
            <w:r w:rsidR="001936D1">
              <w:rPr>
                <w:b/>
              </w:rPr>
              <w:t xml:space="preserve">develop best practices. </w:t>
            </w:r>
          </w:p>
        </w:tc>
        <w:tc>
          <w:tcPr>
            <w:tcW w:w="2268" w:type="dxa"/>
          </w:tcPr>
          <w:p w14:paraId="63ACB731" w14:textId="6CC5EDBA" w:rsidR="00325E66" w:rsidRPr="00145B16" w:rsidRDefault="00325E66" w:rsidP="00601343">
            <w:pPr>
              <w:rPr>
                <w:rFonts w:cs="Arial"/>
                <w:b/>
              </w:rPr>
            </w:pPr>
            <w:r w:rsidRPr="00145B16">
              <w:rPr>
                <w:rFonts w:cs="Arial"/>
                <w:b/>
              </w:rPr>
              <w:t>Budget: $</w:t>
            </w:r>
            <w:r w:rsidR="00601343" w:rsidRPr="00601343">
              <w:rPr>
                <w:rFonts w:cs="Arial"/>
                <w:b/>
              </w:rPr>
              <w:t>76,692</w:t>
            </w:r>
          </w:p>
        </w:tc>
      </w:tr>
    </w:tbl>
    <w:p w14:paraId="5AC9D608" w14:textId="318B48B1" w:rsidR="00EB24E9" w:rsidRDefault="00D1520E">
      <w:r>
        <w:t>We will</w:t>
      </w:r>
      <w:r w:rsidR="001936D1">
        <w:t xml:space="preserve"> build </w:t>
      </w:r>
      <w:r w:rsidR="00601343">
        <w:t>42</w:t>
      </w:r>
      <w:r w:rsidR="001936D1" w:rsidRPr="001936D1">
        <w:t xml:space="preserve"> automated radio telemetry stations</w:t>
      </w:r>
      <w:r w:rsidR="001936D1">
        <w:t xml:space="preserve">. </w:t>
      </w:r>
      <w:r w:rsidR="00EB24E9" w:rsidRPr="00AA7CE0">
        <w:t>We will</w:t>
      </w:r>
      <w:r w:rsidR="001936D1">
        <w:t xml:space="preserve"> conduct systematic trials </w:t>
      </w:r>
      <w:r w:rsidR="005E50FF">
        <w:t xml:space="preserve">across seasons in </w:t>
      </w:r>
      <w:r w:rsidR="00382ADD">
        <w:t xml:space="preserve">three focal </w:t>
      </w:r>
      <w:r w:rsidR="00E56108">
        <w:t xml:space="preserve">habitats </w:t>
      </w:r>
      <w:r w:rsidR="00382ADD">
        <w:t xml:space="preserve">(grassland, forests, and wetlands) </w:t>
      </w:r>
      <w:r w:rsidR="00E56108">
        <w:t xml:space="preserve">using </w:t>
      </w:r>
      <w:r w:rsidR="005E50FF">
        <w:t xml:space="preserve">a </w:t>
      </w:r>
      <w:r w:rsidR="001B19A1">
        <w:t>range of</w:t>
      </w:r>
      <w:r w:rsidR="001936D1">
        <w:t xml:space="preserve"> </w:t>
      </w:r>
      <w:r w:rsidR="001B19A1">
        <w:t xml:space="preserve">sizes of </w:t>
      </w:r>
      <w:r w:rsidR="005E50FF">
        <w:t>radio-t</w:t>
      </w:r>
      <w:r w:rsidR="00A36921">
        <w:t>ransmitter tags</w:t>
      </w:r>
      <w:r w:rsidR="001936D1">
        <w:t xml:space="preserve">. </w:t>
      </w:r>
      <w:r w:rsidR="00E56108">
        <w:t xml:space="preserve">Tests </w:t>
      </w:r>
      <w:r w:rsidR="006349F5">
        <w:t xml:space="preserve">will focus on moving </w:t>
      </w:r>
      <w:r w:rsidR="005E50FF">
        <w:t xml:space="preserve">tags throughout the study areas to </w:t>
      </w:r>
      <w:r w:rsidR="006349F5">
        <w:t>known-location</w:t>
      </w:r>
      <w:r w:rsidR="005E50FF">
        <w:t>s</w:t>
      </w:r>
      <w:r w:rsidR="006349F5">
        <w:t xml:space="preserve"> </w:t>
      </w:r>
      <w:r w:rsidR="005E50FF">
        <w:t>t</w:t>
      </w:r>
      <w:r w:rsidR="00E56108">
        <w:t>o identify</w:t>
      </w:r>
      <w:r w:rsidR="005E50FF">
        <w:t xml:space="preserve"> the influence of habitat and tag type on signal strength. </w:t>
      </w:r>
      <w:r w:rsidR="00E56108">
        <w:t>This information will allow us to e</w:t>
      </w:r>
      <w:r w:rsidR="006349F5">
        <w:t>valuat</w:t>
      </w:r>
      <w:r w:rsidR="00E56108">
        <w:t>e the influences of</w:t>
      </w:r>
      <w:r w:rsidR="006349F5">
        <w:t xml:space="preserve"> ambient and environmental conditions</w:t>
      </w:r>
      <w:r w:rsidR="00E56108">
        <w:t xml:space="preserve"> and develop best practices for the technology</w:t>
      </w:r>
      <w:r w:rsidR="00787F39">
        <w:t xml:space="preserve"> including identifying placement </w:t>
      </w:r>
      <w:r w:rsidR="00A36921">
        <w:t xml:space="preserve">of the stations </w:t>
      </w:r>
      <w:r w:rsidR="00787F39">
        <w:t>and battery considerations throughout the seasons</w:t>
      </w:r>
      <w:r w:rsidR="006349F5">
        <w:t xml:space="preserve">. </w:t>
      </w:r>
      <w:r w:rsidR="00E56108">
        <w:t>Additionally, this activity</w:t>
      </w:r>
      <w:r w:rsidR="006349F5">
        <w:t xml:space="preserve"> will </w:t>
      </w:r>
      <w:r w:rsidR="00E56108">
        <w:t>e</w:t>
      </w:r>
      <w:r w:rsidR="006349F5">
        <w:t>stablish</w:t>
      </w:r>
      <w:r w:rsidR="00EB24E9" w:rsidRPr="00AA7CE0">
        <w:t xml:space="preserve"> benchmarks necessary for validating results</w:t>
      </w:r>
      <w:r w:rsidR="00E56108">
        <w:t xml:space="preserve"> obtained from</w:t>
      </w:r>
      <w:r w:rsidR="00787F39">
        <w:t xml:space="preserve"> multiple</w:t>
      </w:r>
      <w:r w:rsidR="00E56108">
        <w:t xml:space="preserve"> wildlife</w:t>
      </w:r>
      <w:r w:rsidR="00787F39">
        <w:t xml:space="preserve"> species</w:t>
      </w:r>
      <w:r w:rsidR="00E5610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2065"/>
      </w:tblGrid>
      <w:tr w:rsidR="00EB24E9" w:rsidRPr="00AA7CE0" w14:paraId="4A416FE5" w14:textId="77777777" w:rsidTr="00EB24E9">
        <w:tc>
          <w:tcPr>
            <w:tcW w:w="7285" w:type="dxa"/>
          </w:tcPr>
          <w:p w14:paraId="7ADECEEB" w14:textId="77777777" w:rsidR="00EB24E9" w:rsidRPr="00AA7CE0" w:rsidRDefault="00EB24E9" w:rsidP="00C83867">
            <w:pPr>
              <w:contextualSpacing/>
              <w:rPr>
                <w:rFonts w:cs="Times New Roman"/>
                <w:b/>
              </w:rPr>
            </w:pPr>
            <w:r w:rsidRPr="00AA7CE0">
              <w:rPr>
                <w:rFonts w:cs="Times New Roman"/>
                <w:b/>
              </w:rPr>
              <w:lastRenderedPageBreak/>
              <w:t>Outcome</w:t>
            </w:r>
          </w:p>
        </w:tc>
        <w:tc>
          <w:tcPr>
            <w:tcW w:w="2065" w:type="dxa"/>
          </w:tcPr>
          <w:p w14:paraId="50B4FC57" w14:textId="77777777" w:rsidR="00EB24E9" w:rsidRPr="00AA7CE0" w:rsidRDefault="00EB24E9" w:rsidP="00C83867">
            <w:pPr>
              <w:contextualSpacing/>
              <w:jc w:val="center"/>
              <w:rPr>
                <w:rFonts w:cs="Times New Roman"/>
                <w:b/>
              </w:rPr>
            </w:pPr>
            <w:r w:rsidRPr="00AA7CE0">
              <w:rPr>
                <w:rFonts w:cs="Times New Roman"/>
                <w:b/>
              </w:rPr>
              <w:t>Completion Date</w:t>
            </w:r>
          </w:p>
        </w:tc>
      </w:tr>
      <w:tr w:rsidR="00EB24E9" w:rsidRPr="00AA7CE0" w14:paraId="2F455A0B" w14:textId="77777777" w:rsidTr="00EB24E9">
        <w:tc>
          <w:tcPr>
            <w:tcW w:w="7285" w:type="dxa"/>
          </w:tcPr>
          <w:p w14:paraId="4B6E794F" w14:textId="0035A827" w:rsidR="00EB24E9" w:rsidRPr="00AA7CE0" w:rsidRDefault="001B19A1" w:rsidP="00601343">
            <w:pPr>
              <w:ind w:left="270" w:hanging="270"/>
              <w:contextualSpacing/>
              <w:rPr>
                <w:rFonts w:cs="Times New Roman"/>
              </w:rPr>
            </w:pPr>
            <w:r>
              <w:rPr>
                <w:rFonts w:cs="Times New Roman"/>
              </w:rPr>
              <w:t>1. B</w:t>
            </w:r>
            <w:r w:rsidR="00EB24E9" w:rsidRPr="00601343">
              <w:rPr>
                <w:rFonts w:cs="Times New Roman"/>
              </w:rPr>
              <w:t xml:space="preserve">uild </w:t>
            </w:r>
            <w:r w:rsidR="00601343" w:rsidRPr="00601343">
              <w:rPr>
                <w:rFonts w:cs="Times New Roman"/>
              </w:rPr>
              <w:t>42 (14</w:t>
            </w:r>
            <w:r w:rsidR="00382ADD" w:rsidRPr="00601343">
              <w:rPr>
                <w:rFonts w:cs="Times New Roman"/>
              </w:rPr>
              <w:t xml:space="preserve"> in each of the three focal habitats)</w:t>
            </w:r>
            <w:r w:rsidR="00382ADD">
              <w:rPr>
                <w:rFonts w:cs="Times New Roman"/>
              </w:rPr>
              <w:t xml:space="preserve"> </w:t>
            </w:r>
            <w:r w:rsidR="00EB24E9" w:rsidRPr="00AA7CE0">
              <w:rPr>
                <w:rFonts w:cs="Times New Roman"/>
              </w:rPr>
              <w:t>auto</w:t>
            </w:r>
            <w:r w:rsidR="00E56108">
              <w:rPr>
                <w:rFonts w:cs="Times New Roman"/>
              </w:rPr>
              <w:t xml:space="preserve">mated telemetry stations. </w:t>
            </w:r>
          </w:p>
        </w:tc>
        <w:tc>
          <w:tcPr>
            <w:tcW w:w="2065" w:type="dxa"/>
          </w:tcPr>
          <w:p w14:paraId="6830B2B9" w14:textId="484DBE31" w:rsidR="00EB24E9" w:rsidRPr="00AA7CE0" w:rsidRDefault="00E56108" w:rsidP="00E56108">
            <w:pPr>
              <w:contextualSpacing/>
              <w:jc w:val="center"/>
              <w:rPr>
                <w:rFonts w:cs="Times New Roman"/>
              </w:rPr>
            </w:pPr>
            <w:r>
              <w:rPr>
                <w:rFonts w:cs="Times New Roman"/>
              </w:rPr>
              <w:t xml:space="preserve">September </w:t>
            </w:r>
            <w:r w:rsidR="00EB24E9" w:rsidRPr="00AA7CE0">
              <w:rPr>
                <w:rFonts w:cs="Times New Roman"/>
              </w:rPr>
              <w:t>2020</w:t>
            </w:r>
          </w:p>
        </w:tc>
      </w:tr>
      <w:tr w:rsidR="00EB24E9" w:rsidRPr="00AA7CE0" w14:paraId="377A0B4E" w14:textId="77777777" w:rsidTr="00EB24E9">
        <w:tc>
          <w:tcPr>
            <w:tcW w:w="7285" w:type="dxa"/>
          </w:tcPr>
          <w:p w14:paraId="129C34FC" w14:textId="0B5BA49B" w:rsidR="00EB24E9" w:rsidRPr="00AA7CE0" w:rsidRDefault="00EB24E9" w:rsidP="00382ADD">
            <w:pPr>
              <w:contextualSpacing/>
              <w:rPr>
                <w:rFonts w:cs="Times New Roman"/>
              </w:rPr>
            </w:pPr>
            <w:r w:rsidRPr="00AA7CE0">
              <w:rPr>
                <w:rFonts w:cs="Times New Roman"/>
              </w:rPr>
              <w:t xml:space="preserve">2. </w:t>
            </w:r>
            <w:r w:rsidR="00E56108">
              <w:rPr>
                <w:rFonts w:cs="Times New Roman"/>
              </w:rPr>
              <w:t xml:space="preserve">Establish study areas in </w:t>
            </w:r>
            <w:r w:rsidR="00382ADD">
              <w:rPr>
                <w:rFonts w:cs="Times New Roman"/>
              </w:rPr>
              <w:t xml:space="preserve">focal </w:t>
            </w:r>
            <w:r w:rsidR="00E56108">
              <w:rPr>
                <w:rFonts w:cs="Times New Roman"/>
              </w:rPr>
              <w:t xml:space="preserve">habitats (grassland, forest, </w:t>
            </w:r>
            <w:r w:rsidR="00382ADD">
              <w:rPr>
                <w:rFonts w:cs="Times New Roman"/>
              </w:rPr>
              <w:t>and wetlands</w:t>
            </w:r>
            <w:r w:rsidR="00E56108">
              <w:rPr>
                <w:rFonts w:cs="Times New Roman"/>
              </w:rPr>
              <w:t>) and conduct systematic t</w:t>
            </w:r>
            <w:r w:rsidR="00382ADD">
              <w:rPr>
                <w:rFonts w:cs="Times New Roman"/>
              </w:rPr>
              <w:t>ria</w:t>
            </w:r>
            <w:r w:rsidR="00E56108">
              <w:rPr>
                <w:rFonts w:cs="Times New Roman"/>
              </w:rPr>
              <w:t xml:space="preserve">ls using radio-telemetry </w:t>
            </w:r>
            <w:r w:rsidR="00853E22">
              <w:rPr>
                <w:rFonts w:cs="Times New Roman"/>
              </w:rPr>
              <w:t>tags</w:t>
            </w:r>
            <w:r w:rsidRPr="00AA7CE0">
              <w:rPr>
                <w:rFonts w:cs="Times New Roman"/>
              </w:rPr>
              <w:t xml:space="preserve"> </w:t>
            </w:r>
            <w:r w:rsidR="00E56108">
              <w:rPr>
                <w:rFonts w:cs="Times New Roman"/>
              </w:rPr>
              <w:t>of various sizes across seasons.</w:t>
            </w:r>
          </w:p>
        </w:tc>
        <w:tc>
          <w:tcPr>
            <w:tcW w:w="2065" w:type="dxa"/>
          </w:tcPr>
          <w:p w14:paraId="0DA96AFC" w14:textId="33E2C9C4" w:rsidR="00EB24E9" w:rsidRPr="00AA7CE0" w:rsidRDefault="00FC7F87" w:rsidP="00C83867">
            <w:pPr>
              <w:contextualSpacing/>
              <w:jc w:val="center"/>
              <w:rPr>
                <w:rFonts w:cs="Times New Roman"/>
              </w:rPr>
            </w:pPr>
            <w:r>
              <w:rPr>
                <w:rFonts w:cs="Times New Roman"/>
              </w:rPr>
              <w:t>August</w:t>
            </w:r>
            <w:r w:rsidR="00E56108">
              <w:rPr>
                <w:rFonts w:cs="Times New Roman"/>
              </w:rPr>
              <w:t xml:space="preserve"> </w:t>
            </w:r>
            <w:r w:rsidR="00EB24E9" w:rsidRPr="00AA7CE0">
              <w:rPr>
                <w:rFonts w:cs="Times New Roman"/>
              </w:rPr>
              <w:t>2021</w:t>
            </w:r>
          </w:p>
        </w:tc>
      </w:tr>
      <w:tr w:rsidR="005E50FF" w:rsidRPr="00AA7CE0" w14:paraId="5CC9591F" w14:textId="77777777" w:rsidTr="00EB24E9">
        <w:tc>
          <w:tcPr>
            <w:tcW w:w="7285" w:type="dxa"/>
          </w:tcPr>
          <w:p w14:paraId="6C734D7C" w14:textId="25808EA0" w:rsidR="005E50FF" w:rsidRPr="00AA7CE0" w:rsidRDefault="005E50FF" w:rsidP="005E44C2">
            <w:pPr>
              <w:contextualSpacing/>
              <w:rPr>
                <w:rFonts w:cs="Times New Roman"/>
              </w:rPr>
            </w:pPr>
            <w:r>
              <w:rPr>
                <w:rFonts w:cs="Times New Roman"/>
              </w:rPr>
              <w:t xml:space="preserve">3. </w:t>
            </w:r>
            <w:r w:rsidR="00787F39">
              <w:rPr>
                <w:rFonts w:cs="Times New Roman"/>
              </w:rPr>
              <w:t>Develop</w:t>
            </w:r>
            <w:r w:rsidR="00382ADD">
              <w:rPr>
                <w:rFonts w:cs="Times New Roman"/>
              </w:rPr>
              <w:t xml:space="preserve"> habitat and wildlife</w:t>
            </w:r>
            <w:r w:rsidR="005E44C2">
              <w:rPr>
                <w:rFonts w:cs="Times New Roman"/>
              </w:rPr>
              <w:t>-</w:t>
            </w:r>
            <w:r w:rsidR="00382ADD">
              <w:rPr>
                <w:rFonts w:cs="Times New Roman"/>
              </w:rPr>
              <w:t>specific</w:t>
            </w:r>
            <w:r w:rsidR="00787F39">
              <w:rPr>
                <w:rFonts w:cs="Times New Roman"/>
              </w:rPr>
              <w:t xml:space="preserve"> best field practices for </w:t>
            </w:r>
            <w:r w:rsidR="00787F39" w:rsidRPr="00AA7CE0">
              <w:rPr>
                <w:rFonts w:cs="Times New Roman"/>
              </w:rPr>
              <w:t>auto</w:t>
            </w:r>
            <w:r w:rsidR="00787F39">
              <w:rPr>
                <w:rFonts w:cs="Times New Roman"/>
              </w:rPr>
              <w:t>mated telemetry stations.</w:t>
            </w:r>
          </w:p>
        </w:tc>
        <w:tc>
          <w:tcPr>
            <w:tcW w:w="2065" w:type="dxa"/>
          </w:tcPr>
          <w:p w14:paraId="1E707F1E" w14:textId="49EC1F3A" w:rsidR="005E50FF" w:rsidRDefault="00787F39" w:rsidP="00E35154">
            <w:pPr>
              <w:contextualSpacing/>
              <w:jc w:val="center"/>
              <w:rPr>
                <w:rFonts w:cs="Times New Roman"/>
              </w:rPr>
            </w:pPr>
            <w:r>
              <w:rPr>
                <w:rFonts w:cs="Times New Roman"/>
              </w:rPr>
              <w:t>June 202</w:t>
            </w:r>
            <w:r w:rsidR="00E35154">
              <w:rPr>
                <w:rFonts w:cs="Times New Roman"/>
              </w:rPr>
              <w:t>2</w:t>
            </w:r>
          </w:p>
        </w:tc>
      </w:tr>
    </w:tbl>
    <w:p w14:paraId="60108D4B" w14:textId="77777777" w:rsidR="00EB24E9" w:rsidRPr="00D66D7E" w:rsidRDefault="00EB24E9" w:rsidP="00E116F7">
      <w:pPr>
        <w:spacing w:line="120" w:lineRule="auto"/>
      </w:pPr>
    </w:p>
    <w:tbl>
      <w:tblPr>
        <w:tblW w:w="10476" w:type="dxa"/>
        <w:tblLook w:val="04A0" w:firstRow="1" w:lastRow="0" w:firstColumn="1" w:lastColumn="0" w:noHBand="0" w:noVBand="1"/>
      </w:tblPr>
      <w:tblGrid>
        <w:gridCol w:w="8208"/>
        <w:gridCol w:w="2268"/>
      </w:tblGrid>
      <w:tr w:rsidR="00325E66" w:rsidRPr="00145B16" w14:paraId="0502BAE6" w14:textId="77777777" w:rsidTr="005E44C2">
        <w:tc>
          <w:tcPr>
            <w:tcW w:w="8208" w:type="dxa"/>
          </w:tcPr>
          <w:p w14:paraId="778765EF" w14:textId="6B55D355" w:rsidR="00325E66" w:rsidRPr="00FC56B1" w:rsidRDefault="005E44C2" w:rsidP="005E44C2">
            <w:pPr>
              <w:widowControl w:val="0"/>
              <w:ind w:left="990" w:hanging="990"/>
              <w:rPr>
                <w:rFonts w:cs="Arial"/>
                <w:b/>
              </w:rPr>
            </w:pPr>
            <w:r>
              <w:rPr>
                <w:rFonts w:cs="Arial"/>
                <w:b/>
                <w:sz w:val="10"/>
                <w:szCs w:val="10"/>
              </w:rPr>
              <w:t xml:space="preserve"> </w:t>
            </w:r>
            <w:r w:rsidR="00325E66" w:rsidRPr="00EB5831">
              <w:rPr>
                <w:rFonts w:cs="Arial"/>
                <w:b/>
              </w:rPr>
              <w:t xml:space="preserve">Activity </w:t>
            </w:r>
            <w:r w:rsidR="00325E66">
              <w:rPr>
                <w:rFonts w:cs="Arial"/>
                <w:b/>
              </w:rPr>
              <w:t>2</w:t>
            </w:r>
            <w:r w:rsidR="00325E66" w:rsidRPr="00EB5831">
              <w:rPr>
                <w:rFonts w:cs="Arial"/>
                <w:b/>
              </w:rPr>
              <w:t>:</w:t>
            </w:r>
            <w:r w:rsidR="00325E66">
              <w:rPr>
                <w:rFonts w:cs="Arial"/>
                <w:b/>
              </w:rPr>
              <w:t xml:space="preserve"> </w:t>
            </w:r>
            <w:r w:rsidR="00382ADD">
              <w:rPr>
                <w:rFonts w:cs="Arial"/>
                <w:b/>
              </w:rPr>
              <w:t xml:space="preserve">Evaluate the ability of </w:t>
            </w:r>
            <w:r w:rsidR="00325E66" w:rsidRPr="00AA7CE0">
              <w:rPr>
                <w:b/>
              </w:rPr>
              <w:t>automated radio telemetry stations</w:t>
            </w:r>
            <w:r w:rsidR="00382ADD">
              <w:rPr>
                <w:b/>
              </w:rPr>
              <w:t xml:space="preserve"> to track wildlife in multiple habitats.</w:t>
            </w:r>
          </w:p>
          <w:p w14:paraId="205E7CC9" w14:textId="77777777" w:rsidR="00325E66" w:rsidRPr="00064289" w:rsidRDefault="00325E66" w:rsidP="005E44C2">
            <w:pPr>
              <w:autoSpaceDE w:val="0"/>
              <w:autoSpaceDN w:val="0"/>
              <w:adjustRightInd w:val="0"/>
              <w:ind w:left="990" w:hanging="990"/>
              <w:rPr>
                <w:sz w:val="8"/>
                <w:szCs w:val="8"/>
              </w:rPr>
            </w:pPr>
          </w:p>
        </w:tc>
        <w:tc>
          <w:tcPr>
            <w:tcW w:w="2268" w:type="dxa"/>
          </w:tcPr>
          <w:p w14:paraId="63E5E157" w14:textId="6B3A32C3" w:rsidR="00325E66" w:rsidRPr="00145B16" w:rsidRDefault="00325E66" w:rsidP="00601343">
            <w:pPr>
              <w:rPr>
                <w:rFonts w:cs="Arial"/>
                <w:b/>
              </w:rPr>
            </w:pPr>
            <w:r w:rsidRPr="00145B16">
              <w:rPr>
                <w:rFonts w:cs="Arial"/>
                <w:b/>
              </w:rPr>
              <w:t>Budget: $</w:t>
            </w:r>
            <w:r w:rsidR="00601343" w:rsidRPr="00601343">
              <w:rPr>
                <w:rFonts w:cs="Arial"/>
                <w:b/>
              </w:rPr>
              <w:t>91,573</w:t>
            </w:r>
          </w:p>
        </w:tc>
      </w:tr>
    </w:tbl>
    <w:p w14:paraId="03274CA3" w14:textId="76C1085B" w:rsidR="00EB24E9" w:rsidRDefault="00232907" w:rsidP="00232907">
      <w:r w:rsidRPr="00232907">
        <w:t xml:space="preserve">We will identify priority </w:t>
      </w:r>
      <w:r>
        <w:t>study areas</w:t>
      </w:r>
      <w:r w:rsidRPr="00232907">
        <w:t xml:space="preserve"> based on results</w:t>
      </w:r>
      <w:r>
        <w:t xml:space="preserve"> from Activity 1. </w:t>
      </w:r>
      <w:r w:rsidR="00E47580">
        <w:t xml:space="preserve">We will attach </w:t>
      </w:r>
      <w:r>
        <w:t>radio-</w:t>
      </w:r>
      <w:r w:rsidR="00E47580">
        <w:t xml:space="preserve">transmitters to </w:t>
      </w:r>
      <w:r w:rsidR="00750AB7">
        <w:t xml:space="preserve">various </w:t>
      </w:r>
      <w:r>
        <w:t xml:space="preserve">wildlife </w:t>
      </w:r>
      <w:r w:rsidR="00750AB7">
        <w:t xml:space="preserve">taxa (frogs, mammals, birds) </w:t>
      </w:r>
      <w:r>
        <w:t xml:space="preserve">in each focal habitat </w:t>
      </w:r>
      <w:r w:rsidR="00750AB7">
        <w:t xml:space="preserve">to study </w:t>
      </w:r>
      <w:r w:rsidR="00750AB7" w:rsidRPr="00601343">
        <w:t>their movement</w:t>
      </w:r>
      <w:r w:rsidR="00E501B1" w:rsidRPr="00601343">
        <w:t xml:space="preserve">s </w:t>
      </w:r>
      <w:r w:rsidR="00FC0C83" w:rsidRPr="00601343">
        <w:t>and fine-scale habitat use</w:t>
      </w:r>
      <w:r w:rsidRPr="00601343">
        <w:t>. Data will be collected using the automated radio telemetry stations and compared to data collected using traditional hand-held telemetry methods to identify</w:t>
      </w:r>
      <w:r>
        <w:t xml:space="preserve"> trade-offs between the two approaches. We will develop modeling tools to analyze movement data and to evaluate habitat use for wildlife.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2072"/>
      </w:tblGrid>
      <w:tr w:rsidR="00A7251D" w:rsidRPr="00AA7CE0" w14:paraId="763AB70A" w14:textId="77777777" w:rsidTr="00A36921">
        <w:trPr>
          <w:trHeight w:val="329"/>
        </w:trPr>
        <w:tc>
          <w:tcPr>
            <w:tcW w:w="7316" w:type="dxa"/>
          </w:tcPr>
          <w:p w14:paraId="6E07D570" w14:textId="77777777" w:rsidR="00A7251D" w:rsidRPr="00AA7CE0" w:rsidRDefault="00A7251D" w:rsidP="00C83867">
            <w:pPr>
              <w:contextualSpacing/>
              <w:rPr>
                <w:rFonts w:cs="Times New Roman"/>
                <w:b/>
              </w:rPr>
            </w:pPr>
            <w:r w:rsidRPr="00AA7CE0">
              <w:rPr>
                <w:rFonts w:cs="Times New Roman"/>
                <w:b/>
              </w:rPr>
              <w:t>Outcome</w:t>
            </w:r>
          </w:p>
        </w:tc>
        <w:tc>
          <w:tcPr>
            <w:tcW w:w="2072" w:type="dxa"/>
          </w:tcPr>
          <w:p w14:paraId="3D941D74" w14:textId="77777777" w:rsidR="00A7251D" w:rsidRPr="00AA7CE0" w:rsidRDefault="00A7251D" w:rsidP="00C83867">
            <w:pPr>
              <w:contextualSpacing/>
              <w:jc w:val="center"/>
              <w:rPr>
                <w:rFonts w:cs="Times New Roman"/>
                <w:b/>
              </w:rPr>
            </w:pPr>
            <w:r w:rsidRPr="00AA7CE0">
              <w:rPr>
                <w:rFonts w:cs="Times New Roman"/>
                <w:b/>
              </w:rPr>
              <w:t>Completion Date</w:t>
            </w:r>
          </w:p>
        </w:tc>
      </w:tr>
      <w:tr w:rsidR="00A7251D" w:rsidRPr="00AA7CE0" w14:paraId="48A5E6CA" w14:textId="77777777" w:rsidTr="00A36921">
        <w:trPr>
          <w:trHeight w:val="675"/>
        </w:trPr>
        <w:tc>
          <w:tcPr>
            <w:tcW w:w="7316" w:type="dxa"/>
          </w:tcPr>
          <w:p w14:paraId="458CFAE9" w14:textId="21C5EC9C" w:rsidR="00A7251D" w:rsidRPr="00AA7CE0" w:rsidRDefault="00A7251D" w:rsidP="002751C2">
            <w:pPr>
              <w:ind w:left="270" w:hanging="270"/>
              <w:contextualSpacing/>
              <w:rPr>
                <w:rFonts w:cs="Times New Roman"/>
              </w:rPr>
            </w:pPr>
            <w:r w:rsidRPr="00AA7CE0">
              <w:rPr>
                <w:rFonts w:cs="Times New Roman"/>
              </w:rPr>
              <w:t xml:space="preserve">1. </w:t>
            </w:r>
            <w:r>
              <w:rPr>
                <w:rFonts w:cs="Times New Roman"/>
              </w:rPr>
              <w:t xml:space="preserve">Identify </w:t>
            </w:r>
            <w:r w:rsidR="00232907">
              <w:rPr>
                <w:rFonts w:cs="Times New Roman"/>
              </w:rPr>
              <w:t>3 study</w:t>
            </w:r>
            <w:r>
              <w:rPr>
                <w:rFonts w:cs="Times New Roman"/>
              </w:rPr>
              <w:t xml:space="preserve"> sites for</w:t>
            </w:r>
            <w:r w:rsidRPr="00AA7CE0">
              <w:rPr>
                <w:rFonts w:cs="Times New Roman"/>
              </w:rPr>
              <w:t xml:space="preserve"> auto</w:t>
            </w:r>
            <w:r w:rsidR="00232907">
              <w:rPr>
                <w:rFonts w:cs="Times New Roman"/>
              </w:rPr>
              <w:t xml:space="preserve">mated telemetry stations and conduct wildlife surveys to determine focal taxa for study areas.  </w:t>
            </w:r>
          </w:p>
        </w:tc>
        <w:tc>
          <w:tcPr>
            <w:tcW w:w="2072" w:type="dxa"/>
          </w:tcPr>
          <w:p w14:paraId="4C829549" w14:textId="7CE93831" w:rsidR="00A7251D" w:rsidRPr="00AA7CE0" w:rsidRDefault="00FC7F87" w:rsidP="00C83867">
            <w:pPr>
              <w:contextualSpacing/>
              <w:jc w:val="center"/>
              <w:rPr>
                <w:rFonts w:cs="Times New Roman"/>
              </w:rPr>
            </w:pPr>
            <w:r>
              <w:rPr>
                <w:rFonts w:cs="Times New Roman"/>
              </w:rPr>
              <w:t>August 2021</w:t>
            </w:r>
          </w:p>
        </w:tc>
      </w:tr>
      <w:tr w:rsidR="00A7251D" w:rsidRPr="00AA7CE0" w14:paraId="64EF9807" w14:textId="77777777" w:rsidTr="00A36921">
        <w:trPr>
          <w:trHeight w:val="1351"/>
        </w:trPr>
        <w:tc>
          <w:tcPr>
            <w:tcW w:w="7316" w:type="dxa"/>
          </w:tcPr>
          <w:p w14:paraId="1F93A1FC" w14:textId="02242122" w:rsidR="00A7251D" w:rsidRPr="00AA7CE0" w:rsidRDefault="00A7251D" w:rsidP="001B19A1">
            <w:pPr>
              <w:contextualSpacing/>
              <w:rPr>
                <w:rFonts w:cs="Times New Roman"/>
              </w:rPr>
            </w:pPr>
            <w:r w:rsidRPr="00AA7CE0">
              <w:rPr>
                <w:rFonts w:cs="Times New Roman"/>
              </w:rPr>
              <w:t xml:space="preserve">2. </w:t>
            </w:r>
            <w:r w:rsidR="00232907">
              <w:rPr>
                <w:rFonts w:cs="Times New Roman"/>
              </w:rPr>
              <w:t xml:space="preserve">Deploy radio-transmitters on wildlife </w:t>
            </w:r>
            <w:r w:rsidR="00FC7F87">
              <w:rPr>
                <w:rFonts w:cs="Times New Roman"/>
              </w:rPr>
              <w:t>(</w:t>
            </w:r>
            <w:r w:rsidR="001B19A1">
              <w:rPr>
                <w:rFonts w:cs="Times New Roman"/>
              </w:rPr>
              <w:t>25</w:t>
            </w:r>
            <w:r w:rsidR="00FC7F87">
              <w:rPr>
                <w:rFonts w:cs="Times New Roman"/>
              </w:rPr>
              <w:t xml:space="preserve"> transmitters in each study area, focal species will be </w:t>
            </w:r>
            <w:r w:rsidR="00FC7F87" w:rsidRPr="00601343">
              <w:rPr>
                <w:rFonts w:cs="Times New Roman"/>
              </w:rPr>
              <w:t xml:space="preserve">specific to each study area) </w:t>
            </w:r>
            <w:r w:rsidR="00232907" w:rsidRPr="00601343">
              <w:rPr>
                <w:rFonts w:cs="Times New Roman"/>
              </w:rPr>
              <w:t xml:space="preserve">and track movements </w:t>
            </w:r>
            <w:r w:rsidR="00ED742D" w:rsidRPr="00601343">
              <w:rPr>
                <w:rFonts w:cs="Times New Roman"/>
              </w:rPr>
              <w:t>and fine-scale habitat use</w:t>
            </w:r>
            <w:r w:rsidR="00232907" w:rsidRPr="00601343">
              <w:rPr>
                <w:rFonts w:cs="Times New Roman"/>
              </w:rPr>
              <w:t xml:space="preserve"> using automated telemetry stations</w:t>
            </w:r>
            <w:r w:rsidR="00FC7F87" w:rsidRPr="00601343">
              <w:rPr>
                <w:rFonts w:cs="Times New Roman"/>
              </w:rPr>
              <w:t xml:space="preserve"> and hand hel</w:t>
            </w:r>
            <w:r w:rsidR="00A06072" w:rsidRPr="00601343">
              <w:rPr>
                <w:rFonts w:cs="Times New Roman"/>
              </w:rPr>
              <w:t>d</w:t>
            </w:r>
            <w:r w:rsidR="00FC7F87" w:rsidRPr="00601343">
              <w:rPr>
                <w:rFonts w:cs="Times New Roman"/>
              </w:rPr>
              <w:t xml:space="preserve"> telemetry methods.</w:t>
            </w:r>
            <w:r w:rsidR="00FC7F87">
              <w:rPr>
                <w:rFonts w:cs="Times New Roman"/>
              </w:rPr>
              <w:t xml:space="preserve"> </w:t>
            </w:r>
          </w:p>
        </w:tc>
        <w:tc>
          <w:tcPr>
            <w:tcW w:w="2072" w:type="dxa"/>
          </w:tcPr>
          <w:p w14:paraId="7DBA08C6" w14:textId="51F35072" w:rsidR="00A7251D" w:rsidRPr="00AA7CE0" w:rsidRDefault="00FC7F87" w:rsidP="00FC7F87">
            <w:pPr>
              <w:contextualSpacing/>
              <w:jc w:val="center"/>
              <w:rPr>
                <w:rFonts w:cs="Times New Roman"/>
              </w:rPr>
            </w:pPr>
            <w:r>
              <w:rPr>
                <w:rFonts w:cs="Times New Roman"/>
              </w:rPr>
              <w:t>December</w:t>
            </w:r>
            <w:r w:rsidR="00A7251D">
              <w:rPr>
                <w:rFonts w:cs="Times New Roman"/>
              </w:rPr>
              <w:t xml:space="preserve"> 2022</w:t>
            </w:r>
          </w:p>
        </w:tc>
      </w:tr>
      <w:tr w:rsidR="00FC7F87" w:rsidRPr="00AA7CE0" w14:paraId="7D049F15" w14:textId="77777777" w:rsidTr="00A36921">
        <w:trPr>
          <w:trHeight w:val="675"/>
        </w:trPr>
        <w:tc>
          <w:tcPr>
            <w:tcW w:w="7316" w:type="dxa"/>
          </w:tcPr>
          <w:p w14:paraId="75FFD26C" w14:textId="7151594E" w:rsidR="00FC7F87" w:rsidRPr="00AA7CE0" w:rsidRDefault="00FC7F87" w:rsidP="00232907">
            <w:pPr>
              <w:contextualSpacing/>
              <w:rPr>
                <w:rFonts w:cs="Times New Roman"/>
              </w:rPr>
            </w:pPr>
            <w:r>
              <w:rPr>
                <w:rFonts w:cs="Times New Roman"/>
              </w:rPr>
              <w:t xml:space="preserve">3. Evaluate wildlife movement data and develop tools to assess habitat use. </w:t>
            </w:r>
          </w:p>
        </w:tc>
        <w:tc>
          <w:tcPr>
            <w:tcW w:w="2072" w:type="dxa"/>
          </w:tcPr>
          <w:p w14:paraId="723882F3" w14:textId="21EBBF26" w:rsidR="00FC7F87" w:rsidRDefault="00FC7F87" w:rsidP="00E35154">
            <w:pPr>
              <w:contextualSpacing/>
              <w:jc w:val="center"/>
              <w:rPr>
                <w:rFonts w:cs="Times New Roman"/>
              </w:rPr>
            </w:pPr>
            <w:r>
              <w:rPr>
                <w:rFonts w:cs="Times New Roman"/>
              </w:rPr>
              <w:t>June 202</w:t>
            </w:r>
            <w:r w:rsidR="00E35154">
              <w:rPr>
                <w:rFonts w:cs="Times New Roman"/>
              </w:rPr>
              <w:t>2</w:t>
            </w:r>
            <w:bookmarkStart w:id="0" w:name="_GoBack"/>
            <w:bookmarkEnd w:id="0"/>
          </w:p>
        </w:tc>
      </w:tr>
    </w:tbl>
    <w:p w14:paraId="28F65F86" w14:textId="4095E474" w:rsidR="003E3AC4" w:rsidRPr="00D66D7E" w:rsidRDefault="00E35154" w:rsidP="00E116F7">
      <w:pPr>
        <w:spacing w:line="120" w:lineRule="auto"/>
      </w:pPr>
    </w:p>
    <w:p w14:paraId="5F157DEE" w14:textId="7C9459CC" w:rsidR="00DF39EF" w:rsidRPr="00D617C1" w:rsidRDefault="00DF39EF">
      <w:pPr>
        <w:rPr>
          <w:b/>
        </w:rPr>
      </w:pPr>
      <w:r w:rsidRPr="00D617C1">
        <w:rPr>
          <w:b/>
        </w:rPr>
        <w:t>III. PROJECT PARTNERS AND COLLABORATORS:</w:t>
      </w:r>
    </w:p>
    <w:p w14:paraId="4B52986E" w14:textId="16D12526" w:rsidR="00C029D1" w:rsidRDefault="00504262" w:rsidP="00504262">
      <w:r>
        <w:t>The project t</w:t>
      </w:r>
      <w:r w:rsidR="001B19A1">
        <w:t xml:space="preserve">eam includes Dr. Alexis Grinde and </w:t>
      </w:r>
      <w:r>
        <w:t xml:space="preserve">Dr. Michael Joyce from the Natural Resources Research Institute. We will work with </w:t>
      </w:r>
      <w:r w:rsidR="002F2A68">
        <w:t xml:space="preserve">MNDNR </w:t>
      </w:r>
      <w:r w:rsidR="002B7BC4">
        <w:t xml:space="preserve">departments of wildlife and </w:t>
      </w:r>
      <w:r w:rsidR="002F2A68">
        <w:t xml:space="preserve">non-game </w:t>
      </w:r>
      <w:r>
        <w:t>to</w:t>
      </w:r>
      <w:r w:rsidR="002F2A68">
        <w:t xml:space="preserve"> identify study areas and </w:t>
      </w:r>
      <w:r w:rsidR="00A36921">
        <w:t xml:space="preserve">for input on </w:t>
      </w:r>
      <w:r w:rsidR="002F2A68">
        <w:t xml:space="preserve">focal wildlife species. </w:t>
      </w:r>
    </w:p>
    <w:p w14:paraId="23F31FF4" w14:textId="77777777" w:rsidR="002F2A68" w:rsidRPr="00D66D7E" w:rsidRDefault="002F2A68" w:rsidP="00E116F7">
      <w:pPr>
        <w:spacing w:line="120" w:lineRule="auto"/>
      </w:pPr>
    </w:p>
    <w:p w14:paraId="6245EB95" w14:textId="411D8EFC" w:rsidR="00DF39EF" w:rsidRDefault="00DF39EF">
      <w:pPr>
        <w:rPr>
          <w:b/>
        </w:rPr>
      </w:pPr>
      <w:r w:rsidRPr="00D617C1">
        <w:rPr>
          <w:b/>
        </w:rPr>
        <w:t>IV</w:t>
      </w:r>
      <w:r w:rsidR="009A49A1">
        <w:rPr>
          <w:b/>
        </w:rPr>
        <w:t>.</w:t>
      </w:r>
      <w:r w:rsidRPr="00D617C1">
        <w:rPr>
          <w:b/>
        </w:rPr>
        <w:t xml:space="preserve"> LONG-TERM IMPLEMENTATION AND FUNDING:</w:t>
      </w:r>
    </w:p>
    <w:p w14:paraId="7CCF5109" w14:textId="4169B2D2" w:rsidR="00437596" w:rsidRPr="00AA7CE0" w:rsidRDefault="002F2A68">
      <w:r>
        <w:t xml:space="preserve">This proposal is part of a larger effort to understand wildlife movement and habitat use to inform management and conservation plans in Minnesota. </w:t>
      </w:r>
      <w:r w:rsidR="00437596">
        <w:t>The major advantage of the automated radio-</w:t>
      </w:r>
      <w:r w:rsidR="00437596" w:rsidRPr="00AA7CE0">
        <w:t>telemetry</w:t>
      </w:r>
      <w:r w:rsidR="00437596">
        <w:t xml:space="preserve"> stations is that they are small, portable, and can be easily </w:t>
      </w:r>
      <w:r w:rsidR="002751C2">
        <w:t xml:space="preserve">moved and </w:t>
      </w:r>
      <w:r w:rsidR="00437596">
        <w:t>redeployed in target study area</w:t>
      </w:r>
      <w:r w:rsidR="007A7F77">
        <w:t>s</w:t>
      </w:r>
      <w:r w:rsidR="00437596">
        <w:t xml:space="preserve"> across the state. This project will provide the basic data and foundational information needed to develop methods that can be used by researchers and managers to improve our understanding of habitat use and inform management decision</w:t>
      </w:r>
      <w:r w:rsidR="00FC0C83">
        <w:t>s</w:t>
      </w:r>
      <w:r w:rsidR="00437596">
        <w:t xml:space="preserve"> for multiple taxa. This project will build on the knowledge gained from several current and previous projects funded by LCCMR including “Managing Forest Birds of Conservation Concern”, “Mapping Avian Movements in Minnesota”, and “</w:t>
      </w:r>
      <w:r w:rsidR="00C56153">
        <w:t>Den Boxes for Fishers and Other Nesting Wildlife</w:t>
      </w:r>
      <w:r w:rsidR="00437596">
        <w:t xml:space="preserve">”. </w:t>
      </w:r>
    </w:p>
    <w:sectPr w:rsidR="00437596" w:rsidRPr="00AA7CE0" w:rsidSect="00A4507B">
      <w:headerReference w:type="default" r:id="rId8"/>
      <w:pgSz w:w="12240" w:h="15840"/>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243C9B" w16cid:durableId="20564AC3"/>
  <w16cid:commentId w16cid:paraId="5032E6C4" w16cid:durableId="205647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47D0A" w14:textId="77777777" w:rsidR="00F97F16" w:rsidRDefault="00F97F16" w:rsidP="00A4507B">
      <w:r>
        <w:separator/>
      </w:r>
    </w:p>
  </w:endnote>
  <w:endnote w:type="continuationSeparator" w:id="0">
    <w:p w14:paraId="133B6664" w14:textId="77777777" w:rsidR="00F97F16" w:rsidRDefault="00F97F16" w:rsidP="00A4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1755E" w14:textId="77777777" w:rsidR="00F97F16" w:rsidRDefault="00F97F16" w:rsidP="00A4507B">
      <w:r>
        <w:separator/>
      </w:r>
    </w:p>
  </w:footnote>
  <w:footnote w:type="continuationSeparator" w:id="0">
    <w:p w14:paraId="0DA0D44F" w14:textId="77777777" w:rsidR="00F97F16" w:rsidRDefault="00F97F16" w:rsidP="00A45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A4507B" w:rsidRPr="00EB5831" w14:paraId="685A87E3" w14:textId="77777777" w:rsidTr="007210DF">
      <w:tc>
        <w:tcPr>
          <w:tcW w:w="1278" w:type="dxa"/>
        </w:tcPr>
        <w:p w14:paraId="7459399E" w14:textId="77777777" w:rsidR="00A4507B" w:rsidRPr="00EB5831" w:rsidRDefault="00A4507B" w:rsidP="007210DF">
          <w:pPr>
            <w:pStyle w:val="Header"/>
            <w:tabs>
              <w:tab w:val="clear" w:pos="4680"/>
              <w:tab w:val="clear" w:pos="9360"/>
            </w:tabs>
          </w:pPr>
          <w:r>
            <w:rPr>
              <w:noProof/>
            </w:rPr>
            <w:drawing>
              <wp:inline distT="0" distB="0" distL="0" distR="0" wp14:anchorId="741BEFD2" wp14:editId="6ECC3BC1">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E044DAA" w14:textId="77777777" w:rsidR="00A4507B" w:rsidRPr="00A42E60" w:rsidRDefault="00A4507B" w:rsidP="007210DF">
          <w:pPr>
            <w:rPr>
              <w:b/>
            </w:rPr>
          </w:pPr>
          <w:r w:rsidRPr="00A42E60">
            <w:rPr>
              <w:b/>
            </w:rPr>
            <w:t>Environment and Natural Resources Trust Fund (ENRTF)</w:t>
          </w:r>
        </w:p>
        <w:p w14:paraId="26242230" w14:textId="5D4B524B" w:rsidR="00A4507B" w:rsidRPr="00EB5831" w:rsidRDefault="00A4507B" w:rsidP="007210DF">
          <w:pPr>
            <w:pStyle w:val="Header"/>
            <w:rPr>
              <w:b/>
            </w:rPr>
          </w:pPr>
          <w:r>
            <w:rPr>
              <w:b/>
            </w:rPr>
            <w:t>2020</w:t>
          </w:r>
          <w:r w:rsidRPr="00EB5831">
            <w:rPr>
              <w:b/>
            </w:rPr>
            <w:t xml:space="preserve"> Main Proposal</w:t>
          </w:r>
        </w:p>
        <w:p w14:paraId="53406474" w14:textId="77777777" w:rsidR="00A4507B" w:rsidRPr="00EB5831" w:rsidRDefault="00A4507B" w:rsidP="007210DF">
          <w:pPr>
            <w:pStyle w:val="Header"/>
          </w:pPr>
        </w:p>
      </w:tc>
    </w:tr>
  </w:tbl>
  <w:p w14:paraId="1E97CB78" w14:textId="77777777" w:rsidR="00A4507B" w:rsidRPr="00A4507B" w:rsidRDefault="00A4507B" w:rsidP="00A4507B">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F2673"/>
    <w:multiLevelType w:val="hybridMultilevel"/>
    <w:tmpl w:val="69EE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B5192"/>
    <w:multiLevelType w:val="hybridMultilevel"/>
    <w:tmpl w:val="A792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C2CD4"/>
    <w:multiLevelType w:val="hybridMultilevel"/>
    <w:tmpl w:val="DED0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94"/>
    <w:rsid w:val="000020D3"/>
    <w:rsid w:val="00006451"/>
    <w:rsid w:val="000341EC"/>
    <w:rsid w:val="000E749D"/>
    <w:rsid w:val="000F0FE5"/>
    <w:rsid w:val="000F3BCC"/>
    <w:rsid w:val="00100F7C"/>
    <w:rsid w:val="00131E6F"/>
    <w:rsid w:val="00143742"/>
    <w:rsid w:val="00170A94"/>
    <w:rsid w:val="00191134"/>
    <w:rsid w:val="001936D1"/>
    <w:rsid w:val="001A0ECB"/>
    <w:rsid w:val="001B19A1"/>
    <w:rsid w:val="001F040E"/>
    <w:rsid w:val="00200E94"/>
    <w:rsid w:val="00226074"/>
    <w:rsid w:val="00230D13"/>
    <w:rsid w:val="00232907"/>
    <w:rsid w:val="002751C2"/>
    <w:rsid w:val="00284FAE"/>
    <w:rsid w:val="002B2CF1"/>
    <w:rsid w:val="002B7BC4"/>
    <w:rsid w:val="002F2A68"/>
    <w:rsid w:val="00324DFF"/>
    <w:rsid w:val="00325E66"/>
    <w:rsid w:val="003264AC"/>
    <w:rsid w:val="0033700A"/>
    <w:rsid w:val="00353FE1"/>
    <w:rsid w:val="00360E50"/>
    <w:rsid w:val="00376BF7"/>
    <w:rsid w:val="003816B3"/>
    <w:rsid w:val="00382ADD"/>
    <w:rsid w:val="003B7264"/>
    <w:rsid w:val="004370D0"/>
    <w:rsid w:val="00437596"/>
    <w:rsid w:val="00441193"/>
    <w:rsid w:val="00475516"/>
    <w:rsid w:val="004929FB"/>
    <w:rsid w:val="004E5489"/>
    <w:rsid w:val="00504262"/>
    <w:rsid w:val="00561522"/>
    <w:rsid w:val="005A5D00"/>
    <w:rsid w:val="005E44C2"/>
    <w:rsid w:val="005E50FF"/>
    <w:rsid w:val="00601343"/>
    <w:rsid w:val="006151A9"/>
    <w:rsid w:val="006349F5"/>
    <w:rsid w:val="00692D21"/>
    <w:rsid w:val="006C3D9B"/>
    <w:rsid w:val="0071134F"/>
    <w:rsid w:val="00750AB7"/>
    <w:rsid w:val="00764914"/>
    <w:rsid w:val="00787F39"/>
    <w:rsid w:val="007A5262"/>
    <w:rsid w:val="007A7F77"/>
    <w:rsid w:val="007B109E"/>
    <w:rsid w:val="007B35D5"/>
    <w:rsid w:val="007C238B"/>
    <w:rsid w:val="007D355F"/>
    <w:rsid w:val="007F00F8"/>
    <w:rsid w:val="00853E22"/>
    <w:rsid w:val="00881024"/>
    <w:rsid w:val="008A1D0E"/>
    <w:rsid w:val="00926FEE"/>
    <w:rsid w:val="00927EDD"/>
    <w:rsid w:val="0095729B"/>
    <w:rsid w:val="009972CD"/>
    <w:rsid w:val="009A04DA"/>
    <w:rsid w:val="009A49A1"/>
    <w:rsid w:val="00A06072"/>
    <w:rsid w:val="00A06D2C"/>
    <w:rsid w:val="00A148C6"/>
    <w:rsid w:val="00A36921"/>
    <w:rsid w:val="00A4507B"/>
    <w:rsid w:val="00A471D7"/>
    <w:rsid w:val="00A607D0"/>
    <w:rsid w:val="00A7251D"/>
    <w:rsid w:val="00A97288"/>
    <w:rsid w:val="00AA7CE0"/>
    <w:rsid w:val="00AB104D"/>
    <w:rsid w:val="00AC219E"/>
    <w:rsid w:val="00B27902"/>
    <w:rsid w:val="00B5012F"/>
    <w:rsid w:val="00B520A3"/>
    <w:rsid w:val="00B62C89"/>
    <w:rsid w:val="00BA2564"/>
    <w:rsid w:val="00BF7547"/>
    <w:rsid w:val="00C029D1"/>
    <w:rsid w:val="00C56153"/>
    <w:rsid w:val="00C6177E"/>
    <w:rsid w:val="00C97588"/>
    <w:rsid w:val="00CC6438"/>
    <w:rsid w:val="00CD3D43"/>
    <w:rsid w:val="00CE69BC"/>
    <w:rsid w:val="00D03871"/>
    <w:rsid w:val="00D040A9"/>
    <w:rsid w:val="00D1520E"/>
    <w:rsid w:val="00D567A6"/>
    <w:rsid w:val="00D617C1"/>
    <w:rsid w:val="00D66D7E"/>
    <w:rsid w:val="00D8301B"/>
    <w:rsid w:val="00D86FA8"/>
    <w:rsid w:val="00DF39EF"/>
    <w:rsid w:val="00E116F7"/>
    <w:rsid w:val="00E35154"/>
    <w:rsid w:val="00E457E4"/>
    <w:rsid w:val="00E47580"/>
    <w:rsid w:val="00E501B1"/>
    <w:rsid w:val="00E56108"/>
    <w:rsid w:val="00E57E8C"/>
    <w:rsid w:val="00E71CA4"/>
    <w:rsid w:val="00E7646E"/>
    <w:rsid w:val="00EB24E9"/>
    <w:rsid w:val="00ED742D"/>
    <w:rsid w:val="00F30B5F"/>
    <w:rsid w:val="00F34371"/>
    <w:rsid w:val="00F40361"/>
    <w:rsid w:val="00F617A7"/>
    <w:rsid w:val="00F6411F"/>
    <w:rsid w:val="00F713DE"/>
    <w:rsid w:val="00F74F26"/>
    <w:rsid w:val="00F97F16"/>
    <w:rsid w:val="00FC0C83"/>
    <w:rsid w:val="00FC7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ADF0"/>
  <w14:defaultImageDpi w14:val="32767"/>
  <w15:docId w15:val="{9038CB45-DB97-40FE-869D-36C685ED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6074"/>
    <w:rPr>
      <w:sz w:val="16"/>
      <w:szCs w:val="16"/>
    </w:rPr>
  </w:style>
  <w:style w:type="paragraph" w:styleId="CommentText">
    <w:name w:val="annotation text"/>
    <w:basedOn w:val="Normal"/>
    <w:link w:val="CommentTextChar"/>
    <w:uiPriority w:val="99"/>
    <w:unhideWhenUsed/>
    <w:rsid w:val="00226074"/>
    <w:rPr>
      <w:sz w:val="20"/>
      <w:szCs w:val="20"/>
    </w:rPr>
  </w:style>
  <w:style w:type="character" w:customStyle="1" w:styleId="CommentTextChar">
    <w:name w:val="Comment Text Char"/>
    <w:basedOn w:val="DefaultParagraphFont"/>
    <w:link w:val="CommentText"/>
    <w:uiPriority w:val="99"/>
    <w:rsid w:val="00226074"/>
    <w:rPr>
      <w:sz w:val="20"/>
      <w:szCs w:val="20"/>
    </w:rPr>
  </w:style>
  <w:style w:type="paragraph" w:styleId="CommentSubject">
    <w:name w:val="annotation subject"/>
    <w:basedOn w:val="CommentText"/>
    <w:next w:val="CommentText"/>
    <w:link w:val="CommentSubjectChar"/>
    <w:uiPriority w:val="99"/>
    <w:semiHidden/>
    <w:unhideWhenUsed/>
    <w:rsid w:val="00226074"/>
    <w:rPr>
      <w:b/>
      <w:bCs/>
    </w:rPr>
  </w:style>
  <w:style w:type="character" w:customStyle="1" w:styleId="CommentSubjectChar">
    <w:name w:val="Comment Subject Char"/>
    <w:basedOn w:val="CommentTextChar"/>
    <w:link w:val="CommentSubject"/>
    <w:uiPriority w:val="99"/>
    <w:semiHidden/>
    <w:rsid w:val="00226074"/>
    <w:rPr>
      <w:b/>
      <w:bCs/>
      <w:sz w:val="20"/>
      <w:szCs w:val="20"/>
    </w:rPr>
  </w:style>
  <w:style w:type="paragraph" w:styleId="BalloonText">
    <w:name w:val="Balloon Text"/>
    <w:basedOn w:val="Normal"/>
    <w:link w:val="BalloonTextChar"/>
    <w:uiPriority w:val="99"/>
    <w:semiHidden/>
    <w:unhideWhenUsed/>
    <w:rsid w:val="00226074"/>
    <w:rPr>
      <w:rFonts w:ascii="Tahoma" w:hAnsi="Tahoma" w:cs="Tahoma"/>
      <w:sz w:val="16"/>
      <w:szCs w:val="16"/>
    </w:rPr>
  </w:style>
  <w:style w:type="character" w:customStyle="1" w:styleId="BalloonTextChar">
    <w:name w:val="Balloon Text Char"/>
    <w:basedOn w:val="DefaultParagraphFont"/>
    <w:link w:val="BalloonText"/>
    <w:uiPriority w:val="99"/>
    <w:semiHidden/>
    <w:rsid w:val="00226074"/>
    <w:rPr>
      <w:rFonts w:ascii="Tahoma" w:hAnsi="Tahoma" w:cs="Tahoma"/>
      <w:sz w:val="16"/>
      <w:szCs w:val="16"/>
    </w:rPr>
  </w:style>
  <w:style w:type="paragraph" w:styleId="Header">
    <w:name w:val="header"/>
    <w:basedOn w:val="Normal"/>
    <w:link w:val="HeaderChar"/>
    <w:uiPriority w:val="99"/>
    <w:unhideWhenUsed/>
    <w:rsid w:val="00A4507B"/>
    <w:pPr>
      <w:tabs>
        <w:tab w:val="center" w:pos="4680"/>
        <w:tab w:val="right" w:pos="9360"/>
      </w:tabs>
    </w:pPr>
  </w:style>
  <w:style w:type="character" w:customStyle="1" w:styleId="HeaderChar">
    <w:name w:val="Header Char"/>
    <w:basedOn w:val="DefaultParagraphFont"/>
    <w:link w:val="Header"/>
    <w:uiPriority w:val="99"/>
    <w:rsid w:val="00A4507B"/>
  </w:style>
  <w:style w:type="paragraph" w:styleId="Footer">
    <w:name w:val="footer"/>
    <w:basedOn w:val="Normal"/>
    <w:link w:val="FooterChar"/>
    <w:uiPriority w:val="99"/>
    <w:unhideWhenUsed/>
    <w:rsid w:val="00A4507B"/>
    <w:pPr>
      <w:tabs>
        <w:tab w:val="center" w:pos="4680"/>
        <w:tab w:val="right" w:pos="9360"/>
      </w:tabs>
    </w:pPr>
  </w:style>
  <w:style w:type="character" w:customStyle="1" w:styleId="FooterChar">
    <w:name w:val="Footer Char"/>
    <w:basedOn w:val="DefaultParagraphFont"/>
    <w:link w:val="Footer"/>
    <w:uiPriority w:val="99"/>
    <w:rsid w:val="00A4507B"/>
  </w:style>
  <w:style w:type="paragraph" w:styleId="ListParagraph">
    <w:name w:val="List Paragraph"/>
    <w:basedOn w:val="Normal"/>
    <w:uiPriority w:val="34"/>
    <w:qFormat/>
    <w:rsid w:val="00F74F26"/>
    <w:pPr>
      <w:ind w:left="720"/>
      <w:contextualSpacing/>
    </w:pPr>
  </w:style>
  <w:style w:type="paragraph" w:styleId="Revision">
    <w:name w:val="Revision"/>
    <w:hidden/>
    <w:uiPriority w:val="99"/>
    <w:semiHidden/>
    <w:rsid w:val="00441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941E6-24E4-4F06-960C-0D2B87912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Kolbe</dc:creator>
  <cp:lastModifiedBy>Claudia E Carranza</cp:lastModifiedBy>
  <cp:revision>3</cp:revision>
  <cp:lastPrinted>2019-04-12T19:55:00Z</cp:lastPrinted>
  <dcterms:created xsi:type="dcterms:W3CDTF">2019-04-12T19:58:00Z</dcterms:created>
  <dcterms:modified xsi:type="dcterms:W3CDTF">2019-04-12T20:36:00Z</dcterms:modified>
</cp:coreProperties>
</file>