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FD" w:rsidRPr="005A4FB1" w:rsidRDefault="006E0EFD" w:rsidP="005A4FB1">
      <w:pPr>
        <w:rPr>
          <w:rFonts w:cs="Arial"/>
          <w:i/>
        </w:rPr>
      </w:pPr>
      <w:r w:rsidRPr="009D6EC8">
        <w:rPr>
          <w:rFonts w:cs="Arial"/>
          <w:b/>
        </w:rPr>
        <w:t>PROJECT TITLE:</w:t>
      </w:r>
    </w:p>
    <w:p w:rsidR="006E0EFD" w:rsidRDefault="00E1091F" w:rsidP="006E0EFD">
      <w:pPr>
        <w:rPr>
          <w:rFonts w:cs="Arial"/>
        </w:rPr>
      </w:pPr>
      <w:r>
        <w:t>Enhancing B</w:t>
      </w:r>
      <w:r w:rsidR="00804CD0">
        <w:t xml:space="preserve">at </w:t>
      </w:r>
      <w:r>
        <w:t>Recovery and Survival by Optimizing Artificial R</w:t>
      </w:r>
      <w:r w:rsidR="00804CD0">
        <w:t xml:space="preserve">oosting </w:t>
      </w:r>
      <w:r>
        <w:t>Structures</w:t>
      </w:r>
    </w:p>
    <w:p w:rsidR="00C65F17" w:rsidRPr="009D6EC8" w:rsidRDefault="00C65F17" w:rsidP="006E0EFD">
      <w:pPr>
        <w:rPr>
          <w:rFonts w:cs="Arial"/>
        </w:rPr>
      </w:pPr>
    </w:p>
    <w:p w:rsidR="006E0EFD" w:rsidRPr="009D6EC8" w:rsidRDefault="006E0EFD" w:rsidP="006E0EFD">
      <w:pPr>
        <w:rPr>
          <w:rFonts w:cs="Arial"/>
        </w:rPr>
      </w:pPr>
      <w:r w:rsidRPr="009D6EC8">
        <w:rPr>
          <w:rFonts w:cs="Arial"/>
          <w:b/>
        </w:rPr>
        <w:t>I. PROJECT STATEMENT</w:t>
      </w:r>
    </w:p>
    <w:p w:rsidR="00AF5545" w:rsidRDefault="0003035A" w:rsidP="00AF5545">
      <w:pPr>
        <w:rPr>
          <w:rFonts w:cstheme="minorHAnsi"/>
        </w:rPr>
      </w:pPr>
      <w:r w:rsidRPr="001F6CA1">
        <w:rPr>
          <w:rFonts w:cstheme="minorHAnsi"/>
        </w:rPr>
        <w:t xml:space="preserve">White-nose Syndrome (WNS) is a devastating disease responsible for the deaths of millions of bats in eastern North America.  In </w:t>
      </w:r>
      <w:r w:rsidR="00D163B8">
        <w:rPr>
          <w:rFonts w:cstheme="minorHAnsi"/>
        </w:rPr>
        <w:t>Minnesota</w:t>
      </w:r>
      <w:r w:rsidRPr="001F6CA1">
        <w:rPr>
          <w:rFonts w:cstheme="minorHAnsi"/>
        </w:rPr>
        <w:t xml:space="preserve">, WNS has caused declines of </w:t>
      </w:r>
      <w:r w:rsidR="00CC38E3">
        <w:rPr>
          <w:rFonts w:cstheme="minorHAnsi"/>
        </w:rPr>
        <w:t>over</w:t>
      </w:r>
      <w:r w:rsidRPr="001F6CA1">
        <w:rPr>
          <w:rFonts w:cstheme="minorHAnsi"/>
        </w:rPr>
        <w:t xml:space="preserve"> 90% in Minnesota’s populations of hibernating bats.  Bats are infected during winter hibernation, but those that survive have a chan</w:t>
      </w:r>
      <w:r w:rsidR="008E5FC8">
        <w:rPr>
          <w:rFonts w:cstheme="minorHAnsi"/>
        </w:rPr>
        <w:t xml:space="preserve">ce to recover </w:t>
      </w:r>
      <w:r w:rsidR="00D163B8">
        <w:rPr>
          <w:rFonts w:cstheme="minorHAnsi"/>
        </w:rPr>
        <w:t>and raise young</w:t>
      </w:r>
      <w:r w:rsidR="00DF3917">
        <w:rPr>
          <w:rFonts w:cstheme="minorHAnsi"/>
        </w:rPr>
        <w:t xml:space="preserve"> during the summer</w:t>
      </w:r>
      <w:r w:rsidR="008E5FC8">
        <w:rPr>
          <w:rFonts w:cstheme="minorHAnsi"/>
        </w:rPr>
        <w:t>.</w:t>
      </w:r>
      <w:r w:rsidR="00C82357">
        <w:rPr>
          <w:rFonts w:cstheme="minorHAnsi"/>
        </w:rPr>
        <w:t xml:space="preserve">  Summer roosting sites are one of the most important habitat components for </w:t>
      </w:r>
      <w:r w:rsidR="00D163B8">
        <w:rPr>
          <w:rFonts w:cstheme="minorHAnsi"/>
        </w:rPr>
        <w:t>Minnesota’s</w:t>
      </w:r>
      <w:r w:rsidR="00C82357">
        <w:rPr>
          <w:rFonts w:cstheme="minorHAnsi"/>
        </w:rPr>
        <w:t xml:space="preserve"> hibernating bat species</w:t>
      </w:r>
      <w:r w:rsidR="00D163B8">
        <w:rPr>
          <w:rFonts w:cstheme="minorHAnsi"/>
        </w:rPr>
        <w:t xml:space="preserve">.  Natural roosts typically consist of tree </w:t>
      </w:r>
      <w:r w:rsidR="00DF3917">
        <w:rPr>
          <w:rFonts w:cstheme="minorHAnsi"/>
        </w:rPr>
        <w:t xml:space="preserve">cavities </w:t>
      </w:r>
      <w:r w:rsidR="00D163B8">
        <w:rPr>
          <w:rFonts w:cstheme="minorHAnsi"/>
        </w:rPr>
        <w:t>or loose bark</w:t>
      </w:r>
      <w:r w:rsidR="00BD2C0E">
        <w:rPr>
          <w:rFonts w:cstheme="minorHAnsi"/>
        </w:rPr>
        <w:t>.  U</w:t>
      </w:r>
      <w:r w:rsidR="00AF5545">
        <w:rPr>
          <w:rFonts w:cstheme="minorHAnsi"/>
        </w:rPr>
        <w:t xml:space="preserve">nfortunately, roost in dead trees </w:t>
      </w:r>
      <w:r w:rsidR="002A75C3">
        <w:rPr>
          <w:rFonts w:cstheme="minorHAnsi"/>
        </w:rPr>
        <w:t xml:space="preserve">and even live trees </w:t>
      </w:r>
      <w:r w:rsidR="00AF5545">
        <w:rPr>
          <w:rFonts w:cstheme="minorHAnsi"/>
        </w:rPr>
        <w:t>are ephemeral</w:t>
      </w:r>
      <w:r w:rsidR="002A75C3">
        <w:rPr>
          <w:rFonts w:cstheme="minorHAnsi"/>
        </w:rPr>
        <w:t xml:space="preserve"> and not always in optimal locations.</w:t>
      </w:r>
      <w:r w:rsidR="00BD2C0E">
        <w:rPr>
          <w:rFonts w:cstheme="minorHAnsi"/>
        </w:rPr>
        <w:t xml:space="preserve">  Artificial roost structures, appropriately designed and located, provide critical habitat where natural roosts have been lost or do not exist (</w:t>
      </w:r>
      <w:proofErr w:type="spellStart"/>
      <w:r w:rsidR="00BD2C0E">
        <w:rPr>
          <w:rFonts w:cstheme="minorHAnsi"/>
        </w:rPr>
        <w:t>Mering</w:t>
      </w:r>
      <w:proofErr w:type="spellEnd"/>
      <w:r w:rsidR="00BD2C0E">
        <w:rPr>
          <w:rFonts w:cstheme="minorHAnsi"/>
        </w:rPr>
        <w:t xml:space="preserve"> and Chambers, 2014).</w:t>
      </w:r>
    </w:p>
    <w:p w:rsidR="00AF5545" w:rsidRDefault="00AF5545" w:rsidP="00AF5545">
      <w:pPr>
        <w:rPr>
          <w:rFonts w:cstheme="minorHAnsi"/>
        </w:rPr>
      </w:pPr>
    </w:p>
    <w:p w:rsidR="00AF5545" w:rsidRDefault="002A75C3" w:rsidP="00AF5545">
      <w:pPr>
        <w:rPr>
          <w:rFonts w:cstheme="minorHAnsi"/>
        </w:rPr>
      </w:pPr>
      <w:r>
        <w:rPr>
          <w:rFonts w:cstheme="minorHAnsi"/>
        </w:rPr>
        <w:t xml:space="preserve">This project will </w:t>
      </w:r>
      <w:r w:rsidR="00BD2C0E">
        <w:rPr>
          <w:rFonts w:cstheme="minorHAnsi"/>
        </w:rPr>
        <w:t xml:space="preserve">(1) </w:t>
      </w:r>
      <w:r>
        <w:rPr>
          <w:rFonts w:cstheme="minorHAnsi"/>
        </w:rPr>
        <w:t xml:space="preserve">assess bat </w:t>
      </w:r>
      <w:r w:rsidR="00BD2C0E">
        <w:rPr>
          <w:rFonts w:cstheme="minorHAnsi"/>
        </w:rPr>
        <w:t>use</w:t>
      </w:r>
      <w:r>
        <w:rPr>
          <w:rFonts w:cstheme="minorHAnsi"/>
        </w:rPr>
        <w:t xml:space="preserve"> of </w:t>
      </w:r>
      <w:r w:rsidR="00FA7DE3">
        <w:rPr>
          <w:rFonts w:cstheme="minorHAnsi"/>
        </w:rPr>
        <w:t xml:space="preserve">existing </w:t>
      </w:r>
      <w:r w:rsidR="00BD2C0E">
        <w:rPr>
          <w:rFonts w:cstheme="minorHAnsi"/>
        </w:rPr>
        <w:t>artificial bat roost</w:t>
      </w:r>
      <w:r>
        <w:rPr>
          <w:rFonts w:cstheme="minorHAnsi"/>
        </w:rPr>
        <w:t xml:space="preserve"> structures on state </w:t>
      </w:r>
      <w:r w:rsidR="00CC38E3">
        <w:rPr>
          <w:rFonts w:cstheme="minorHAnsi"/>
        </w:rPr>
        <w:t>park</w:t>
      </w:r>
      <w:r>
        <w:rPr>
          <w:rFonts w:cstheme="minorHAnsi"/>
        </w:rPr>
        <w:t xml:space="preserve"> and state recreation area lands</w:t>
      </w:r>
      <w:r w:rsidR="00072EC2">
        <w:rPr>
          <w:rFonts w:cstheme="minorHAnsi"/>
        </w:rPr>
        <w:t>;</w:t>
      </w:r>
      <w:r>
        <w:rPr>
          <w:rFonts w:cstheme="minorHAnsi"/>
        </w:rPr>
        <w:t xml:space="preserve"> </w:t>
      </w:r>
      <w:r w:rsidR="003660C1">
        <w:rPr>
          <w:rFonts w:cstheme="minorHAnsi"/>
        </w:rPr>
        <w:t xml:space="preserve">and (2) identify characteristics of successful bat roosts.  Characteristics include such things as: artificial roost structure design, location and orientation, </w:t>
      </w:r>
      <w:r w:rsidR="00FA7DE3">
        <w:rPr>
          <w:rFonts w:cstheme="minorHAnsi"/>
        </w:rPr>
        <w:t xml:space="preserve">internal temperature and humidity, bat species utilization and approximate numbers.  Results of this assessment will be used to install or </w:t>
      </w:r>
      <w:r w:rsidR="003660C1">
        <w:rPr>
          <w:rFonts w:cstheme="minorHAnsi"/>
        </w:rPr>
        <w:t>relocate artificial bat roost</w:t>
      </w:r>
      <w:r w:rsidR="00FA7DE3">
        <w:rPr>
          <w:rFonts w:cstheme="minorHAnsi"/>
        </w:rPr>
        <w:t xml:space="preserve"> structures </w:t>
      </w:r>
      <w:r w:rsidR="003660C1">
        <w:rPr>
          <w:rFonts w:cstheme="minorHAnsi"/>
        </w:rPr>
        <w:t xml:space="preserve">in </w:t>
      </w:r>
      <w:r w:rsidR="00FA7DE3">
        <w:rPr>
          <w:rFonts w:cstheme="minorHAnsi"/>
        </w:rPr>
        <w:t>optimal locations for bat utilization and reproduction</w:t>
      </w:r>
      <w:r w:rsidR="00DF3917">
        <w:rPr>
          <w:rFonts w:cstheme="minorHAnsi"/>
        </w:rPr>
        <w:t xml:space="preserve"> on state park and state recreation area lands</w:t>
      </w:r>
      <w:r w:rsidR="00FA7DE3">
        <w:rPr>
          <w:rFonts w:cstheme="minorHAnsi"/>
        </w:rPr>
        <w:t>.</w:t>
      </w:r>
    </w:p>
    <w:p w:rsidR="00AF5545" w:rsidRDefault="00AF5545" w:rsidP="00AF5545">
      <w:pPr>
        <w:rPr>
          <w:rFonts w:cstheme="minorHAnsi"/>
        </w:rPr>
      </w:pPr>
    </w:p>
    <w:p w:rsidR="005D0BF5" w:rsidRDefault="00DF3917" w:rsidP="0035273E">
      <w:pPr>
        <w:rPr>
          <w:rFonts w:cstheme="minorHAnsi"/>
        </w:rPr>
      </w:pPr>
      <w:r>
        <w:rPr>
          <w:rFonts w:cstheme="minorHAnsi"/>
        </w:rPr>
        <w:t>Outcomes</w:t>
      </w:r>
      <w:r w:rsidR="00FA7DE3">
        <w:rPr>
          <w:rFonts w:cstheme="minorHAnsi"/>
        </w:rPr>
        <w:t xml:space="preserve"> of this project will be shared with the </w:t>
      </w:r>
      <w:r w:rsidR="003660C1">
        <w:rPr>
          <w:rFonts w:cstheme="minorHAnsi"/>
        </w:rPr>
        <w:t xml:space="preserve">North American </w:t>
      </w:r>
      <w:r w:rsidR="00AF5545">
        <w:rPr>
          <w:rFonts w:cstheme="minorHAnsi"/>
        </w:rPr>
        <w:t>WNS Conse</w:t>
      </w:r>
      <w:r w:rsidR="00FA7DE3">
        <w:rPr>
          <w:rFonts w:cstheme="minorHAnsi"/>
        </w:rPr>
        <w:t>rvation and Rec</w:t>
      </w:r>
      <w:r w:rsidR="005D0BF5">
        <w:rPr>
          <w:rFonts w:cstheme="minorHAnsi"/>
        </w:rPr>
        <w:t xml:space="preserve">overy Working Group which is developing best management practices for artificial bat roosts.  Their findings will be distributed throughout the United States and Canada as part of </w:t>
      </w:r>
      <w:r>
        <w:rPr>
          <w:rFonts w:cstheme="minorHAnsi"/>
        </w:rPr>
        <w:t xml:space="preserve">accomplishing action item 3.4 (3.4.4) in </w:t>
      </w:r>
      <w:r w:rsidR="005D0BF5" w:rsidRPr="005D0BF5">
        <w:rPr>
          <w:rFonts w:cstheme="minorHAnsi"/>
          <w:u w:val="single"/>
        </w:rPr>
        <w:t>Implementation of the National</w:t>
      </w:r>
      <w:r w:rsidR="005D0BF5" w:rsidRPr="00EF1C62">
        <w:rPr>
          <w:rFonts w:cstheme="minorHAnsi"/>
          <w:u w:val="single"/>
        </w:rPr>
        <w:t xml:space="preserve"> Plan for Assisting States, Federal Agencies and Tribes in Managing White-Nose Syndrome in Bats</w:t>
      </w:r>
      <w:r>
        <w:rPr>
          <w:rFonts w:cstheme="minorHAnsi"/>
        </w:rPr>
        <w:t>.</w:t>
      </w:r>
    </w:p>
    <w:p w:rsidR="005D0BF5" w:rsidRDefault="005D0BF5" w:rsidP="00AF5545">
      <w:pPr>
        <w:rPr>
          <w:rFonts w:cstheme="minorHAnsi"/>
        </w:rPr>
      </w:pPr>
    </w:p>
    <w:p w:rsidR="00CC38E3" w:rsidRDefault="00CC38E3" w:rsidP="00AF5545">
      <w:pPr>
        <w:rPr>
          <w:rFonts w:cstheme="minorHAnsi"/>
        </w:rPr>
      </w:pPr>
      <w:r>
        <w:rPr>
          <w:rFonts w:cstheme="minorHAnsi"/>
        </w:rPr>
        <w:t xml:space="preserve">Results will also be shared by the MN Dept. of Natural Resources to aid citizens </w:t>
      </w:r>
      <w:r w:rsidR="00245DDF">
        <w:rPr>
          <w:rFonts w:cstheme="minorHAnsi"/>
        </w:rPr>
        <w:t>and staff in construction</w:t>
      </w:r>
      <w:r w:rsidR="00EF1C62">
        <w:rPr>
          <w:rFonts w:cstheme="minorHAnsi"/>
        </w:rPr>
        <w:t xml:space="preserve">, </w:t>
      </w:r>
      <w:r w:rsidR="00245DDF">
        <w:rPr>
          <w:rFonts w:cstheme="minorHAnsi"/>
        </w:rPr>
        <w:t>placement</w:t>
      </w:r>
      <w:r>
        <w:rPr>
          <w:rFonts w:cstheme="minorHAnsi"/>
        </w:rPr>
        <w:t xml:space="preserve"> </w:t>
      </w:r>
      <w:r w:rsidR="00245DDF">
        <w:rPr>
          <w:rFonts w:cstheme="minorHAnsi"/>
        </w:rPr>
        <w:t>and maintenance of</w:t>
      </w:r>
      <w:r w:rsidR="00EF1C62">
        <w:rPr>
          <w:rFonts w:cstheme="minorHAnsi"/>
        </w:rPr>
        <w:t xml:space="preserve"> </w:t>
      </w:r>
      <w:r>
        <w:rPr>
          <w:rFonts w:cstheme="minorHAnsi"/>
        </w:rPr>
        <w:t xml:space="preserve">artificial roost structures for maximum benefit to </w:t>
      </w:r>
      <w:r w:rsidR="00DF3917">
        <w:rPr>
          <w:rFonts w:cstheme="minorHAnsi"/>
        </w:rPr>
        <w:t>Minnesota’s</w:t>
      </w:r>
      <w:r>
        <w:rPr>
          <w:rFonts w:cstheme="minorHAnsi"/>
        </w:rPr>
        <w:t xml:space="preserve"> hibernating bats.  This effort will help landowners </w:t>
      </w:r>
      <w:r w:rsidR="00DF3917">
        <w:rPr>
          <w:rFonts w:cstheme="minorHAnsi"/>
        </w:rPr>
        <w:t xml:space="preserve">and land managers by providing </w:t>
      </w:r>
      <w:r>
        <w:rPr>
          <w:rFonts w:cstheme="minorHAnsi"/>
        </w:rPr>
        <w:t>strategies to relocate bats roosting in structures which need to be demolished or renovated.</w:t>
      </w:r>
    </w:p>
    <w:p w:rsidR="00D1788C" w:rsidRDefault="00D1788C" w:rsidP="006E0EFD">
      <w:pPr>
        <w:rPr>
          <w:rFonts w:cs="Arial"/>
          <w:b/>
        </w:rPr>
      </w:pPr>
    </w:p>
    <w:p w:rsidR="00245DDF" w:rsidRDefault="00245DDF" w:rsidP="006E0EFD">
      <w:pPr>
        <w:rPr>
          <w:rFonts w:cstheme="minorHAnsi"/>
        </w:rPr>
      </w:pPr>
      <w:proofErr w:type="spellStart"/>
      <w:r>
        <w:rPr>
          <w:rFonts w:cstheme="minorHAnsi"/>
        </w:rPr>
        <w:t>Mering</w:t>
      </w:r>
      <w:proofErr w:type="spellEnd"/>
      <w:r>
        <w:rPr>
          <w:rFonts w:cstheme="minorHAnsi"/>
        </w:rPr>
        <w:t>, E. D. and C. L. Chambers. 2014. Thinking outside the box: a review of artificial roosts for bats. Wildlife Society Bulletin 38: 741-751.</w:t>
      </w:r>
    </w:p>
    <w:p w:rsidR="00DF3917" w:rsidRDefault="00DF3917" w:rsidP="006E0EFD">
      <w:pPr>
        <w:rPr>
          <w:rFonts w:cs="Arial"/>
          <w:b/>
        </w:rPr>
      </w:pPr>
    </w:p>
    <w:p w:rsidR="00245DDF" w:rsidRPr="00245DDF" w:rsidRDefault="00245DDF" w:rsidP="006E0EFD">
      <w:pPr>
        <w:rPr>
          <w:rFonts w:cs="Arial"/>
          <w:b/>
        </w:rPr>
      </w:pPr>
      <w:r>
        <w:rPr>
          <w:rFonts w:cstheme="minorHAnsi"/>
        </w:rPr>
        <w:t xml:space="preserve">Multi-Agency, 2014 - </w:t>
      </w:r>
      <w:r w:rsidRPr="00245DDF">
        <w:rPr>
          <w:rFonts w:cstheme="minorHAnsi"/>
        </w:rPr>
        <w:t>Implementation of the National Plan for Assisting States, Federal Agencies and Tribes in Managing White-Nose Syndrome in Bats</w:t>
      </w:r>
      <w:r>
        <w:rPr>
          <w:rFonts w:cstheme="minorHAnsi"/>
        </w:rPr>
        <w:t xml:space="preserve">. </w:t>
      </w:r>
      <w:hyperlink r:id="rId7" w:history="1">
        <w:r>
          <w:rPr>
            <w:rStyle w:val="Hyperlink"/>
          </w:rPr>
          <w:t>https://s3.amazonaws.com/org.whitenosesyndrome.assets/prod/2aa0e9e0-8122-11e8-a212-178e58894de5-WNS%20Implementation%20Plan%202016.pdf</w:t>
        </w:r>
      </w:hyperlink>
      <w:r>
        <w:t>.  Accessed 4/10/19</w:t>
      </w:r>
      <w:r w:rsidR="00D55484">
        <w:t>.</w:t>
      </w:r>
    </w:p>
    <w:p w:rsidR="00245DDF" w:rsidRDefault="00245DDF" w:rsidP="006E0EFD">
      <w:pPr>
        <w:rPr>
          <w:rFonts w:cs="Arial"/>
          <w:b/>
        </w:rPr>
      </w:pPr>
    </w:p>
    <w:p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rsidR="00EF1C62" w:rsidRPr="00EF1C62" w:rsidRDefault="00EF1C62" w:rsidP="006E0EFD">
      <w:pPr>
        <w:rPr>
          <w:rFonts w:cs="Arial"/>
        </w:rPr>
      </w:pPr>
    </w:p>
    <w:tbl>
      <w:tblPr>
        <w:tblW w:w="10476" w:type="dxa"/>
        <w:tblLook w:val="04A0" w:firstRow="1" w:lastRow="0" w:firstColumn="1" w:lastColumn="0" w:noHBand="0" w:noVBand="1"/>
      </w:tblPr>
      <w:tblGrid>
        <w:gridCol w:w="8208"/>
        <w:gridCol w:w="2268"/>
      </w:tblGrid>
      <w:tr w:rsidR="00686B53" w:rsidRPr="00EB5831" w:rsidTr="00351EA6">
        <w:tc>
          <w:tcPr>
            <w:tcW w:w="8208" w:type="dxa"/>
          </w:tcPr>
          <w:p w:rsidR="008A5FD9" w:rsidRDefault="00686B53" w:rsidP="00217C2A">
            <w:pPr>
              <w:widowControl w:val="0"/>
              <w:rPr>
                <w:rFonts w:cs="Arial"/>
                <w:b/>
              </w:rPr>
            </w:pPr>
            <w:r w:rsidRPr="00EB5831">
              <w:rPr>
                <w:rFonts w:cs="Arial"/>
                <w:b/>
              </w:rPr>
              <w:t>Activity 1:</w:t>
            </w:r>
            <w:r w:rsidR="00EF1C62">
              <w:rPr>
                <w:rFonts w:cs="Arial"/>
                <w:b/>
              </w:rPr>
              <w:t xml:space="preserve"> Assessment</w:t>
            </w:r>
            <w:r w:rsidR="00DF3917">
              <w:rPr>
                <w:rFonts w:cs="Arial"/>
                <w:b/>
              </w:rPr>
              <w:t xml:space="preserve"> and </w:t>
            </w:r>
            <w:r w:rsidR="00EF1C62">
              <w:rPr>
                <w:rFonts w:cs="Arial"/>
                <w:b/>
              </w:rPr>
              <w:t xml:space="preserve">Analysis </w:t>
            </w:r>
            <w:r w:rsidR="00DF3917">
              <w:rPr>
                <w:rFonts w:cs="Arial"/>
                <w:b/>
              </w:rPr>
              <w:t xml:space="preserve">of Artificial Roost Structures, and Application of Information to </w:t>
            </w:r>
            <w:r w:rsidR="00EF1C62">
              <w:rPr>
                <w:rFonts w:cs="Arial"/>
                <w:b/>
              </w:rPr>
              <w:t>Optimize</w:t>
            </w:r>
            <w:r w:rsidR="00DF3917">
              <w:rPr>
                <w:rFonts w:cs="Arial"/>
                <w:b/>
              </w:rPr>
              <w:t xml:space="preserve"> Bat Occupancy and Reproduction</w:t>
            </w:r>
          </w:p>
          <w:p w:rsidR="00DF3917" w:rsidRDefault="00DF3917" w:rsidP="00217C2A">
            <w:pPr>
              <w:widowControl w:val="0"/>
              <w:rPr>
                <w:rFonts w:cs="Arial"/>
                <w:b/>
              </w:rPr>
            </w:pPr>
          </w:p>
          <w:p w:rsidR="005431D4" w:rsidRDefault="008A5FD9" w:rsidP="00E00B94">
            <w:pPr>
              <w:widowControl w:val="0"/>
              <w:rPr>
                <w:rFonts w:cs="Arial"/>
                <w:i/>
              </w:rPr>
            </w:pPr>
            <w:r>
              <w:rPr>
                <w:rFonts w:cs="Arial"/>
                <w:b/>
              </w:rPr>
              <w:t>Description:</w:t>
            </w:r>
            <w:r w:rsidR="00686B53" w:rsidRPr="00EB5831">
              <w:rPr>
                <w:rFonts w:cs="Arial"/>
                <w:i/>
              </w:rPr>
              <w:t xml:space="preserve"> </w:t>
            </w:r>
            <w:r w:rsidR="00E01F10">
              <w:rPr>
                <w:rFonts w:cs="Arial"/>
                <w:i/>
              </w:rPr>
              <w:t xml:space="preserve">This project will </w:t>
            </w:r>
            <w:r w:rsidR="00DF3917">
              <w:rPr>
                <w:rFonts w:cs="Arial"/>
                <w:i/>
              </w:rPr>
              <w:t xml:space="preserve">collect and </w:t>
            </w:r>
            <w:r w:rsidR="00E00B94">
              <w:rPr>
                <w:rFonts w:cs="Arial"/>
                <w:i/>
              </w:rPr>
              <w:t>analyze</w:t>
            </w:r>
            <w:r w:rsidR="00E01F10">
              <w:rPr>
                <w:rFonts w:cs="Arial"/>
                <w:i/>
              </w:rPr>
              <w:t xml:space="preserve"> </w:t>
            </w:r>
            <w:r w:rsidR="00E00B94">
              <w:rPr>
                <w:rFonts w:cs="Arial"/>
                <w:i/>
              </w:rPr>
              <w:t xml:space="preserve">data on </w:t>
            </w:r>
            <w:r w:rsidR="00DF3917">
              <w:rPr>
                <w:rFonts w:cs="Arial"/>
                <w:i/>
              </w:rPr>
              <w:t>existing artificial bat roost</w:t>
            </w:r>
            <w:r w:rsidR="00E00B94">
              <w:rPr>
                <w:rFonts w:cs="Arial"/>
                <w:i/>
              </w:rPr>
              <w:t xml:space="preserve"> structures on state park and state recreation area lands.  </w:t>
            </w:r>
            <w:r w:rsidR="00DF3917">
              <w:rPr>
                <w:rFonts w:cs="Arial"/>
                <w:i/>
              </w:rPr>
              <w:t>These</w:t>
            </w:r>
            <w:r w:rsidR="00E00B94">
              <w:rPr>
                <w:rFonts w:cs="Arial"/>
                <w:i/>
              </w:rPr>
              <w:t xml:space="preserve"> data will be used to install or relocate existing roosting structures to maximize bat utilization.  Best management practices for constructing, installing and maintaining bat roosting structures will be communicated to the public via the DNR website and other outreach </w:t>
            </w:r>
            <w:r w:rsidR="00E00B94">
              <w:rPr>
                <w:rFonts w:cs="Arial"/>
                <w:i/>
              </w:rPr>
              <w:lastRenderedPageBreak/>
              <w:t xml:space="preserve">products.  The information will also be shared with the </w:t>
            </w:r>
            <w:r w:rsidR="00D55484">
              <w:rPr>
                <w:rFonts w:cs="Arial"/>
                <w:i/>
              </w:rPr>
              <w:t xml:space="preserve">North American </w:t>
            </w:r>
            <w:r w:rsidR="00E00B94">
              <w:rPr>
                <w:rFonts w:cs="Arial"/>
                <w:i/>
              </w:rPr>
              <w:t xml:space="preserve">WNS Conservation and Recovery Working Group which </w:t>
            </w:r>
            <w:r w:rsidR="00D55484">
              <w:rPr>
                <w:rFonts w:cs="Arial"/>
                <w:i/>
              </w:rPr>
              <w:t>is</w:t>
            </w:r>
            <w:r w:rsidR="00E00B94">
              <w:rPr>
                <w:rFonts w:cs="Arial"/>
                <w:i/>
              </w:rPr>
              <w:t xml:space="preserve"> assembling similar data from across the </w:t>
            </w:r>
            <w:r w:rsidR="00D55484">
              <w:rPr>
                <w:rFonts w:cs="Arial"/>
                <w:i/>
              </w:rPr>
              <w:t>United States and Canada</w:t>
            </w:r>
            <w:r w:rsidR="00E00B94">
              <w:rPr>
                <w:rFonts w:cs="Arial"/>
                <w:i/>
              </w:rPr>
              <w:t>.</w:t>
            </w:r>
          </w:p>
          <w:p w:rsidR="00E00B94" w:rsidRDefault="00E00B94" w:rsidP="00E00B94">
            <w:pPr>
              <w:widowControl w:val="0"/>
              <w:rPr>
                <w:rFonts w:cs="Arial"/>
                <w:b/>
                <w:bCs/>
                <w:color w:val="000000"/>
              </w:rPr>
            </w:pPr>
          </w:p>
          <w:p w:rsidR="005431D4" w:rsidRDefault="005431D4" w:rsidP="005431D4">
            <w:pPr>
              <w:autoSpaceDE w:val="0"/>
              <w:autoSpaceDN w:val="0"/>
              <w:adjustRightInd w:val="0"/>
              <w:rPr>
                <w:rFonts w:cs="Arial"/>
                <w:b/>
                <w:bCs/>
                <w:color w:val="000000"/>
              </w:rPr>
            </w:pPr>
            <w:r>
              <w:rPr>
                <w:rFonts w:cs="Arial"/>
                <w:b/>
                <w:bCs/>
                <w:color w:val="000000"/>
              </w:rPr>
              <w:t>ENRTF BUDGET: $</w:t>
            </w:r>
            <w:r w:rsidR="00C8707A">
              <w:rPr>
                <w:rFonts w:cs="Arial"/>
                <w:b/>
                <w:bCs/>
                <w:color w:val="000000"/>
              </w:rPr>
              <w:t>190,271</w:t>
            </w:r>
            <w:bookmarkStart w:id="0" w:name="_GoBack"/>
            <w:bookmarkEnd w:id="0"/>
          </w:p>
          <w:p w:rsidR="005431D4" w:rsidRPr="00217C2A" w:rsidRDefault="005431D4" w:rsidP="005A4FB1">
            <w:pPr>
              <w:autoSpaceDE w:val="0"/>
              <w:autoSpaceDN w:val="0"/>
              <w:adjustRightInd w:val="0"/>
              <w:rPr>
                <w:sz w:val="18"/>
                <w:szCs w:val="18"/>
              </w:rPr>
            </w:pPr>
          </w:p>
        </w:tc>
        <w:tc>
          <w:tcPr>
            <w:tcW w:w="2268"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rsidTr="0033421E">
        <w:tc>
          <w:tcPr>
            <w:tcW w:w="8284" w:type="dxa"/>
          </w:tcPr>
          <w:p w:rsidR="006E0EFD" w:rsidRPr="009D6EC8" w:rsidRDefault="00A13F26" w:rsidP="006E0EFD">
            <w:pPr>
              <w:rPr>
                <w:rFonts w:cs="Arial"/>
                <w:b/>
              </w:rPr>
            </w:pPr>
            <w:r w:rsidRPr="009D6EC8">
              <w:rPr>
                <w:rFonts w:cs="Arial"/>
                <w:b/>
              </w:rPr>
              <w:t>Outcome</w:t>
            </w:r>
          </w:p>
        </w:tc>
        <w:tc>
          <w:tcPr>
            <w:tcW w:w="1786" w:type="dxa"/>
          </w:tcPr>
          <w:p w:rsidR="006E0EFD" w:rsidRPr="009D6EC8" w:rsidRDefault="006E0EFD" w:rsidP="005F7237">
            <w:pPr>
              <w:jc w:val="center"/>
              <w:rPr>
                <w:rFonts w:cs="Arial"/>
                <w:b/>
              </w:rPr>
            </w:pPr>
            <w:r w:rsidRPr="009D6EC8">
              <w:rPr>
                <w:rFonts w:cs="Arial"/>
                <w:b/>
              </w:rPr>
              <w:t>Completion Date</w:t>
            </w:r>
          </w:p>
        </w:tc>
      </w:tr>
      <w:tr w:rsidR="006E0EFD" w:rsidRPr="009D6EC8" w:rsidTr="0033421E">
        <w:tc>
          <w:tcPr>
            <w:tcW w:w="8284" w:type="dxa"/>
          </w:tcPr>
          <w:p w:rsidR="006E0EFD" w:rsidRPr="009D6EC8" w:rsidRDefault="006E0EFD" w:rsidP="008949EE">
            <w:pPr>
              <w:rPr>
                <w:rFonts w:cs="Arial"/>
                <w:i/>
              </w:rPr>
            </w:pPr>
            <w:r w:rsidRPr="009D6EC8">
              <w:rPr>
                <w:rFonts w:cs="Arial"/>
                <w:i/>
              </w:rPr>
              <w:t xml:space="preserve">1.  </w:t>
            </w:r>
            <w:r w:rsidR="00CA73AC">
              <w:rPr>
                <w:rFonts w:cs="Arial"/>
                <w:i/>
              </w:rPr>
              <w:t>Inventory of existing artificial bat roosting structures on state park and SRA lands.</w:t>
            </w:r>
          </w:p>
        </w:tc>
        <w:tc>
          <w:tcPr>
            <w:tcW w:w="1786" w:type="dxa"/>
          </w:tcPr>
          <w:p w:rsidR="006E0EFD" w:rsidRPr="009D6EC8" w:rsidRDefault="00EF1C62" w:rsidP="006E0EFD">
            <w:pPr>
              <w:rPr>
                <w:rFonts w:cs="Arial"/>
                <w:i/>
              </w:rPr>
            </w:pPr>
            <w:r>
              <w:rPr>
                <w:rFonts w:cs="Arial"/>
                <w:i/>
              </w:rPr>
              <w:t>Fall 2020</w:t>
            </w:r>
          </w:p>
        </w:tc>
      </w:tr>
      <w:tr w:rsidR="006E0EFD" w:rsidRPr="009D6EC8" w:rsidTr="0033421E">
        <w:tc>
          <w:tcPr>
            <w:tcW w:w="8284" w:type="dxa"/>
          </w:tcPr>
          <w:p w:rsidR="006E0EFD" w:rsidRPr="009D6EC8" w:rsidRDefault="006E0EFD" w:rsidP="008949EE">
            <w:pPr>
              <w:rPr>
                <w:rFonts w:cs="Arial"/>
                <w:i/>
              </w:rPr>
            </w:pPr>
            <w:r w:rsidRPr="009D6EC8">
              <w:rPr>
                <w:rFonts w:cs="Arial"/>
                <w:i/>
              </w:rPr>
              <w:t xml:space="preserve">2.  </w:t>
            </w:r>
            <w:r w:rsidR="00CA73AC">
              <w:rPr>
                <w:rFonts w:cs="Arial"/>
                <w:i/>
              </w:rPr>
              <w:t>Summarize data and identify locations of structures to monitor</w:t>
            </w:r>
          </w:p>
        </w:tc>
        <w:tc>
          <w:tcPr>
            <w:tcW w:w="1786" w:type="dxa"/>
          </w:tcPr>
          <w:p w:rsidR="006E0EFD" w:rsidRPr="009D6EC8" w:rsidRDefault="0033421E" w:rsidP="006E0EFD">
            <w:pPr>
              <w:rPr>
                <w:rFonts w:cs="Arial"/>
                <w:i/>
              </w:rPr>
            </w:pPr>
            <w:r>
              <w:rPr>
                <w:rFonts w:cs="Arial"/>
                <w:i/>
              </w:rPr>
              <w:t>Spring 2021</w:t>
            </w:r>
          </w:p>
        </w:tc>
      </w:tr>
      <w:tr w:rsidR="0033421E" w:rsidRPr="009D6EC8" w:rsidTr="0033421E">
        <w:tc>
          <w:tcPr>
            <w:tcW w:w="8284" w:type="dxa"/>
          </w:tcPr>
          <w:p w:rsidR="0033421E" w:rsidRPr="009D6EC8" w:rsidRDefault="0033421E" w:rsidP="0033421E">
            <w:pPr>
              <w:rPr>
                <w:rFonts w:cs="Arial"/>
                <w:i/>
              </w:rPr>
            </w:pPr>
            <w:r w:rsidRPr="009D6EC8">
              <w:rPr>
                <w:rFonts w:cs="Arial"/>
                <w:i/>
              </w:rPr>
              <w:t xml:space="preserve">3.  </w:t>
            </w:r>
            <w:r>
              <w:rPr>
                <w:rFonts w:cs="Arial"/>
                <w:i/>
              </w:rPr>
              <w:t>Construct and install certain structure styles, locations or orientations if needed</w:t>
            </w:r>
          </w:p>
        </w:tc>
        <w:tc>
          <w:tcPr>
            <w:tcW w:w="1786" w:type="dxa"/>
          </w:tcPr>
          <w:p w:rsidR="0033421E" w:rsidRPr="009D6EC8" w:rsidRDefault="0033421E" w:rsidP="0033421E">
            <w:pPr>
              <w:rPr>
                <w:rFonts w:cs="Arial"/>
                <w:i/>
              </w:rPr>
            </w:pPr>
            <w:r>
              <w:rPr>
                <w:rFonts w:cs="Arial"/>
                <w:i/>
              </w:rPr>
              <w:t>Spring 2021</w:t>
            </w:r>
          </w:p>
        </w:tc>
      </w:tr>
      <w:tr w:rsidR="004F5FF9" w:rsidRPr="009D6EC8" w:rsidTr="0033421E">
        <w:tc>
          <w:tcPr>
            <w:tcW w:w="8284" w:type="dxa"/>
          </w:tcPr>
          <w:p w:rsidR="004F5FF9" w:rsidRPr="009D6EC8" w:rsidRDefault="004F5FF9" w:rsidP="0033421E">
            <w:pPr>
              <w:rPr>
                <w:rFonts w:cs="Arial"/>
                <w:i/>
              </w:rPr>
            </w:pPr>
            <w:r>
              <w:rPr>
                <w:rFonts w:cs="Arial"/>
                <w:i/>
              </w:rPr>
              <w:t>4.  Collect environmental and bat utilization data</w:t>
            </w:r>
          </w:p>
        </w:tc>
        <w:tc>
          <w:tcPr>
            <w:tcW w:w="1786" w:type="dxa"/>
          </w:tcPr>
          <w:p w:rsidR="004F5FF9" w:rsidRDefault="004F5FF9" w:rsidP="0033421E">
            <w:pPr>
              <w:rPr>
                <w:rFonts w:cs="Arial"/>
                <w:i/>
              </w:rPr>
            </w:pPr>
            <w:r>
              <w:rPr>
                <w:rFonts w:cs="Arial"/>
                <w:i/>
              </w:rPr>
              <w:t>Fall 2021</w:t>
            </w:r>
          </w:p>
        </w:tc>
      </w:tr>
      <w:tr w:rsidR="004F5FF9" w:rsidRPr="009D6EC8" w:rsidTr="0033421E">
        <w:tc>
          <w:tcPr>
            <w:tcW w:w="8284" w:type="dxa"/>
          </w:tcPr>
          <w:p w:rsidR="004F5FF9" w:rsidRPr="009D6EC8" w:rsidRDefault="004F5FF9" w:rsidP="0033421E">
            <w:pPr>
              <w:rPr>
                <w:rFonts w:cs="Arial"/>
                <w:i/>
              </w:rPr>
            </w:pPr>
            <w:r>
              <w:rPr>
                <w:rFonts w:cs="Arial"/>
                <w:i/>
              </w:rPr>
              <w:t>5.  Analyze data to identify optimal roost structure parameters for bat utilization</w:t>
            </w:r>
          </w:p>
        </w:tc>
        <w:tc>
          <w:tcPr>
            <w:tcW w:w="1786" w:type="dxa"/>
          </w:tcPr>
          <w:p w:rsidR="004F5FF9" w:rsidRDefault="004F5FF9" w:rsidP="0033421E">
            <w:pPr>
              <w:rPr>
                <w:rFonts w:cs="Arial"/>
                <w:i/>
              </w:rPr>
            </w:pPr>
            <w:r>
              <w:rPr>
                <w:rFonts w:cs="Arial"/>
                <w:i/>
              </w:rPr>
              <w:t>Spring 2022</w:t>
            </w:r>
          </w:p>
        </w:tc>
      </w:tr>
      <w:tr w:rsidR="004F5FF9" w:rsidRPr="009D6EC8" w:rsidTr="0033421E">
        <w:tc>
          <w:tcPr>
            <w:tcW w:w="8284" w:type="dxa"/>
          </w:tcPr>
          <w:p w:rsidR="004F5FF9" w:rsidRDefault="004F5FF9" w:rsidP="0033421E">
            <w:pPr>
              <w:rPr>
                <w:rFonts w:cs="Arial"/>
                <w:i/>
              </w:rPr>
            </w:pPr>
            <w:r>
              <w:rPr>
                <w:rFonts w:cs="Arial"/>
                <w:i/>
              </w:rPr>
              <w:t>6.  Install or relocate structures at optimal locations, orientation and style</w:t>
            </w:r>
          </w:p>
        </w:tc>
        <w:tc>
          <w:tcPr>
            <w:tcW w:w="1786" w:type="dxa"/>
          </w:tcPr>
          <w:p w:rsidR="004F5FF9" w:rsidRDefault="004F5FF9" w:rsidP="0033421E">
            <w:pPr>
              <w:rPr>
                <w:rFonts w:cs="Arial"/>
                <w:i/>
              </w:rPr>
            </w:pPr>
            <w:r>
              <w:rPr>
                <w:rFonts w:cs="Arial"/>
                <w:i/>
              </w:rPr>
              <w:t>Fall 2022</w:t>
            </w:r>
          </w:p>
        </w:tc>
      </w:tr>
      <w:tr w:rsidR="004F5FF9" w:rsidRPr="009D6EC8" w:rsidTr="0033421E">
        <w:tc>
          <w:tcPr>
            <w:tcW w:w="8284" w:type="dxa"/>
          </w:tcPr>
          <w:p w:rsidR="004F5FF9" w:rsidRDefault="004F5FF9" w:rsidP="0033421E">
            <w:pPr>
              <w:rPr>
                <w:rFonts w:cs="Arial"/>
                <w:i/>
              </w:rPr>
            </w:pPr>
            <w:r>
              <w:rPr>
                <w:rFonts w:cs="Arial"/>
                <w:i/>
              </w:rPr>
              <w:t>7. Continue data compilation and initiate web page and outreach products</w:t>
            </w:r>
          </w:p>
        </w:tc>
        <w:tc>
          <w:tcPr>
            <w:tcW w:w="1786" w:type="dxa"/>
          </w:tcPr>
          <w:p w:rsidR="004F5FF9" w:rsidRDefault="004F5FF9" w:rsidP="0033421E">
            <w:pPr>
              <w:rPr>
                <w:rFonts w:cs="Arial"/>
                <w:i/>
              </w:rPr>
            </w:pPr>
            <w:r>
              <w:rPr>
                <w:rFonts w:cs="Arial"/>
                <w:i/>
              </w:rPr>
              <w:t>Spring 2023</w:t>
            </w:r>
          </w:p>
        </w:tc>
      </w:tr>
      <w:tr w:rsidR="004F5FF9" w:rsidRPr="009D6EC8" w:rsidTr="0033421E">
        <w:tc>
          <w:tcPr>
            <w:tcW w:w="8284" w:type="dxa"/>
          </w:tcPr>
          <w:p w:rsidR="004F5FF9" w:rsidRDefault="004F5FF9" w:rsidP="0033421E">
            <w:pPr>
              <w:rPr>
                <w:rFonts w:cs="Arial"/>
                <w:i/>
              </w:rPr>
            </w:pPr>
            <w:r>
              <w:rPr>
                <w:rFonts w:cs="Arial"/>
                <w:i/>
              </w:rPr>
              <w:t xml:space="preserve">8.  Monitor </w:t>
            </w:r>
            <w:r w:rsidR="00E01F10">
              <w:rPr>
                <w:rFonts w:cs="Arial"/>
                <w:i/>
              </w:rPr>
              <w:t>structures installed to provide optimal conditions for bat utilization</w:t>
            </w:r>
          </w:p>
        </w:tc>
        <w:tc>
          <w:tcPr>
            <w:tcW w:w="1786" w:type="dxa"/>
          </w:tcPr>
          <w:p w:rsidR="004F5FF9" w:rsidRDefault="00E01F10" w:rsidP="0033421E">
            <w:pPr>
              <w:rPr>
                <w:rFonts w:cs="Arial"/>
                <w:i/>
              </w:rPr>
            </w:pPr>
            <w:r>
              <w:rPr>
                <w:rFonts w:cs="Arial"/>
                <w:i/>
              </w:rPr>
              <w:t>Fall 2023</w:t>
            </w:r>
          </w:p>
        </w:tc>
      </w:tr>
      <w:tr w:rsidR="00E01F10" w:rsidRPr="009D6EC8" w:rsidTr="0033421E">
        <w:tc>
          <w:tcPr>
            <w:tcW w:w="8284" w:type="dxa"/>
          </w:tcPr>
          <w:p w:rsidR="00E01F10" w:rsidRDefault="00E01F10" w:rsidP="0033421E">
            <w:pPr>
              <w:rPr>
                <w:rFonts w:cs="Arial"/>
                <w:i/>
              </w:rPr>
            </w:pPr>
            <w:r>
              <w:rPr>
                <w:rFonts w:cs="Arial"/>
                <w:i/>
              </w:rPr>
              <w:t>9.  Summarize findings and finalize web page and outreach products</w:t>
            </w:r>
          </w:p>
        </w:tc>
        <w:tc>
          <w:tcPr>
            <w:tcW w:w="1786" w:type="dxa"/>
          </w:tcPr>
          <w:p w:rsidR="00E01F10" w:rsidRDefault="00E01F10" w:rsidP="0033421E">
            <w:pPr>
              <w:rPr>
                <w:rFonts w:cs="Arial"/>
                <w:i/>
              </w:rPr>
            </w:pPr>
            <w:r>
              <w:rPr>
                <w:rFonts w:cs="Arial"/>
                <w:i/>
              </w:rPr>
              <w:t>June 2024</w:t>
            </w:r>
          </w:p>
        </w:tc>
      </w:tr>
    </w:tbl>
    <w:p w:rsidR="00EF1C62" w:rsidRDefault="00EF1C62" w:rsidP="005431D4">
      <w:pPr>
        <w:tabs>
          <w:tab w:val="left" w:pos="540"/>
        </w:tabs>
        <w:autoSpaceDE w:val="0"/>
        <w:autoSpaceDN w:val="0"/>
        <w:adjustRightInd w:val="0"/>
        <w:rPr>
          <w:rFonts w:cs="Arial"/>
          <w:i/>
        </w:rPr>
      </w:pPr>
    </w:p>
    <w:p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D55484" w:rsidRDefault="00D55484" w:rsidP="006E0EFD">
      <w:pPr>
        <w:rPr>
          <w:rFonts w:cs="Arial"/>
        </w:rPr>
      </w:pPr>
      <w:r>
        <w:rPr>
          <w:rFonts w:cs="Arial"/>
        </w:rPr>
        <w:t>Minnesota Biological Survey, MNDNR</w:t>
      </w:r>
    </w:p>
    <w:p w:rsidR="004153EB" w:rsidRPr="00E01F10" w:rsidRDefault="00E01F10" w:rsidP="006E0EFD">
      <w:pPr>
        <w:rPr>
          <w:rFonts w:cs="Arial"/>
        </w:rPr>
      </w:pPr>
      <w:r w:rsidRPr="00E01F10">
        <w:rPr>
          <w:rFonts w:cs="Arial"/>
        </w:rPr>
        <w:t>WNS Conservation and Recovery Working Group</w:t>
      </w:r>
    </w:p>
    <w:p w:rsidR="00E01F10" w:rsidRPr="009D6EC8" w:rsidRDefault="00E01F10"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rsidR="00AB2FF8" w:rsidRPr="00E01F10" w:rsidRDefault="00D55484" w:rsidP="00AB2FF8">
      <w:pPr>
        <w:rPr>
          <w:rFonts w:cs="Arial"/>
        </w:rPr>
      </w:pPr>
      <w:r>
        <w:rPr>
          <w:rFonts w:cs="Arial"/>
          <w:bCs/>
          <w:color w:val="000000"/>
        </w:rPr>
        <w:t>Outcomes from t</w:t>
      </w:r>
      <w:r w:rsidR="00AB2FF8" w:rsidRPr="00AB2FF8">
        <w:rPr>
          <w:rFonts w:cs="Arial"/>
          <w:bCs/>
          <w:color w:val="000000"/>
        </w:rPr>
        <w:t xml:space="preserve">his project will increase the number of </w:t>
      </w:r>
      <w:r w:rsidR="00AB2FF8">
        <w:rPr>
          <w:rFonts w:cs="Arial"/>
          <w:bCs/>
          <w:color w:val="000000"/>
        </w:rPr>
        <w:t xml:space="preserve">bats </w:t>
      </w:r>
      <w:r>
        <w:rPr>
          <w:rFonts w:cs="Arial"/>
          <w:bCs/>
          <w:color w:val="000000"/>
        </w:rPr>
        <w:t>surviving WNS and raising offspring in state park and state recreation area lands.  T</w:t>
      </w:r>
      <w:r w:rsidR="00AB2FF8">
        <w:rPr>
          <w:rFonts w:cs="Arial"/>
          <w:bCs/>
          <w:color w:val="000000"/>
        </w:rPr>
        <w:t>he Division of Parks and Trails has adequate funding and staffing to ensure that structures are regularly maintained so as to provide optimal roost sites for the foreseeable future.  It will also provide best management practices t</w:t>
      </w:r>
      <w:r>
        <w:rPr>
          <w:rFonts w:cs="Arial"/>
          <w:bCs/>
          <w:color w:val="000000"/>
        </w:rPr>
        <w:t xml:space="preserve">hat can be utilized by citizens, </w:t>
      </w:r>
      <w:r w:rsidR="00AB2FF8">
        <w:rPr>
          <w:rFonts w:cs="Arial"/>
          <w:bCs/>
          <w:color w:val="000000"/>
        </w:rPr>
        <w:t xml:space="preserve">other agencies and organizations to provide more and better summer roosting sites for </w:t>
      </w:r>
      <w:r>
        <w:rPr>
          <w:rFonts w:cs="Arial"/>
          <w:bCs/>
          <w:color w:val="000000"/>
        </w:rPr>
        <w:t>Minnesota’s</w:t>
      </w:r>
      <w:r w:rsidR="00AB2FF8">
        <w:rPr>
          <w:rFonts w:cs="Arial"/>
          <w:bCs/>
          <w:color w:val="000000"/>
        </w:rPr>
        <w:t xml:space="preserve"> hibernating bat species.  Information developed as part of this project will be incorporated into the work of the </w:t>
      </w:r>
      <w:r>
        <w:rPr>
          <w:rFonts w:cs="Arial"/>
          <w:bCs/>
          <w:color w:val="000000"/>
        </w:rPr>
        <w:t xml:space="preserve">North American </w:t>
      </w:r>
      <w:r w:rsidR="00AB2FF8" w:rsidRPr="00E01F10">
        <w:rPr>
          <w:rFonts w:cs="Arial"/>
        </w:rPr>
        <w:t>WNS Conservation and Recovery Working Group</w:t>
      </w:r>
      <w:r w:rsidR="00AB2FF8">
        <w:rPr>
          <w:rFonts w:cs="Arial"/>
        </w:rPr>
        <w:t xml:space="preserve"> to provide guidelines for artificial roosts that will be distributed by this group </w:t>
      </w:r>
      <w:r>
        <w:rPr>
          <w:rFonts w:cs="Arial"/>
        </w:rPr>
        <w:t>throughout</w:t>
      </w:r>
      <w:r w:rsidR="00AB2FF8">
        <w:rPr>
          <w:rFonts w:cs="Arial"/>
        </w:rPr>
        <w:t xml:space="preserve"> the United States and Canada.</w:t>
      </w:r>
    </w:p>
    <w:p w:rsidR="00C02DAD" w:rsidRDefault="00C02DAD" w:rsidP="00186FCC">
      <w:pPr>
        <w:tabs>
          <w:tab w:val="left" w:pos="7185"/>
        </w:tabs>
        <w:rPr>
          <w:rFonts w:cs="Arial"/>
          <w:b/>
        </w:rPr>
      </w:pP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4153EB" w:rsidRDefault="00C02DAD" w:rsidP="00C02DAD">
      <w:pPr>
        <w:tabs>
          <w:tab w:val="left" w:pos="540"/>
        </w:tabs>
        <w:autoSpaceDE w:val="0"/>
        <w:autoSpaceDN w:val="0"/>
        <w:adjustRightInd w:val="0"/>
        <w:ind w:left="540"/>
        <w:rPr>
          <w:rFonts w:cs="Arial"/>
          <w:iCs/>
          <w:color w:val="000000"/>
        </w:rPr>
      </w:pPr>
      <w:r w:rsidRPr="000A26B2">
        <w:rPr>
          <w:rFonts w:cs="Arial"/>
          <w:b/>
          <w:iCs/>
          <w:color w:val="000000"/>
        </w:rPr>
        <w:t>B. Visual Component or Map</w:t>
      </w:r>
      <w:r w:rsidR="00F9257D">
        <w:rPr>
          <w:rFonts w:cs="Arial"/>
          <w:b/>
          <w:iCs/>
          <w:color w:val="000000"/>
        </w:rPr>
        <w:t xml:space="preserve"> </w:t>
      </w:r>
    </w:p>
    <w:p w:rsidR="00CE20AC" w:rsidRPr="000A26B2"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6E0EFD" w:rsidRPr="009D6EC8" w:rsidRDefault="006E0EFD" w:rsidP="006E0EFD">
      <w:pPr>
        <w:rPr>
          <w:rFonts w:cs="Arial"/>
        </w:rPr>
      </w:pPr>
    </w:p>
    <w:sectPr w:rsidR="006E0EFD" w:rsidRPr="009D6EC8"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FE0" w:rsidRDefault="007B2FE0" w:rsidP="00533120">
      <w:r>
        <w:separator/>
      </w:r>
    </w:p>
  </w:endnote>
  <w:endnote w:type="continuationSeparator" w:id="0">
    <w:p w:rsidR="007B2FE0" w:rsidRDefault="007B2FE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pPr>
      <w:pStyle w:val="Footer"/>
      <w:jc w:val="center"/>
    </w:pPr>
    <w:r>
      <w:fldChar w:fldCharType="begin"/>
    </w:r>
    <w:r>
      <w:instrText xml:space="preserve"> PAGE   \* MERGEFORMAT </w:instrText>
    </w:r>
    <w:r>
      <w:fldChar w:fldCharType="separate"/>
    </w:r>
    <w:r w:rsidR="00C8707A">
      <w:rPr>
        <w:noProof/>
      </w:rPr>
      <w:t>2</w:t>
    </w:r>
    <w:r>
      <w:fldChar w:fldCharType="end"/>
    </w:r>
  </w:p>
  <w:p w:rsidR="005F7237" w:rsidRPr="006439C8" w:rsidRDefault="006439C8" w:rsidP="006439C8">
    <w:pPr>
      <w:pStyle w:val="Footer"/>
      <w:jc w:val="right"/>
      <w:rPr>
        <w:i/>
        <w:sz w:val="18"/>
        <w:szCs w:val="18"/>
      </w:rPr>
    </w:pPr>
    <w:r w:rsidRPr="006439C8">
      <w:rPr>
        <w:i/>
        <w:sz w:val="18"/>
        <w:szCs w:val="18"/>
      </w:rPr>
      <w:fldChar w:fldCharType="begin"/>
    </w:r>
    <w:r w:rsidRPr="006439C8">
      <w:rPr>
        <w:i/>
        <w:sz w:val="18"/>
        <w:szCs w:val="18"/>
      </w:rPr>
      <w:instrText xml:space="preserve"> FILENAME   \* MERGEFORMAT </w:instrText>
    </w:r>
    <w:r w:rsidRPr="006439C8">
      <w:rPr>
        <w:i/>
        <w:sz w:val="18"/>
        <w:szCs w:val="18"/>
      </w:rPr>
      <w:fldChar w:fldCharType="separate"/>
    </w:r>
    <w:r w:rsidRPr="006439C8">
      <w:rPr>
        <w:i/>
        <w:noProof/>
        <w:sz w:val="18"/>
        <w:szCs w:val="18"/>
      </w:rPr>
      <w:t>2020_main_proposal_Optmizing Artificial Bat Roosts.docx</w:t>
    </w:r>
    <w:r w:rsidRPr="006439C8">
      <w:rP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FE0" w:rsidRDefault="007B2FE0" w:rsidP="00533120">
      <w:r>
        <w:separator/>
      </w:r>
    </w:p>
  </w:footnote>
  <w:footnote w:type="continuationSeparator" w:id="0">
    <w:p w:rsidR="007B2FE0" w:rsidRDefault="007B2FE0"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03035A">
            <w:rPr>
              <w:b/>
              <w:lang w:val="en-US" w:eastAsia="en-US"/>
            </w:rPr>
            <w:t>Enhancing Bat Use/survival through Optimizing Artificial Roost Sites</w:t>
          </w:r>
        </w:p>
        <w:p w:rsidR="005F7237" w:rsidRPr="00EB5831" w:rsidRDefault="005F7237" w:rsidP="00EB5831">
          <w:pPr>
            <w:pStyle w:val="Header"/>
            <w:rPr>
              <w:lang w:val="en-US" w:eastAsia="en-US"/>
            </w:rPr>
          </w:pP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rPr>
              <w:lang w:val="en-US" w:eastAsia="en-US"/>
            </w:rPr>
          </w:pPr>
          <w:r>
            <w:rPr>
              <w:noProof/>
              <w:lang w:val="en-US" w:eastAsia="en-US"/>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lang w:val="en-US" w:eastAsia="en-US"/>
            </w:rPr>
          </w:pPr>
          <w:r w:rsidRPr="00EB5831">
            <w:rPr>
              <w:b/>
              <w:lang w:val="en-US" w:eastAsia="en-US"/>
            </w:rPr>
            <w:t>2014 Main Proposal</w:t>
          </w:r>
        </w:p>
        <w:p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035A"/>
    <w:rsid w:val="000547AE"/>
    <w:rsid w:val="00061EF5"/>
    <w:rsid w:val="00062497"/>
    <w:rsid w:val="00065366"/>
    <w:rsid w:val="00072EC2"/>
    <w:rsid w:val="00073C96"/>
    <w:rsid w:val="000B34BA"/>
    <w:rsid w:val="000C3EF3"/>
    <w:rsid w:val="000D7F31"/>
    <w:rsid w:val="00100A34"/>
    <w:rsid w:val="00107495"/>
    <w:rsid w:val="001225BC"/>
    <w:rsid w:val="0015415D"/>
    <w:rsid w:val="00165716"/>
    <w:rsid w:val="0018005E"/>
    <w:rsid w:val="00186FCC"/>
    <w:rsid w:val="001B0368"/>
    <w:rsid w:val="001D730A"/>
    <w:rsid w:val="001E42AC"/>
    <w:rsid w:val="002159DD"/>
    <w:rsid w:val="00217C2A"/>
    <w:rsid w:val="00245DDF"/>
    <w:rsid w:val="00290E4E"/>
    <w:rsid w:val="0029726A"/>
    <w:rsid w:val="002A75C3"/>
    <w:rsid w:val="002B469A"/>
    <w:rsid w:val="003205A7"/>
    <w:rsid w:val="003239FE"/>
    <w:rsid w:val="0033421E"/>
    <w:rsid w:val="00347E7A"/>
    <w:rsid w:val="00351EA6"/>
    <w:rsid w:val="0035273E"/>
    <w:rsid w:val="00354888"/>
    <w:rsid w:val="003578A0"/>
    <w:rsid w:val="003660C1"/>
    <w:rsid w:val="0037310D"/>
    <w:rsid w:val="0039481E"/>
    <w:rsid w:val="003F32CA"/>
    <w:rsid w:val="00404B9C"/>
    <w:rsid w:val="0040555B"/>
    <w:rsid w:val="004153EB"/>
    <w:rsid w:val="004357AE"/>
    <w:rsid w:val="004530F7"/>
    <w:rsid w:val="00454495"/>
    <w:rsid w:val="00487D08"/>
    <w:rsid w:val="0049103C"/>
    <w:rsid w:val="004A43B9"/>
    <w:rsid w:val="004A4BE4"/>
    <w:rsid w:val="004A5EA0"/>
    <w:rsid w:val="004E6113"/>
    <w:rsid w:val="004F5FF9"/>
    <w:rsid w:val="00515920"/>
    <w:rsid w:val="00515E41"/>
    <w:rsid w:val="00533120"/>
    <w:rsid w:val="005431D4"/>
    <w:rsid w:val="00550B29"/>
    <w:rsid w:val="005648A9"/>
    <w:rsid w:val="005A1D00"/>
    <w:rsid w:val="005A4FB1"/>
    <w:rsid w:val="005D0BF5"/>
    <w:rsid w:val="005F0DBA"/>
    <w:rsid w:val="005F1006"/>
    <w:rsid w:val="005F7237"/>
    <w:rsid w:val="00602068"/>
    <w:rsid w:val="00614DF2"/>
    <w:rsid w:val="00640A9A"/>
    <w:rsid w:val="006439C8"/>
    <w:rsid w:val="006562F0"/>
    <w:rsid w:val="00686B53"/>
    <w:rsid w:val="006E0EFD"/>
    <w:rsid w:val="006F7F24"/>
    <w:rsid w:val="00721661"/>
    <w:rsid w:val="00731A65"/>
    <w:rsid w:val="007564BE"/>
    <w:rsid w:val="007936A9"/>
    <w:rsid w:val="00796BB2"/>
    <w:rsid w:val="007B284F"/>
    <w:rsid w:val="007B2FE0"/>
    <w:rsid w:val="007B3535"/>
    <w:rsid w:val="00804755"/>
    <w:rsid w:val="00804CD0"/>
    <w:rsid w:val="00806460"/>
    <w:rsid w:val="008076FB"/>
    <w:rsid w:val="008949EE"/>
    <w:rsid w:val="008A088E"/>
    <w:rsid w:val="008A4498"/>
    <w:rsid w:val="008A5FD9"/>
    <w:rsid w:val="008D2242"/>
    <w:rsid w:val="008E5FC8"/>
    <w:rsid w:val="00910DB8"/>
    <w:rsid w:val="00912C65"/>
    <w:rsid w:val="00932A60"/>
    <w:rsid w:val="009541C4"/>
    <w:rsid w:val="009A49DE"/>
    <w:rsid w:val="009B6749"/>
    <w:rsid w:val="009C4875"/>
    <w:rsid w:val="009D0E57"/>
    <w:rsid w:val="009D14B4"/>
    <w:rsid w:val="009D6EC8"/>
    <w:rsid w:val="00A03E0A"/>
    <w:rsid w:val="00A13F26"/>
    <w:rsid w:val="00A42E60"/>
    <w:rsid w:val="00A45A41"/>
    <w:rsid w:val="00A7257F"/>
    <w:rsid w:val="00A73B75"/>
    <w:rsid w:val="00AB2FF8"/>
    <w:rsid w:val="00AB6CFF"/>
    <w:rsid w:val="00AC2C07"/>
    <w:rsid w:val="00AC2CDE"/>
    <w:rsid w:val="00AD3337"/>
    <w:rsid w:val="00AF5545"/>
    <w:rsid w:val="00B44FB5"/>
    <w:rsid w:val="00B728BF"/>
    <w:rsid w:val="00B8369A"/>
    <w:rsid w:val="00B83E9F"/>
    <w:rsid w:val="00B86A22"/>
    <w:rsid w:val="00BC28A6"/>
    <w:rsid w:val="00BD2C0E"/>
    <w:rsid w:val="00C0130C"/>
    <w:rsid w:val="00C02DAD"/>
    <w:rsid w:val="00C65F17"/>
    <w:rsid w:val="00C660F0"/>
    <w:rsid w:val="00C72BD9"/>
    <w:rsid w:val="00C82357"/>
    <w:rsid w:val="00C82CD3"/>
    <w:rsid w:val="00C85E92"/>
    <w:rsid w:val="00C8707A"/>
    <w:rsid w:val="00C87BB1"/>
    <w:rsid w:val="00C952E4"/>
    <w:rsid w:val="00CA73AC"/>
    <w:rsid w:val="00CB652D"/>
    <w:rsid w:val="00CC38E3"/>
    <w:rsid w:val="00CD06E9"/>
    <w:rsid w:val="00CE20AC"/>
    <w:rsid w:val="00D02E23"/>
    <w:rsid w:val="00D121DD"/>
    <w:rsid w:val="00D163B8"/>
    <w:rsid w:val="00D1788C"/>
    <w:rsid w:val="00D25619"/>
    <w:rsid w:val="00D31421"/>
    <w:rsid w:val="00D32CFB"/>
    <w:rsid w:val="00D55484"/>
    <w:rsid w:val="00DF3917"/>
    <w:rsid w:val="00E00B94"/>
    <w:rsid w:val="00E01F10"/>
    <w:rsid w:val="00E1091F"/>
    <w:rsid w:val="00E47145"/>
    <w:rsid w:val="00E5279E"/>
    <w:rsid w:val="00E619C4"/>
    <w:rsid w:val="00E76D57"/>
    <w:rsid w:val="00E85F26"/>
    <w:rsid w:val="00EB5831"/>
    <w:rsid w:val="00EF1C62"/>
    <w:rsid w:val="00F31DBE"/>
    <w:rsid w:val="00F42507"/>
    <w:rsid w:val="00F70DE4"/>
    <w:rsid w:val="00F9232B"/>
    <w:rsid w:val="00F9257D"/>
    <w:rsid w:val="00F92864"/>
    <w:rsid w:val="00F96203"/>
    <w:rsid w:val="00F97C94"/>
    <w:rsid w:val="00FA7DE3"/>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03FC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semiHidden/>
    <w:unhideWhenUsed/>
    <w:rsid w:val="00245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3.amazonaws.com/org.whitenosesyndrome.assets/prod/2aa0e9e0-8122-11e8-a212-178e58894de5-WNS%20Implementation%20Plan%20201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Quinn, Ed M (DNR)</cp:lastModifiedBy>
  <cp:revision>11</cp:revision>
  <cp:lastPrinted>2018-11-29T16:36:00Z</cp:lastPrinted>
  <dcterms:created xsi:type="dcterms:W3CDTF">2019-03-28T14:56:00Z</dcterms:created>
  <dcterms:modified xsi:type="dcterms:W3CDTF">2019-04-15T14:48:00Z</dcterms:modified>
</cp:coreProperties>
</file>