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5D2A1" w14:textId="41147CE8" w:rsidR="00DB4536" w:rsidRDefault="0025407F" w:rsidP="00B604F0">
      <w:pPr>
        <w:pStyle w:val="Heading1"/>
        <w:ind w:left="3858" w:right="897" w:hanging="3858"/>
        <w:jc w:val="center"/>
      </w:pPr>
      <w:bookmarkStart w:id="0" w:name="_GoBack"/>
      <w:bookmarkEnd w:id="0"/>
      <w:r>
        <w:t>PROJECT MANAGER QUALIFICATION</w:t>
      </w:r>
    </w:p>
    <w:p w14:paraId="1E25D62F" w14:textId="77777777" w:rsidR="0025407F" w:rsidRDefault="0025407F" w:rsidP="00B604F0">
      <w:pPr>
        <w:pStyle w:val="Heading1"/>
        <w:ind w:left="3858" w:right="897" w:hanging="3858"/>
        <w:jc w:val="center"/>
      </w:pPr>
    </w:p>
    <w:p w14:paraId="1928FF3F" w14:textId="5E87E33F" w:rsidR="00B604F0" w:rsidRDefault="00B604F0" w:rsidP="00B604F0">
      <w:pPr>
        <w:pStyle w:val="Heading1"/>
        <w:ind w:left="3858" w:right="897" w:hanging="3858"/>
        <w:jc w:val="center"/>
      </w:pPr>
      <w:proofErr w:type="spellStart"/>
      <w:r w:rsidRPr="00BB0211">
        <w:t>K</w:t>
      </w:r>
      <w:r w:rsidR="0025407F">
        <w:t>yungsoo</w:t>
      </w:r>
      <w:proofErr w:type="spellEnd"/>
      <w:r w:rsidR="0025407F">
        <w:t xml:space="preserve"> </w:t>
      </w:r>
      <w:proofErr w:type="spellStart"/>
      <w:r w:rsidR="0025407F">
        <w:t>Yoo</w:t>
      </w:r>
      <w:proofErr w:type="spellEnd"/>
    </w:p>
    <w:p w14:paraId="54D4D466" w14:textId="77777777" w:rsidR="00B604F0" w:rsidRPr="0025407F" w:rsidRDefault="00B604F0" w:rsidP="00B604F0">
      <w:pPr>
        <w:pStyle w:val="Heading1"/>
        <w:ind w:left="3858" w:right="897" w:hanging="3858"/>
        <w:jc w:val="center"/>
        <w:rPr>
          <w:b w:val="0"/>
        </w:rPr>
      </w:pPr>
      <w:r w:rsidRPr="0025407F">
        <w:rPr>
          <w:b w:val="0"/>
        </w:rPr>
        <w:t>University of Minnesota</w:t>
      </w:r>
    </w:p>
    <w:p w14:paraId="03E535F5" w14:textId="77777777" w:rsidR="00B604F0" w:rsidRPr="0025407F" w:rsidRDefault="00B604F0" w:rsidP="00B604F0">
      <w:pPr>
        <w:pStyle w:val="Heading1"/>
        <w:ind w:left="3858" w:right="897" w:hanging="3858"/>
        <w:jc w:val="center"/>
        <w:rPr>
          <w:b w:val="0"/>
        </w:rPr>
      </w:pPr>
      <w:r w:rsidRPr="0025407F">
        <w:rPr>
          <w:b w:val="0"/>
        </w:rPr>
        <w:t>Dept. of Soil, Water, and Climate</w:t>
      </w:r>
    </w:p>
    <w:p w14:paraId="7C784BD2" w14:textId="77777777" w:rsidR="00B604F0" w:rsidRDefault="00B604F0" w:rsidP="00B604F0">
      <w:pPr>
        <w:rPr>
          <w:sz w:val="18"/>
          <w:szCs w:val="18"/>
        </w:rPr>
      </w:pPr>
    </w:p>
    <w:p w14:paraId="2E01AB34" w14:textId="77777777" w:rsidR="00B604F0" w:rsidRPr="00D83096" w:rsidRDefault="00B604F0" w:rsidP="00B604F0">
      <w:pPr>
        <w:rPr>
          <w:rFonts w:ascii="Times New Roman" w:hAnsi="Times New Roman" w:cs="Times New Roman"/>
          <w:b/>
          <w:sz w:val="22"/>
          <w:szCs w:val="22"/>
        </w:rPr>
      </w:pPr>
      <w:r w:rsidRPr="00D83096">
        <w:rPr>
          <w:rFonts w:ascii="Times New Roman" w:hAnsi="Times New Roman" w:cs="Times New Roman"/>
          <w:b/>
          <w:sz w:val="22"/>
          <w:szCs w:val="22"/>
        </w:rPr>
        <w:t>EDUCATION</w:t>
      </w:r>
    </w:p>
    <w:p w14:paraId="09CD49B4" w14:textId="77410498" w:rsidR="00B604F0" w:rsidRPr="00D83096" w:rsidRDefault="00B604F0" w:rsidP="00663609">
      <w:pPr>
        <w:jc w:val="both"/>
        <w:rPr>
          <w:rFonts w:ascii="Times New Roman" w:hAnsi="Times New Roman" w:cs="Times New Roman"/>
          <w:sz w:val="22"/>
          <w:szCs w:val="22"/>
        </w:rPr>
      </w:pPr>
      <w:r w:rsidRPr="00D83096">
        <w:rPr>
          <w:rFonts w:ascii="Times New Roman" w:hAnsi="Times New Roman" w:cs="Times New Roman"/>
          <w:sz w:val="22"/>
          <w:szCs w:val="22"/>
        </w:rPr>
        <w:t xml:space="preserve">U.C. Berkeley. Ph.D.  Ecosystem Sciences. </w:t>
      </w:r>
      <w:r w:rsidR="00663609">
        <w:rPr>
          <w:rFonts w:ascii="Times New Roman" w:hAnsi="Times New Roman" w:cs="Times New Roman"/>
          <w:sz w:val="22"/>
          <w:szCs w:val="22"/>
        </w:rPr>
        <w:t xml:space="preserve">2003. / </w:t>
      </w:r>
      <w:proofErr w:type="spellStart"/>
      <w:r w:rsidRPr="00D83096">
        <w:rPr>
          <w:rFonts w:ascii="Times New Roman" w:hAnsi="Times New Roman" w:cs="Times New Roman"/>
          <w:sz w:val="22"/>
          <w:szCs w:val="22"/>
        </w:rPr>
        <w:t>Yonsei</w:t>
      </w:r>
      <w:proofErr w:type="spellEnd"/>
      <w:r w:rsidRPr="00D83096">
        <w:rPr>
          <w:rFonts w:ascii="Times New Roman" w:hAnsi="Times New Roman" w:cs="Times New Roman"/>
          <w:sz w:val="22"/>
          <w:szCs w:val="22"/>
        </w:rPr>
        <w:t xml:space="preserve"> Univ. </w:t>
      </w:r>
      <w:r w:rsidR="0025407F">
        <w:rPr>
          <w:rFonts w:ascii="Times New Roman" w:hAnsi="Times New Roman" w:cs="Times New Roman"/>
          <w:sz w:val="22"/>
          <w:szCs w:val="22"/>
        </w:rPr>
        <w:t xml:space="preserve">S. Korea, </w:t>
      </w:r>
      <w:r w:rsidRPr="00D83096">
        <w:rPr>
          <w:rFonts w:ascii="Times New Roman" w:hAnsi="Times New Roman" w:cs="Times New Roman"/>
          <w:sz w:val="22"/>
          <w:szCs w:val="22"/>
        </w:rPr>
        <w:t>MS. Physics. 1996</w:t>
      </w:r>
      <w:r w:rsidR="00663609">
        <w:rPr>
          <w:rFonts w:ascii="Times New Roman" w:hAnsi="Times New Roman" w:cs="Times New Roman"/>
          <w:sz w:val="22"/>
          <w:szCs w:val="22"/>
        </w:rPr>
        <w:t xml:space="preserve"> / </w:t>
      </w:r>
      <w:proofErr w:type="spellStart"/>
      <w:r w:rsidRPr="00D83096">
        <w:rPr>
          <w:rFonts w:ascii="Times New Roman" w:hAnsi="Times New Roman" w:cs="Times New Roman"/>
          <w:sz w:val="22"/>
          <w:szCs w:val="22"/>
        </w:rPr>
        <w:t>Yonsei</w:t>
      </w:r>
      <w:proofErr w:type="spellEnd"/>
      <w:r w:rsidRPr="00D83096">
        <w:rPr>
          <w:rFonts w:ascii="Times New Roman" w:hAnsi="Times New Roman" w:cs="Times New Roman"/>
          <w:sz w:val="22"/>
          <w:szCs w:val="22"/>
        </w:rPr>
        <w:t xml:space="preserve"> Univ. BS. Physics.  1994</w:t>
      </w:r>
    </w:p>
    <w:p w14:paraId="23912654" w14:textId="77777777" w:rsidR="00B604F0" w:rsidRPr="00D83096" w:rsidRDefault="00B604F0" w:rsidP="00B604F0">
      <w:pPr>
        <w:rPr>
          <w:rFonts w:ascii="Times New Roman" w:hAnsi="Times New Roman" w:cs="Times New Roman"/>
          <w:sz w:val="22"/>
          <w:szCs w:val="22"/>
        </w:rPr>
      </w:pPr>
    </w:p>
    <w:p w14:paraId="1278373D" w14:textId="77777777" w:rsidR="00B604F0" w:rsidRPr="00D83096" w:rsidRDefault="00B604F0" w:rsidP="00B604F0">
      <w:pPr>
        <w:rPr>
          <w:rFonts w:ascii="Times New Roman" w:hAnsi="Times New Roman" w:cs="Times New Roman"/>
          <w:b/>
          <w:sz w:val="22"/>
          <w:szCs w:val="22"/>
        </w:rPr>
      </w:pPr>
      <w:r w:rsidRPr="00D83096">
        <w:rPr>
          <w:rFonts w:ascii="Times New Roman" w:hAnsi="Times New Roman" w:cs="Times New Roman"/>
          <w:b/>
          <w:sz w:val="22"/>
          <w:szCs w:val="22"/>
        </w:rPr>
        <w:t>POSITIONS</w:t>
      </w:r>
      <w:r w:rsidRPr="00D83096">
        <w:rPr>
          <w:rFonts w:ascii="Times New Roman" w:hAnsi="Times New Roman" w:cs="Times New Roman"/>
          <w:b/>
          <w:sz w:val="22"/>
          <w:szCs w:val="22"/>
        </w:rPr>
        <w:tab/>
      </w:r>
      <w:r w:rsidRPr="00D83096">
        <w:rPr>
          <w:rFonts w:ascii="Times New Roman" w:hAnsi="Times New Roman" w:cs="Times New Roman"/>
          <w:b/>
          <w:sz w:val="22"/>
          <w:szCs w:val="22"/>
        </w:rPr>
        <w:tab/>
      </w:r>
    </w:p>
    <w:p w14:paraId="63628F02" w14:textId="39A544FB" w:rsidR="00B604F0" w:rsidRPr="00D83096" w:rsidRDefault="00B604F0" w:rsidP="00663609">
      <w:pPr>
        <w:jc w:val="both"/>
        <w:rPr>
          <w:rFonts w:ascii="Times New Roman" w:hAnsi="Times New Roman" w:cs="Times New Roman"/>
          <w:sz w:val="22"/>
          <w:szCs w:val="22"/>
        </w:rPr>
      </w:pPr>
      <w:r w:rsidRPr="00D83096">
        <w:rPr>
          <w:rFonts w:ascii="Times New Roman" w:hAnsi="Times New Roman" w:cs="Times New Roman"/>
          <w:sz w:val="22"/>
          <w:szCs w:val="22"/>
        </w:rPr>
        <w:t>Professor</w:t>
      </w:r>
      <w:r w:rsidR="00E70F14" w:rsidRPr="00D83096">
        <w:rPr>
          <w:rFonts w:ascii="Times New Roman" w:hAnsi="Times New Roman" w:cs="Times New Roman"/>
          <w:sz w:val="22"/>
          <w:szCs w:val="22"/>
        </w:rPr>
        <w:t xml:space="preserve"> at Univ</w:t>
      </w:r>
      <w:r w:rsidR="003514C9" w:rsidRPr="00D83096">
        <w:rPr>
          <w:rFonts w:ascii="Times New Roman" w:hAnsi="Times New Roman" w:cs="Times New Roman"/>
          <w:sz w:val="22"/>
          <w:szCs w:val="22"/>
        </w:rPr>
        <w:t xml:space="preserve">. </w:t>
      </w:r>
      <w:r w:rsidR="00E70F14" w:rsidRPr="00D83096">
        <w:rPr>
          <w:rFonts w:ascii="Times New Roman" w:hAnsi="Times New Roman" w:cs="Times New Roman"/>
          <w:sz w:val="22"/>
          <w:szCs w:val="22"/>
        </w:rPr>
        <w:t xml:space="preserve">of Minnesota: </w:t>
      </w:r>
      <w:r w:rsidRPr="00D83096">
        <w:rPr>
          <w:rFonts w:ascii="Times New Roman" w:hAnsi="Times New Roman" w:cs="Times New Roman"/>
          <w:sz w:val="22"/>
          <w:szCs w:val="22"/>
        </w:rPr>
        <w:t>2018. Aug-Present</w:t>
      </w:r>
      <w:r w:rsidR="00663609">
        <w:rPr>
          <w:rFonts w:ascii="Times New Roman" w:hAnsi="Times New Roman" w:cs="Times New Roman"/>
          <w:sz w:val="22"/>
          <w:szCs w:val="22"/>
        </w:rPr>
        <w:t xml:space="preserve">. / </w:t>
      </w:r>
      <w:r w:rsidRPr="00D83096">
        <w:rPr>
          <w:rFonts w:ascii="Times New Roman" w:hAnsi="Times New Roman" w:cs="Times New Roman"/>
          <w:sz w:val="22"/>
          <w:szCs w:val="22"/>
        </w:rPr>
        <w:t>Associate Professor</w:t>
      </w:r>
      <w:r w:rsidR="00E70F14" w:rsidRPr="00D83096">
        <w:rPr>
          <w:rFonts w:ascii="Times New Roman" w:hAnsi="Times New Roman" w:cs="Times New Roman"/>
          <w:sz w:val="22"/>
          <w:szCs w:val="22"/>
        </w:rPr>
        <w:t xml:space="preserve"> at Univ</w:t>
      </w:r>
      <w:r w:rsidR="003514C9" w:rsidRPr="00D83096">
        <w:rPr>
          <w:rFonts w:ascii="Times New Roman" w:hAnsi="Times New Roman" w:cs="Times New Roman"/>
          <w:sz w:val="22"/>
          <w:szCs w:val="22"/>
        </w:rPr>
        <w:t xml:space="preserve">. </w:t>
      </w:r>
      <w:r w:rsidR="00E70F14" w:rsidRPr="00D83096">
        <w:rPr>
          <w:rFonts w:ascii="Times New Roman" w:hAnsi="Times New Roman" w:cs="Times New Roman"/>
          <w:sz w:val="22"/>
          <w:szCs w:val="22"/>
        </w:rPr>
        <w:t xml:space="preserve">of Minnesota: </w:t>
      </w:r>
      <w:r w:rsidRPr="00D83096">
        <w:rPr>
          <w:rFonts w:ascii="Times New Roman" w:hAnsi="Times New Roman" w:cs="Times New Roman"/>
          <w:sz w:val="22"/>
          <w:szCs w:val="22"/>
        </w:rPr>
        <w:t>2013. Aug-2018. July</w:t>
      </w:r>
      <w:r w:rsidR="00663609">
        <w:rPr>
          <w:rFonts w:ascii="Times New Roman" w:hAnsi="Times New Roman" w:cs="Times New Roman"/>
          <w:sz w:val="22"/>
          <w:szCs w:val="22"/>
        </w:rPr>
        <w:t xml:space="preserve"> / </w:t>
      </w:r>
      <w:r w:rsidRPr="00D83096">
        <w:rPr>
          <w:rFonts w:ascii="Times New Roman" w:hAnsi="Times New Roman" w:cs="Times New Roman"/>
          <w:sz w:val="22"/>
          <w:szCs w:val="22"/>
        </w:rPr>
        <w:t>Assistant Professor</w:t>
      </w:r>
      <w:r w:rsidR="00E70F14" w:rsidRPr="00D83096">
        <w:rPr>
          <w:rFonts w:ascii="Times New Roman" w:hAnsi="Times New Roman" w:cs="Times New Roman"/>
          <w:sz w:val="22"/>
          <w:szCs w:val="22"/>
        </w:rPr>
        <w:t xml:space="preserve"> at Univ</w:t>
      </w:r>
      <w:r w:rsidR="003514C9" w:rsidRPr="00D83096">
        <w:rPr>
          <w:rFonts w:ascii="Times New Roman" w:hAnsi="Times New Roman" w:cs="Times New Roman"/>
          <w:sz w:val="22"/>
          <w:szCs w:val="22"/>
        </w:rPr>
        <w:t xml:space="preserve">. </w:t>
      </w:r>
      <w:r w:rsidR="00E70F14" w:rsidRPr="00D83096">
        <w:rPr>
          <w:rFonts w:ascii="Times New Roman" w:hAnsi="Times New Roman" w:cs="Times New Roman"/>
          <w:sz w:val="22"/>
          <w:szCs w:val="22"/>
        </w:rPr>
        <w:t>of Minnesota</w:t>
      </w:r>
      <w:r w:rsidR="0083500B">
        <w:rPr>
          <w:rFonts w:ascii="Times New Roman" w:hAnsi="Times New Roman" w:cs="Times New Roman"/>
          <w:sz w:val="22"/>
          <w:szCs w:val="22"/>
        </w:rPr>
        <w:t xml:space="preserve"> and Univ. of Delaware:</w:t>
      </w:r>
      <w:r w:rsidR="00E70F14" w:rsidRPr="00D83096">
        <w:rPr>
          <w:rFonts w:ascii="Times New Roman" w:hAnsi="Times New Roman" w:cs="Times New Roman"/>
          <w:sz w:val="22"/>
          <w:szCs w:val="22"/>
        </w:rPr>
        <w:t xml:space="preserve"> </w:t>
      </w:r>
      <w:r w:rsidRPr="00D83096">
        <w:rPr>
          <w:rFonts w:ascii="Times New Roman" w:hAnsi="Times New Roman" w:cs="Times New Roman"/>
          <w:sz w:val="22"/>
          <w:szCs w:val="22"/>
        </w:rPr>
        <w:t>20</w:t>
      </w:r>
      <w:r w:rsidR="00AF1FAE" w:rsidRPr="00D83096">
        <w:rPr>
          <w:rFonts w:ascii="Times New Roman" w:hAnsi="Times New Roman" w:cs="Times New Roman"/>
          <w:sz w:val="22"/>
          <w:szCs w:val="22"/>
        </w:rPr>
        <w:t>06 Jan.</w:t>
      </w:r>
      <w:r w:rsidRPr="00D83096">
        <w:rPr>
          <w:rFonts w:ascii="Times New Roman" w:hAnsi="Times New Roman" w:cs="Times New Roman"/>
          <w:sz w:val="22"/>
          <w:szCs w:val="22"/>
        </w:rPr>
        <w:t>-2013</w:t>
      </w:r>
      <w:r w:rsidR="00663609">
        <w:rPr>
          <w:rFonts w:ascii="Times New Roman" w:hAnsi="Times New Roman" w:cs="Times New Roman"/>
          <w:sz w:val="22"/>
          <w:szCs w:val="22"/>
        </w:rPr>
        <w:t xml:space="preserve"> / </w:t>
      </w:r>
      <w:r w:rsidRPr="00D83096">
        <w:rPr>
          <w:rFonts w:ascii="Times New Roman" w:hAnsi="Times New Roman" w:cs="Times New Roman"/>
          <w:sz w:val="22"/>
          <w:szCs w:val="22"/>
        </w:rPr>
        <w:t>Postdoctoral Fellow</w:t>
      </w:r>
      <w:r w:rsidR="003514C9" w:rsidRPr="00D83096">
        <w:rPr>
          <w:rFonts w:ascii="Times New Roman" w:hAnsi="Times New Roman" w:cs="Times New Roman"/>
          <w:sz w:val="22"/>
          <w:szCs w:val="22"/>
        </w:rPr>
        <w:t xml:space="preserve"> at U.C. Berkeley: </w:t>
      </w:r>
      <w:r w:rsidRPr="00D83096">
        <w:rPr>
          <w:rFonts w:ascii="Times New Roman" w:hAnsi="Times New Roman" w:cs="Times New Roman"/>
          <w:sz w:val="22"/>
          <w:szCs w:val="22"/>
        </w:rPr>
        <w:t>20</w:t>
      </w:r>
      <w:r w:rsidR="00663609">
        <w:rPr>
          <w:rFonts w:ascii="Times New Roman" w:hAnsi="Times New Roman" w:cs="Times New Roman"/>
          <w:sz w:val="22"/>
          <w:szCs w:val="22"/>
        </w:rPr>
        <w:t>0</w:t>
      </w:r>
      <w:r w:rsidRPr="00D83096">
        <w:rPr>
          <w:rFonts w:ascii="Times New Roman" w:hAnsi="Times New Roman" w:cs="Times New Roman"/>
          <w:sz w:val="22"/>
          <w:szCs w:val="22"/>
        </w:rPr>
        <w:t>4-20</w:t>
      </w:r>
      <w:r w:rsidR="00663609">
        <w:rPr>
          <w:rFonts w:ascii="Times New Roman" w:hAnsi="Times New Roman" w:cs="Times New Roman"/>
          <w:sz w:val="22"/>
          <w:szCs w:val="22"/>
        </w:rPr>
        <w:t>0</w:t>
      </w:r>
      <w:r w:rsidRPr="00D83096">
        <w:rPr>
          <w:rFonts w:ascii="Times New Roman" w:hAnsi="Times New Roman" w:cs="Times New Roman"/>
          <w:sz w:val="22"/>
          <w:szCs w:val="22"/>
        </w:rPr>
        <w:t>5</w:t>
      </w:r>
    </w:p>
    <w:p w14:paraId="57152A59" w14:textId="77777777" w:rsidR="00093689" w:rsidRPr="00D83096" w:rsidRDefault="00093689">
      <w:pPr>
        <w:rPr>
          <w:rFonts w:ascii="Times New Roman" w:hAnsi="Times New Roman" w:cs="Times New Roman"/>
          <w:sz w:val="22"/>
          <w:szCs w:val="22"/>
        </w:rPr>
      </w:pPr>
    </w:p>
    <w:p w14:paraId="4375D36F" w14:textId="17776A49" w:rsidR="00E550E5" w:rsidRPr="00D83096" w:rsidRDefault="00B604F0" w:rsidP="0025407F">
      <w:pPr>
        <w:jc w:val="both"/>
        <w:rPr>
          <w:rFonts w:ascii="Times New Roman" w:hAnsi="Times New Roman" w:cs="Times New Roman"/>
          <w:sz w:val="22"/>
          <w:szCs w:val="22"/>
        </w:rPr>
      </w:pPr>
      <w:r w:rsidRPr="00D83096">
        <w:rPr>
          <w:rFonts w:ascii="Times New Roman" w:hAnsi="Times New Roman" w:cs="Times New Roman"/>
          <w:b/>
          <w:sz w:val="22"/>
          <w:szCs w:val="22"/>
        </w:rPr>
        <w:t>EXPERTISE</w:t>
      </w:r>
      <w:r w:rsidR="0025407F">
        <w:rPr>
          <w:rFonts w:ascii="Times New Roman" w:hAnsi="Times New Roman" w:cs="Times New Roman"/>
          <w:b/>
          <w:sz w:val="22"/>
          <w:szCs w:val="22"/>
        </w:rPr>
        <w:t xml:space="preserve">: </w:t>
      </w:r>
      <w:r w:rsidR="00E550E5" w:rsidRPr="00663609">
        <w:rPr>
          <w:rFonts w:ascii="Times New Roman" w:hAnsi="Times New Roman" w:cs="Times New Roman"/>
          <w:sz w:val="22"/>
          <w:szCs w:val="22"/>
        </w:rPr>
        <w:t>Biogeochem</w:t>
      </w:r>
      <w:r w:rsidR="00663609" w:rsidRPr="00663609">
        <w:rPr>
          <w:rFonts w:ascii="Times New Roman" w:hAnsi="Times New Roman" w:cs="Times New Roman"/>
          <w:sz w:val="22"/>
          <w:szCs w:val="22"/>
        </w:rPr>
        <w:t xml:space="preserve">istry </w:t>
      </w:r>
      <w:r w:rsidR="00E550E5" w:rsidRPr="00663609">
        <w:rPr>
          <w:rFonts w:ascii="Times New Roman" w:hAnsi="Times New Roman" w:cs="Times New Roman"/>
          <w:sz w:val="22"/>
          <w:szCs w:val="22"/>
        </w:rPr>
        <w:t>of invasive earthworms</w:t>
      </w:r>
      <w:r w:rsidR="00663609" w:rsidRPr="00663609">
        <w:rPr>
          <w:rFonts w:ascii="Times New Roman" w:hAnsi="Times New Roman" w:cs="Times New Roman"/>
          <w:sz w:val="22"/>
          <w:szCs w:val="22"/>
        </w:rPr>
        <w:t xml:space="preserve"> / </w:t>
      </w:r>
      <w:r w:rsidR="00E550E5" w:rsidRPr="00663609">
        <w:rPr>
          <w:rFonts w:ascii="Times New Roman" w:hAnsi="Times New Roman" w:cs="Times New Roman"/>
          <w:sz w:val="22"/>
          <w:szCs w:val="22"/>
        </w:rPr>
        <w:t>Soil carbon cycle</w:t>
      </w:r>
      <w:r w:rsidR="00663609">
        <w:rPr>
          <w:rFonts w:ascii="Times New Roman" w:hAnsi="Times New Roman" w:cs="Times New Roman"/>
          <w:sz w:val="22"/>
          <w:szCs w:val="22"/>
        </w:rPr>
        <w:t xml:space="preserve"> / </w:t>
      </w:r>
      <w:r w:rsidR="0025407F">
        <w:rPr>
          <w:rFonts w:ascii="Times New Roman" w:hAnsi="Times New Roman" w:cs="Times New Roman"/>
          <w:sz w:val="22"/>
          <w:szCs w:val="22"/>
        </w:rPr>
        <w:t xml:space="preserve">Soil </w:t>
      </w:r>
      <w:r w:rsidR="00E550E5" w:rsidRPr="00D83096">
        <w:rPr>
          <w:rFonts w:ascii="Times New Roman" w:hAnsi="Times New Roman" w:cs="Times New Roman"/>
          <w:sz w:val="22"/>
          <w:szCs w:val="22"/>
        </w:rPr>
        <w:t>erosion</w:t>
      </w:r>
      <w:r w:rsidR="0025407F">
        <w:rPr>
          <w:rFonts w:ascii="Times New Roman" w:hAnsi="Times New Roman" w:cs="Times New Roman"/>
          <w:sz w:val="22"/>
          <w:szCs w:val="22"/>
        </w:rPr>
        <w:t>.</w:t>
      </w:r>
    </w:p>
    <w:p w14:paraId="1533F7BC" w14:textId="77777777" w:rsidR="00B604F0" w:rsidRPr="00D83096" w:rsidRDefault="00B604F0">
      <w:pPr>
        <w:rPr>
          <w:rFonts w:ascii="Times New Roman" w:hAnsi="Times New Roman" w:cs="Times New Roman"/>
          <w:sz w:val="22"/>
          <w:szCs w:val="22"/>
        </w:rPr>
      </w:pPr>
    </w:p>
    <w:p w14:paraId="05B3A74A" w14:textId="532C8187" w:rsidR="00B604F0" w:rsidRPr="00D83096" w:rsidRDefault="0025407F">
      <w:pPr>
        <w:rPr>
          <w:rFonts w:ascii="Times New Roman" w:hAnsi="Times New Roman" w:cs="Times New Roman"/>
          <w:b/>
          <w:sz w:val="22"/>
          <w:szCs w:val="22"/>
        </w:rPr>
      </w:pPr>
      <w:r>
        <w:rPr>
          <w:rFonts w:ascii="Times New Roman" w:hAnsi="Times New Roman" w:cs="Times New Roman"/>
          <w:b/>
          <w:sz w:val="22"/>
          <w:szCs w:val="22"/>
        </w:rPr>
        <w:t>CREDENTIALS</w:t>
      </w:r>
    </w:p>
    <w:p w14:paraId="44B4708C" w14:textId="7EFE80FA" w:rsidR="00663609" w:rsidRPr="00663609" w:rsidRDefault="00663609" w:rsidP="00663609">
      <w:pPr>
        <w:pStyle w:val="BodyText"/>
        <w:numPr>
          <w:ilvl w:val="0"/>
          <w:numId w:val="4"/>
        </w:numPr>
        <w:spacing w:before="1"/>
        <w:ind w:left="180" w:right="-7" w:hanging="180"/>
        <w:jc w:val="both"/>
        <w:rPr>
          <w:rFonts w:eastAsia="Batang"/>
          <w:lang w:eastAsia="ko-KR"/>
        </w:rPr>
      </w:pPr>
      <w:r>
        <w:t xml:space="preserve">Served as PI and </w:t>
      </w:r>
      <w:proofErr w:type="spellStart"/>
      <w:r>
        <w:t>coPI</w:t>
      </w:r>
      <w:proofErr w:type="spellEnd"/>
      <w:r>
        <w:t xml:space="preserve"> for four National Science Foundation </w:t>
      </w:r>
      <w:r w:rsidR="001C2469">
        <w:t xml:space="preserve">Supported Projects </w:t>
      </w:r>
      <w:r>
        <w:t>and one USDA NIFA Grant.</w:t>
      </w:r>
    </w:p>
    <w:p w14:paraId="3262AE6D" w14:textId="2F1D68D3" w:rsidR="00663609" w:rsidRPr="00663609" w:rsidRDefault="00663609" w:rsidP="00663609">
      <w:pPr>
        <w:pStyle w:val="BodyText"/>
        <w:numPr>
          <w:ilvl w:val="0"/>
          <w:numId w:val="4"/>
        </w:numPr>
        <w:spacing w:before="1"/>
        <w:ind w:left="180" w:right="-7" w:hanging="180"/>
        <w:jc w:val="both"/>
        <w:rPr>
          <w:rFonts w:eastAsia="Batang"/>
          <w:lang w:eastAsia="ko-KR"/>
        </w:rPr>
      </w:pPr>
      <w:r>
        <w:rPr>
          <w:rFonts w:eastAsia="Batang"/>
          <w:lang w:eastAsia="ko-KR"/>
        </w:rPr>
        <w:t>Awarded the National Science Foundation’s CAREER award (the agency’s most prestigious grant to young scientist</w:t>
      </w:r>
      <w:r w:rsidR="0025407F">
        <w:rPr>
          <w:rFonts w:eastAsia="Batang"/>
          <w:lang w:eastAsia="ko-KR"/>
        </w:rPr>
        <w:t>s</w:t>
      </w:r>
      <w:r>
        <w:rPr>
          <w:rFonts w:eastAsia="Batang"/>
          <w:lang w:eastAsia="ko-KR"/>
        </w:rPr>
        <w:t>). 2012</w:t>
      </w:r>
    </w:p>
    <w:p w14:paraId="7BDBB70F" w14:textId="5B2B8D79" w:rsidR="00663609" w:rsidRPr="00663609" w:rsidRDefault="00663609" w:rsidP="00663609">
      <w:pPr>
        <w:pStyle w:val="BodyText"/>
        <w:numPr>
          <w:ilvl w:val="0"/>
          <w:numId w:val="4"/>
        </w:numPr>
        <w:tabs>
          <w:tab w:val="left" w:pos="2307"/>
        </w:tabs>
        <w:spacing w:before="1"/>
        <w:ind w:left="180" w:right="-7" w:hanging="180"/>
        <w:jc w:val="both"/>
      </w:pPr>
      <w:r w:rsidRPr="00663609">
        <w:rPr>
          <w:rFonts w:eastAsia="Batang"/>
          <w:lang w:eastAsia="ko-KR"/>
        </w:rPr>
        <w:t>Published 41 peer</w:t>
      </w:r>
      <w:r w:rsidR="001C2469">
        <w:rPr>
          <w:rFonts w:eastAsia="Batang"/>
          <w:lang w:eastAsia="ko-KR"/>
        </w:rPr>
        <w:t>-</w:t>
      </w:r>
      <w:r w:rsidRPr="00663609">
        <w:rPr>
          <w:rFonts w:eastAsia="Batang"/>
          <w:lang w:eastAsia="ko-KR"/>
        </w:rPr>
        <w:t xml:space="preserve">reviewed papers in leading journals and 6 book chapters </w:t>
      </w:r>
      <w:r>
        <w:rPr>
          <w:rFonts w:eastAsia="Batang"/>
          <w:lang w:eastAsia="ko-KR"/>
        </w:rPr>
        <w:t>since 2003.</w:t>
      </w:r>
    </w:p>
    <w:p w14:paraId="32BE0119" w14:textId="1A0447BC" w:rsidR="00663609" w:rsidRPr="00663609" w:rsidRDefault="00663609" w:rsidP="00663609">
      <w:pPr>
        <w:pStyle w:val="BodyText"/>
        <w:numPr>
          <w:ilvl w:val="0"/>
          <w:numId w:val="4"/>
        </w:numPr>
        <w:tabs>
          <w:tab w:val="left" w:pos="2307"/>
        </w:tabs>
        <w:spacing w:before="1"/>
        <w:ind w:left="180" w:right="-7" w:hanging="180"/>
        <w:jc w:val="both"/>
      </w:pPr>
      <w:r w:rsidRPr="00663609">
        <w:t>Editorial board</w:t>
      </w:r>
      <w:r w:rsidR="0025407F">
        <w:t xml:space="preserve"> member</w:t>
      </w:r>
      <w:r w:rsidRPr="00663609">
        <w:t xml:space="preserve"> for </w:t>
      </w:r>
      <w:r w:rsidR="00A214C3">
        <w:t xml:space="preserve">the journal </w:t>
      </w:r>
      <w:proofErr w:type="spellStart"/>
      <w:r w:rsidRPr="00A214C3">
        <w:rPr>
          <w:i/>
        </w:rPr>
        <w:t>Geoderma</w:t>
      </w:r>
      <w:proofErr w:type="spellEnd"/>
      <w:r>
        <w:t xml:space="preserve"> (a leading journal in soil science)</w:t>
      </w:r>
      <w:r w:rsidRPr="00663609">
        <w:t>, 2017-</w:t>
      </w:r>
    </w:p>
    <w:p w14:paraId="5F32ED6D" w14:textId="43516A64" w:rsidR="00663609" w:rsidRPr="00663609" w:rsidRDefault="00663609" w:rsidP="00663609">
      <w:pPr>
        <w:pStyle w:val="BodyText"/>
        <w:numPr>
          <w:ilvl w:val="0"/>
          <w:numId w:val="4"/>
        </w:numPr>
        <w:tabs>
          <w:tab w:val="left" w:pos="2307"/>
        </w:tabs>
        <w:spacing w:before="1"/>
        <w:ind w:left="180" w:right="-7" w:hanging="180"/>
        <w:jc w:val="both"/>
      </w:pPr>
      <w:r w:rsidRPr="00663609">
        <w:t xml:space="preserve">Served </w:t>
      </w:r>
      <w:r>
        <w:t xml:space="preserve">on many </w:t>
      </w:r>
      <w:r w:rsidRPr="00663609">
        <w:t xml:space="preserve">review panels </w:t>
      </w:r>
      <w:r>
        <w:t xml:space="preserve">including National Science Foundation </w:t>
      </w:r>
      <w:r w:rsidRPr="00663609">
        <w:t>(</w:t>
      </w:r>
      <w:r>
        <w:t>5 times</w:t>
      </w:r>
      <w:r w:rsidRPr="00663609">
        <w:t>) and USDA (2</w:t>
      </w:r>
      <w:r>
        <w:t xml:space="preserve"> times</w:t>
      </w:r>
      <w:r w:rsidRPr="00663609">
        <w:t>).</w:t>
      </w:r>
    </w:p>
    <w:p w14:paraId="256B5D6A" w14:textId="77777777" w:rsidR="00663609" w:rsidRDefault="00663609" w:rsidP="00663609">
      <w:pPr>
        <w:widowControl w:val="0"/>
        <w:tabs>
          <w:tab w:val="left" w:pos="284"/>
          <w:tab w:val="left" w:pos="426"/>
          <w:tab w:val="left" w:pos="480"/>
          <w:tab w:val="left" w:pos="630"/>
        </w:tabs>
        <w:autoSpaceDE w:val="0"/>
        <w:autoSpaceDN w:val="0"/>
        <w:spacing w:before="11"/>
        <w:ind w:right="113"/>
        <w:jc w:val="both"/>
        <w:rPr>
          <w:rFonts w:ascii="Times New Roman" w:hAnsi="Times New Roman" w:cs="Times New Roman"/>
          <w:b/>
          <w:sz w:val="22"/>
          <w:szCs w:val="22"/>
        </w:rPr>
      </w:pPr>
    </w:p>
    <w:p w14:paraId="436CE576" w14:textId="77777777" w:rsidR="0025407F" w:rsidRDefault="0025407F" w:rsidP="0025407F">
      <w:pPr>
        <w:widowControl w:val="0"/>
        <w:tabs>
          <w:tab w:val="left" w:pos="284"/>
          <w:tab w:val="left" w:pos="426"/>
          <w:tab w:val="left" w:pos="480"/>
          <w:tab w:val="left" w:pos="630"/>
        </w:tabs>
        <w:autoSpaceDE w:val="0"/>
        <w:autoSpaceDN w:val="0"/>
        <w:spacing w:before="11"/>
        <w:ind w:right="113"/>
        <w:jc w:val="center"/>
        <w:rPr>
          <w:rFonts w:ascii="Times New Roman" w:hAnsi="Times New Roman" w:cs="Times New Roman"/>
          <w:b/>
          <w:sz w:val="22"/>
          <w:szCs w:val="22"/>
        </w:rPr>
      </w:pPr>
      <w:r w:rsidRPr="0025407F">
        <w:rPr>
          <w:rFonts w:ascii="Times New Roman" w:hAnsi="Times New Roman" w:cs="Times New Roman"/>
          <w:b/>
          <w:sz w:val="22"/>
          <w:szCs w:val="22"/>
        </w:rPr>
        <w:t>ORGANIZATION DESCRIPTION</w:t>
      </w:r>
    </w:p>
    <w:p w14:paraId="5B3538CD" w14:textId="77777777" w:rsidR="0025407F" w:rsidRDefault="0025407F" w:rsidP="0025407F">
      <w:pPr>
        <w:widowControl w:val="0"/>
        <w:tabs>
          <w:tab w:val="left" w:pos="284"/>
          <w:tab w:val="left" w:pos="426"/>
          <w:tab w:val="left" w:pos="480"/>
          <w:tab w:val="left" w:pos="630"/>
        </w:tabs>
        <w:autoSpaceDE w:val="0"/>
        <w:autoSpaceDN w:val="0"/>
        <w:spacing w:before="11"/>
        <w:ind w:right="113"/>
        <w:jc w:val="both"/>
        <w:rPr>
          <w:rFonts w:ascii="Times New Roman" w:hAnsi="Times New Roman" w:cs="Times New Roman"/>
          <w:spacing w:val="7"/>
          <w:sz w:val="22"/>
          <w:szCs w:val="22"/>
        </w:rPr>
      </w:pPr>
    </w:p>
    <w:p w14:paraId="726B25C7" w14:textId="78030D20" w:rsidR="0025407F" w:rsidRDefault="0025407F" w:rsidP="0025407F">
      <w:pPr>
        <w:widowControl w:val="0"/>
        <w:tabs>
          <w:tab w:val="left" w:pos="284"/>
          <w:tab w:val="left" w:pos="426"/>
          <w:tab w:val="left" w:pos="480"/>
          <w:tab w:val="left" w:pos="630"/>
        </w:tabs>
        <w:autoSpaceDE w:val="0"/>
        <w:autoSpaceDN w:val="0"/>
        <w:spacing w:before="11"/>
        <w:ind w:right="113"/>
        <w:jc w:val="both"/>
        <w:rPr>
          <w:rFonts w:ascii="Times New Roman" w:hAnsi="Times New Roman" w:cs="Times New Roman"/>
          <w:sz w:val="22"/>
          <w:szCs w:val="22"/>
        </w:rPr>
      </w:pPr>
      <w:r w:rsidRPr="0025407F">
        <w:rPr>
          <w:rFonts w:ascii="Times New Roman" w:hAnsi="Times New Roman" w:cs="Times New Roman"/>
          <w:spacing w:val="7"/>
          <w:sz w:val="22"/>
          <w:szCs w:val="22"/>
        </w:rPr>
        <w:t xml:space="preserve">The </w:t>
      </w:r>
      <w:proofErr w:type="gramStart"/>
      <w:r w:rsidRPr="0025407F">
        <w:rPr>
          <w:rFonts w:ascii="Times New Roman" w:hAnsi="Times New Roman" w:cs="Times New Roman"/>
          <w:spacing w:val="7"/>
          <w:sz w:val="22"/>
          <w:szCs w:val="22"/>
        </w:rPr>
        <w:t>flagship</w:t>
      </w:r>
      <w:proofErr w:type="gramEnd"/>
      <w:r w:rsidRPr="0025407F">
        <w:rPr>
          <w:rFonts w:ascii="Times New Roman" w:hAnsi="Times New Roman" w:cs="Times New Roman"/>
          <w:spacing w:val="7"/>
          <w:sz w:val="22"/>
          <w:szCs w:val="22"/>
        </w:rPr>
        <w:t xml:space="preserve"> University of Minnesota Twin Cities is the state’s land-grant university and one of the most prestigious public research universities in the nation. The University community consists of 31,535 undergraduate students (Fall 2017), 16,033 graduate and professional students, 3911 faculties, and 13,986 staffs. </w:t>
      </w:r>
      <w:r w:rsidRPr="0025407F">
        <w:rPr>
          <w:rFonts w:ascii="Times New Roman" w:hAnsi="Times New Roman" w:cs="Times New Roman"/>
          <w:sz w:val="22"/>
          <w:szCs w:val="22"/>
        </w:rPr>
        <w:t xml:space="preserve">The University's mission, carried out on multiple campuses and throughout the state, is threefold: </w:t>
      </w:r>
    </w:p>
    <w:p w14:paraId="281B837B" w14:textId="77777777" w:rsidR="00D1240C" w:rsidRPr="0025407F" w:rsidRDefault="00D1240C" w:rsidP="0025407F">
      <w:pPr>
        <w:widowControl w:val="0"/>
        <w:tabs>
          <w:tab w:val="left" w:pos="284"/>
          <w:tab w:val="left" w:pos="426"/>
          <w:tab w:val="left" w:pos="480"/>
          <w:tab w:val="left" w:pos="630"/>
        </w:tabs>
        <w:autoSpaceDE w:val="0"/>
        <w:autoSpaceDN w:val="0"/>
        <w:spacing w:before="11"/>
        <w:ind w:right="113"/>
        <w:jc w:val="both"/>
        <w:rPr>
          <w:rFonts w:ascii="Times New Roman" w:hAnsi="Times New Roman" w:cs="Times New Roman"/>
          <w:sz w:val="22"/>
          <w:szCs w:val="22"/>
        </w:rPr>
      </w:pPr>
    </w:p>
    <w:p w14:paraId="09CAAAEB" w14:textId="77777777" w:rsidR="0025407F" w:rsidRDefault="0025407F" w:rsidP="0025407F">
      <w:pPr>
        <w:widowControl w:val="0"/>
        <w:tabs>
          <w:tab w:val="left" w:pos="284"/>
          <w:tab w:val="left" w:pos="426"/>
          <w:tab w:val="left" w:pos="480"/>
          <w:tab w:val="left" w:pos="630"/>
        </w:tabs>
        <w:autoSpaceDE w:val="0"/>
        <w:autoSpaceDN w:val="0"/>
        <w:spacing w:before="11"/>
        <w:ind w:right="113"/>
        <w:jc w:val="both"/>
        <w:rPr>
          <w:rFonts w:ascii="Times New Roman" w:hAnsi="Times New Roman" w:cs="Times New Roman"/>
          <w:sz w:val="22"/>
          <w:szCs w:val="22"/>
        </w:rPr>
      </w:pPr>
      <w:r w:rsidRPr="0025407F">
        <w:rPr>
          <w:rFonts w:ascii="Times New Roman" w:hAnsi="Times New Roman" w:cs="Times New Roman"/>
          <w:b/>
          <w:sz w:val="22"/>
          <w:szCs w:val="22"/>
        </w:rPr>
        <w:t xml:space="preserve">• Research and Discovery - </w:t>
      </w:r>
      <w:r w:rsidRPr="0025407F">
        <w:rPr>
          <w:rFonts w:ascii="Times New Roman" w:hAnsi="Times New Roman" w:cs="Times New Roman"/>
          <w:sz w:val="22"/>
          <w:szCs w:val="22"/>
        </w:rPr>
        <w:t xml:space="preserve">To generate and preserve knowledge, understanding, and creativity by conducting high-quality research, scholarship, and artistic activity that benefit students, scholars, and communities across the state, the nation, and the world. </w:t>
      </w:r>
    </w:p>
    <w:p w14:paraId="74AE9DB3" w14:textId="77777777" w:rsidR="0025407F" w:rsidRDefault="0025407F" w:rsidP="0025407F">
      <w:pPr>
        <w:widowControl w:val="0"/>
        <w:tabs>
          <w:tab w:val="left" w:pos="284"/>
          <w:tab w:val="left" w:pos="426"/>
          <w:tab w:val="left" w:pos="480"/>
          <w:tab w:val="left" w:pos="630"/>
        </w:tabs>
        <w:autoSpaceDE w:val="0"/>
        <w:autoSpaceDN w:val="0"/>
        <w:spacing w:before="11"/>
        <w:ind w:right="113"/>
        <w:jc w:val="both"/>
        <w:rPr>
          <w:rFonts w:ascii="Times New Roman" w:hAnsi="Times New Roman" w:cs="Times New Roman"/>
          <w:sz w:val="22"/>
          <w:szCs w:val="22"/>
        </w:rPr>
      </w:pPr>
    </w:p>
    <w:p w14:paraId="3BE7AA0B" w14:textId="77777777" w:rsidR="0025407F" w:rsidRDefault="0025407F" w:rsidP="0025407F">
      <w:pPr>
        <w:widowControl w:val="0"/>
        <w:tabs>
          <w:tab w:val="left" w:pos="284"/>
          <w:tab w:val="left" w:pos="426"/>
          <w:tab w:val="left" w:pos="480"/>
          <w:tab w:val="left" w:pos="630"/>
        </w:tabs>
        <w:autoSpaceDE w:val="0"/>
        <w:autoSpaceDN w:val="0"/>
        <w:spacing w:before="11"/>
        <w:ind w:right="113"/>
        <w:jc w:val="both"/>
        <w:rPr>
          <w:rFonts w:ascii="Times New Roman" w:hAnsi="Times New Roman" w:cs="Times New Roman"/>
          <w:sz w:val="22"/>
          <w:szCs w:val="22"/>
        </w:rPr>
      </w:pPr>
      <w:r w:rsidRPr="0025407F">
        <w:rPr>
          <w:rFonts w:ascii="Times New Roman" w:hAnsi="Times New Roman" w:cs="Times New Roman"/>
          <w:b/>
          <w:sz w:val="22"/>
          <w:szCs w:val="22"/>
        </w:rPr>
        <w:t>• Teaching and Learning -</w:t>
      </w:r>
      <w:r w:rsidRPr="0025407F">
        <w:rPr>
          <w:rFonts w:ascii="Times New Roman" w:hAnsi="Times New Roman" w:cs="Times New Roman"/>
          <w:sz w:val="22"/>
          <w:szCs w:val="22"/>
        </w:rPr>
        <w:t xml:space="preserve"> To share that knowledge, understanding, and creativity by providing a broad range of educational programs in a strong and diverse community of learners and teachers, and prepare graduate, professional, and undergraduate students, as well as </w:t>
      </w:r>
      <w:proofErr w:type="spellStart"/>
      <w:r w:rsidRPr="0025407F">
        <w:rPr>
          <w:rFonts w:ascii="Times New Roman" w:hAnsi="Times New Roman" w:cs="Times New Roman"/>
          <w:sz w:val="22"/>
          <w:szCs w:val="22"/>
        </w:rPr>
        <w:t>nondegree</w:t>
      </w:r>
      <w:proofErr w:type="spellEnd"/>
      <w:r w:rsidRPr="0025407F">
        <w:rPr>
          <w:rFonts w:ascii="Times New Roman" w:hAnsi="Times New Roman" w:cs="Times New Roman"/>
          <w:sz w:val="22"/>
          <w:szCs w:val="22"/>
        </w:rPr>
        <w:t xml:space="preserve"> seeking students interested in continuing education and lifelong learning, for active roles in a multiracial and multicultural world. </w:t>
      </w:r>
    </w:p>
    <w:p w14:paraId="7B0B1EEF" w14:textId="77777777" w:rsidR="0025407F" w:rsidRDefault="0025407F" w:rsidP="0025407F">
      <w:pPr>
        <w:widowControl w:val="0"/>
        <w:tabs>
          <w:tab w:val="left" w:pos="284"/>
          <w:tab w:val="left" w:pos="426"/>
          <w:tab w:val="left" w:pos="480"/>
          <w:tab w:val="left" w:pos="630"/>
        </w:tabs>
        <w:autoSpaceDE w:val="0"/>
        <w:autoSpaceDN w:val="0"/>
        <w:spacing w:before="11"/>
        <w:ind w:right="113"/>
        <w:jc w:val="both"/>
        <w:rPr>
          <w:rFonts w:ascii="Times New Roman" w:hAnsi="Times New Roman" w:cs="Times New Roman"/>
          <w:sz w:val="22"/>
          <w:szCs w:val="22"/>
        </w:rPr>
      </w:pPr>
    </w:p>
    <w:p w14:paraId="6D71E990" w14:textId="41733027" w:rsidR="0025407F" w:rsidRPr="0025407F" w:rsidRDefault="0025407F" w:rsidP="0025407F">
      <w:pPr>
        <w:widowControl w:val="0"/>
        <w:tabs>
          <w:tab w:val="left" w:pos="284"/>
          <w:tab w:val="left" w:pos="426"/>
          <w:tab w:val="left" w:pos="480"/>
          <w:tab w:val="left" w:pos="630"/>
        </w:tabs>
        <w:autoSpaceDE w:val="0"/>
        <w:autoSpaceDN w:val="0"/>
        <w:spacing w:before="11"/>
        <w:ind w:right="113"/>
        <w:jc w:val="both"/>
        <w:rPr>
          <w:rFonts w:ascii="Times New Roman" w:hAnsi="Times New Roman" w:cs="Times New Roman"/>
          <w:b/>
          <w:sz w:val="22"/>
          <w:szCs w:val="22"/>
        </w:rPr>
      </w:pPr>
      <w:r w:rsidRPr="0025407F">
        <w:rPr>
          <w:rFonts w:ascii="Times New Roman" w:hAnsi="Times New Roman" w:cs="Times New Roman"/>
          <w:b/>
          <w:sz w:val="22"/>
          <w:szCs w:val="22"/>
        </w:rPr>
        <w:t>• Outreach and Public Service -</w:t>
      </w:r>
      <w:r w:rsidRPr="0025407F">
        <w:rPr>
          <w:rFonts w:ascii="Times New Roman" w:hAnsi="Times New Roman" w:cs="Times New Roman"/>
          <w:sz w:val="22"/>
          <w:szCs w:val="22"/>
        </w:rPr>
        <w:t xml:space="preserve"> To extend, apply, and exchange knowledge between the University and society by applying scholarly expertise to community problems, by helping organizations and individuals respond to their changing environments, and by making the knowledge and resources created and preserved at the University accessible to the citizens of the state, the nation, and the world.</w:t>
      </w:r>
    </w:p>
    <w:sectPr w:rsidR="0025407F" w:rsidRPr="0025407F" w:rsidSect="00425C7A">
      <w:footerReference w:type="even" r:id="rId7"/>
      <w:footerReference w:type="default" r:id="rId8"/>
      <w:pgSz w:w="12240" w:h="15840"/>
      <w:pgMar w:top="1440" w:right="1800" w:bottom="1440"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20CAA" w14:textId="77777777" w:rsidR="00691429" w:rsidRDefault="00691429" w:rsidP="0054082A">
      <w:r>
        <w:separator/>
      </w:r>
    </w:p>
  </w:endnote>
  <w:endnote w:type="continuationSeparator" w:id="0">
    <w:p w14:paraId="26245B83" w14:textId="77777777" w:rsidR="00691429" w:rsidRDefault="00691429" w:rsidP="00540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9D257" w14:textId="77777777" w:rsidR="00DB4536" w:rsidRDefault="00DB4536" w:rsidP="00E70F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D48D33" w14:textId="77777777" w:rsidR="00DB4536" w:rsidRDefault="00DB4536" w:rsidP="005408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07379" w14:textId="664026A0" w:rsidR="00DB4536" w:rsidRDefault="00DB4536" w:rsidP="00E70F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15C3">
      <w:rPr>
        <w:rStyle w:val="PageNumber"/>
        <w:noProof/>
      </w:rPr>
      <w:t>1</w:t>
    </w:r>
    <w:r>
      <w:rPr>
        <w:rStyle w:val="PageNumber"/>
      </w:rPr>
      <w:fldChar w:fldCharType="end"/>
    </w:r>
  </w:p>
  <w:p w14:paraId="02AFB431" w14:textId="77777777" w:rsidR="00DB4536" w:rsidRDefault="00DB4536" w:rsidP="005408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DA508" w14:textId="77777777" w:rsidR="00691429" w:rsidRDefault="00691429" w:rsidP="0054082A">
      <w:r>
        <w:separator/>
      </w:r>
    </w:p>
  </w:footnote>
  <w:footnote w:type="continuationSeparator" w:id="0">
    <w:p w14:paraId="54ECFEBB" w14:textId="77777777" w:rsidR="00691429" w:rsidRDefault="00691429" w:rsidP="00540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50F4B"/>
    <w:multiLevelType w:val="hybridMultilevel"/>
    <w:tmpl w:val="E58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2487C"/>
    <w:multiLevelType w:val="hybridMultilevel"/>
    <w:tmpl w:val="1498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5902A3"/>
    <w:multiLevelType w:val="hybridMultilevel"/>
    <w:tmpl w:val="A28A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3C4C21"/>
    <w:multiLevelType w:val="hybridMultilevel"/>
    <w:tmpl w:val="9EF4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A4619A"/>
    <w:multiLevelType w:val="hybridMultilevel"/>
    <w:tmpl w:val="3482D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0859C7"/>
    <w:multiLevelType w:val="hybridMultilevel"/>
    <w:tmpl w:val="048A6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E112D8"/>
    <w:multiLevelType w:val="hybridMultilevel"/>
    <w:tmpl w:val="136427E6"/>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7" w15:restartNumberingAfterBreak="0">
    <w:nsid w:val="68C930C5"/>
    <w:multiLevelType w:val="multilevel"/>
    <w:tmpl w:val="73B4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6"/>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F77"/>
    <w:rsid w:val="00093689"/>
    <w:rsid w:val="00137527"/>
    <w:rsid w:val="001B37E5"/>
    <w:rsid w:val="001C2469"/>
    <w:rsid w:val="001D5FCD"/>
    <w:rsid w:val="002265D9"/>
    <w:rsid w:val="002415C3"/>
    <w:rsid w:val="0025407F"/>
    <w:rsid w:val="003514C9"/>
    <w:rsid w:val="003B4B39"/>
    <w:rsid w:val="00425C7A"/>
    <w:rsid w:val="00485A44"/>
    <w:rsid w:val="0054082A"/>
    <w:rsid w:val="0058324C"/>
    <w:rsid w:val="00631EBF"/>
    <w:rsid w:val="00663609"/>
    <w:rsid w:val="00691429"/>
    <w:rsid w:val="007E423E"/>
    <w:rsid w:val="0083500B"/>
    <w:rsid w:val="008F0A0C"/>
    <w:rsid w:val="00923396"/>
    <w:rsid w:val="00A214C3"/>
    <w:rsid w:val="00AD66B8"/>
    <w:rsid w:val="00AF1FAE"/>
    <w:rsid w:val="00B604F0"/>
    <w:rsid w:val="00B633EB"/>
    <w:rsid w:val="00C409BE"/>
    <w:rsid w:val="00C6531B"/>
    <w:rsid w:val="00D1240C"/>
    <w:rsid w:val="00D71F77"/>
    <w:rsid w:val="00D83096"/>
    <w:rsid w:val="00DB4536"/>
    <w:rsid w:val="00E51C77"/>
    <w:rsid w:val="00E550E5"/>
    <w:rsid w:val="00E648CB"/>
    <w:rsid w:val="00E70F14"/>
    <w:rsid w:val="00EB453E"/>
    <w:rsid w:val="00F63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1ADAC0"/>
  <w14:defaultImageDpi w14:val="300"/>
  <w15:docId w15:val="{B97FF671-2C4E-4C94-B35A-E618FFF6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B604F0"/>
    <w:pPr>
      <w:widowControl w:val="0"/>
      <w:autoSpaceDE w:val="0"/>
      <w:autoSpaceDN w:val="0"/>
      <w:ind w:left="119"/>
      <w:outlineLvl w:val="0"/>
    </w:pPr>
    <w:rPr>
      <w:rFonts w:ascii="Times New Roman" w:eastAsia="Times New Roman" w:hAnsi="Times New Roman" w:cs="Times New Roman"/>
      <w:b/>
      <w:bCs/>
      <w:sz w:val="22"/>
      <w:szCs w:val="22"/>
    </w:rPr>
  </w:style>
  <w:style w:type="paragraph" w:styleId="Heading3">
    <w:name w:val="heading 3"/>
    <w:basedOn w:val="Normal"/>
    <w:next w:val="Normal"/>
    <w:link w:val="Heading3Char"/>
    <w:uiPriority w:val="9"/>
    <w:semiHidden/>
    <w:unhideWhenUsed/>
    <w:qFormat/>
    <w:rsid w:val="0025407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604F0"/>
    <w:rPr>
      <w:rFonts w:ascii="Times New Roman" w:eastAsia="Times New Roman" w:hAnsi="Times New Roman" w:cs="Times New Roman"/>
      <w:b/>
      <w:bCs/>
      <w:sz w:val="22"/>
      <w:szCs w:val="22"/>
    </w:rPr>
  </w:style>
  <w:style w:type="character" w:styleId="Hyperlink">
    <w:name w:val="Hyperlink"/>
    <w:basedOn w:val="DefaultParagraphFont"/>
    <w:uiPriority w:val="99"/>
    <w:unhideWhenUsed/>
    <w:rsid w:val="00B604F0"/>
    <w:rPr>
      <w:color w:val="0000FF" w:themeColor="hyperlink"/>
      <w:u w:val="single"/>
    </w:rPr>
  </w:style>
  <w:style w:type="paragraph" w:styleId="BodyText">
    <w:name w:val="Body Text"/>
    <w:basedOn w:val="Normal"/>
    <w:link w:val="BodyTextChar"/>
    <w:uiPriority w:val="1"/>
    <w:qFormat/>
    <w:rsid w:val="00E550E5"/>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E550E5"/>
    <w:rPr>
      <w:rFonts w:ascii="Times New Roman" w:eastAsia="Times New Roman" w:hAnsi="Times New Roman" w:cs="Times New Roman"/>
      <w:sz w:val="22"/>
      <w:szCs w:val="22"/>
    </w:rPr>
  </w:style>
  <w:style w:type="paragraph" w:styleId="ListParagraph">
    <w:name w:val="List Paragraph"/>
    <w:basedOn w:val="Normal"/>
    <w:uiPriority w:val="72"/>
    <w:qFormat/>
    <w:rsid w:val="00E550E5"/>
    <w:pPr>
      <w:ind w:left="720"/>
      <w:contextualSpacing/>
    </w:pPr>
  </w:style>
  <w:style w:type="character" w:customStyle="1" w:styleId="article-headermeta-info-label">
    <w:name w:val="article-header__meta-info-label"/>
    <w:basedOn w:val="DefaultParagraphFont"/>
    <w:rsid w:val="0054082A"/>
  </w:style>
  <w:style w:type="character" w:customStyle="1" w:styleId="article-headermeta-info-data">
    <w:name w:val="article-header__meta-info-data"/>
    <w:basedOn w:val="DefaultParagraphFont"/>
    <w:rsid w:val="0054082A"/>
  </w:style>
  <w:style w:type="paragraph" w:styleId="Footer">
    <w:name w:val="footer"/>
    <w:basedOn w:val="Normal"/>
    <w:link w:val="FooterChar"/>
    <w:uiPriority w:val="99"/>
    <w:unhideWhenUsed/>
    <w:rsid w:val="0054082A"/>
    <w:pPr>
      <w:tabs>
        <w:tab w:val="center" w:pos="4320"/>
        <w:tab w:val="right" w:pos="8640"/>
      </w:tabs>
    </w:pPr>
  </w:style>
  <w:style w:type="character" w:customStyle="1" w:styleId="FooterChar">
    <w:name w:val="Footer Char"/>
    <w:basedOn w:val="DefaultParagraphFont"/>
    <w:link w:val="Footer"/>
    <w:uiPriority w:val="99"/>
    <w:rsid w:val="0054082A"/>
  </w:style>
  <w:style w:type="character" w:styleId="PageNumber">
    <w:name w:val="page number"/>
    <w:basedOn w:val="DefaultParagraphFont"/>
    <w:uiPriority w:val="99"/>
    <w:semiHidden/>
    <w:unhideWhenUsed/>
    <w:rsid w:val="0054082A"/>
  </w:style>
  <w:style w:type="paragraph" w:customStyle="1" w:styleId="stat">
    <w:name w:val="stat"/>
    <w:basedOn w:val="Normal"/>
    <w:rsid w:val="0025407F"/>
    <w:pPr>
      <w:spacing w:before="100" w:beforeAutospacing="1" w:after="100" w:afterAutospacing="1"/>
    </w:pPr>
    <w:rPr>
      <w:rFonts w:ascii="Times New Roman" w:eastAsia="Times New Roman" w:hAnsi="Times New Roman" w:cs="Times New Roman"/>
      <w:lang w:eastAsia="ko-KR"/>
    </w:rPr>
  </w:style>
  <w:style w:type="character" w:customStyle="1" w:styleId="number">
    <w:name w:val="number"/>
    <w:basedOn w:val="DefaultParagraphFont"/>
    <w:rsid w:val="0025407F"/>
  </w:style>
  <w:style w:type="character" w:customStyle="1" w:styleId="Heading3Char">
    <w:name w:val="Heading 3 Char"/>
    <w:basedOn w:val="DefaultParagraphFont"/>
    <w:link w:val="Heading3"/>
    <w:uiPriority w:val="9"/>
    <w:semiHidden/>
    <w:rsid w:val="0025407F"/>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25407F"/>
    <w:pPr>
      <w:spacing w:before="100" w:beforeAutospacing="1" w:after="100" w:afterAutospacing="1"/>
    </w:pPr>
    <w:rPr>
      <w:rFonts w:ascii="Times New Roman" w:eastAsia="Times New Roman" w:hAnsi="Times New Roman"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2210">
      <w:bodyDiv w:val="1"/>
      <w:marLeft w:val="0"/>
      <w:marRight w:val="0"/>
      <w:marTop w:val="0"/>
      <w:marBottom w:val="0"/>
      <w:divBdr>
        <w:top w:val="none" w:sz="0" w:space="0" w:color="auto"/>
        <w:left w:val="none" w:sz="0" w:space="0" w:color="auto"/>
        <w:bottom w:val="none" w:sz="0" w:space="0" w:color="auto"/>
        <w:right w:val="none" w:sz="0" w:space="0" w:color="auto"/>
      </w:divBdr>
    </w:div>
    <w:div w:id="95289735">
      <w:bodyDiv w:val="1"/>
      <w:marLeft w:val="0"/>
      <w:marRight w:val="0"/>
      <w:marTop w:val="0"/>
      <w:marBottom w:val="0"/>
      <w:divBdr>
        <w:top w:val="none" w:sz="0" w:space="0" w:color="auto"/>
        <w:left w:val="none" w:sz="0" w:space="0" w:color="auto"/>
        <w:bottom w:val="none" w:sz="0" w:space="0" w:color="auto"/>
        <w:right w:val="none" w:sz="0" w:space="0" w:color="auto"/>
      </w:divBdr>
      <w:divsChild>
        <w:div w:id="1347056777">
          <w:marLeft w:val="360"/>
          <w:marRight w:val="360"/>
          <w:marTop w:val="0"/>
          <w:marBottom w:val="0"/>
          <w:divBdr>
            <w:top w:val="none" w:sz="0" w:space="0" w:color="auto"/>
            <w:left w:val="none" w:sz="0" w:space="0" w:color="auto"/>
            <w:bottom w:val="none" w:sz="0" w:space="0" w:color="auto"/>
            <w:right w:val="none" w:sz="0" w:space="0" w:color="auto"/>
          </w:divBdr>
        </w:div>
        <w:div w:id="1280919183">
          <w:marLeft w:val="360"/>
          <w:marRight w:val="360"/>
          <w:marTop w:val="0"/>
          <w:marBottom w:val="0"/>
          <w:divBdr>
            <w:top w:val="none" w:sz="0" w:space="0" w:color="auto"/>
            <w:left w:val="none" w:sz="0" w:space="0" w:color="auto"/>
            <w:bottom w:val="none" w:sz="0" w:space="0" w:color="auto"/>
            <w:right w:val="none" w:sz="0" w:space="0" w:color="auto"/>
          </w:divBdr>
        </w:div>
      </w:divsChild>
    </w:div>
    <w:div w:id="611014613">
      <w:bodyDiv w:val="1"/>
      <w:marLeft w:val="0"/>
      <w:marRight w:val="0"/>
      <w:marTop w:val="0"/>
      <w:marBottom w:val="0"/>
      <w:divBdr>
        <w:top w:val="none" w:sz="0" w:space="0" w:color="auto"/>
        <w:left w:val="none" w:sz="0" w:space="0" w:color="auto"/>
        <w:bottom w:val="none" w:sz="0" w:space="0" w:color="auto"/>
        <w:right w:val="none" w:sz="0" w:space="0" w:color="auto"/>
      </w:divBdr>
    </w:div>
    <w:div w:id="1046685725">
      <w:bodyDiv w:val="1"/>
      <w:marLeft w:val="0"/>
      <w:marRight w:val="0"/>
      <w:marTop w:val="0"/>
      <w:marBottom w:val="0"/>
      <w:divBdr>
        <w:top w:val="none" w:sz="0" w:space="0" w:color="auto"/>
        <w:left w:val="none" w:sz="0" w:space="0" w:color="auto"/>
        <w:bottom w:val="none" w:sz="0" w:space="0" w:color="auto"/>
        <w:right w:val="none" w:sz="0" w:space="0" w:color="auto"/>
      </w:divBdr>
    </w:div>
    <w:div w:id="1400132953">
      <w:bodyDiv w:val="1"/>
      <w:marLeft w:val="0"/>
      <w:marRight w:val="0"/>
      <w:marTop w:val="0"/>
      <w:marBottom w:val="0"/>
      <w:divBdr>
        <w:top w:val="none" w:sz="0" w:space="0" w:color="auto"/>
        <w:left w:val="none" w:sz="0" w:space="0" w:color="auto"/>
        <w:bottom w:val="none" w:sz="0" w:space="0" w:color="auto"/>
        <w:right w:val="none" w:sz="0" w:space="0" w:color="auto"/>
      </w:divBdr>
    </w:div>
    <w:div w:id="19488551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UMN</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Kyungsoo Yoo</dc:creator>
  <cp:keywords/>
  <dc:description/>
  <cp:lastModifiedBy>Marjorie J Bonse</cp:lastModifiedBy>
  <cp:revision>2</cp:revision>
  <cp:lastPrinted>2019-01-14T05:28:00Z</cp:lastPrinted>
  <dcterms:created xsi:type="dcterms:W3CDTF">2019-04-11T12:18:00Z</dcterms:created>
  <dcterms:modified xsi:type="dcterms:W3CDTF">2019-04-11T12:18:00Z</dcterms:modified>
</cp:coreProperties>
</file>