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F2915" w14:textId="77777777" w:rsidR="00B30EF5" w:rsidRPr="00773F43" w:rsidRDefault="0066583C">
      <w:pPr>
        <w:rPr>
          <w:rFonts w:ascii="Times New Roman" w:eastAsia="Times New Roman" w:hAnsi="Times New Roman"/>
          <w:b/>
        </w:rPr>
      </w:pPr>
      <w:r w:rsidRPr="00773F43">
        <w:rPr>
          <w:rFonts w:ascii="Times New Roman" w:hAnsi="Times New Roman"/>
          <w:b/>
        </w:rPr>
        <w:t>Project Title: Soil and plant</w:t>
      </w:r>
      <w:r w:rsidRPr="00773F43">
        <w:rPr>
          <w:rFonts w:ascii="Times New Roman" w:eastAsia="Times New Roman" w:hAnsi="Times New Roman"/>
          <w:b/>
        </w:rPr>
        <w:t xml:space="preserve"> microbiomes: A foundational database for environmental health</w:t>
      </w:r>
    </w:p>
    <w:p w14:paraId="2697BD22" w14:textId="77777777" w:rsidR="0066583C" w:rsidRPr="00773F43" w:rsidRDefault="0066583C">
      <w:pPr>
        <w:rPr>
          <w:rFonts w:ascii="Times New Roman" w:hAnsi="Times New Roman"/>
          <w:b/>
        </w:rPr>
      </w:pPr>
    </w:p>
    <w:p w14:paraId="263F852A" w14:textId="1EA241D3" w:rsidR="001F5182" w:rsidRDefault="003C02C0">
      <w:pPr>
        <w:rPr>
          <w:rFonts w:ascii="Times New Roman" w:hAnsi="Times New Roman"/>
          <w:b/>
        </w:rPr>
      </w:pPr>
      <w:r w:rsidRPr="00773F43">
        <w:rPr>
          <w:rFonts w:ascii="Times New Roman" w:hAnsi="Times New Roman"/>
          <w:b/>
        </w:rPr>
        <w:t>I. PROJECT STATEMENT</w:t>
      </w:r>
    </w:p>
    <w:p w14:paraId="3897E9EB" w14:textId="73D69156" w:rsidR="001B1776" w:rsidRDefault="003C02C0" w:rsidP="001B1776">
      <w:pPr>
        <w:ind w:firstLine="720"/>
        <w:contextualSpacing/>
        <w:rPr>
          <w:rFonts w:ascii="Times New Roman" w:hAnsi="Times New Roman"/>
        </w:rPr>
      </w:pPr>
      <w:r w:rsidRPr="00C15C4D">
        <w:rPr>
          <w:rFonts w:ascii="Times New Roman" w:hAnsi="Times New Roman"/>
          <w:b/>
        </w:rPr>
        <w:t xml:space="preserve">Here we propose to </w:t>
      </w:r>
      <w:r w:rsidR="006459B7" w:rsidRPr="00CB3911">
        <w:rPr>
          <w:rFonts w:ascii="Times New Roman" w:eastAsia="Times New Roman" w:hAnsi="Times New Roman"/>
          <w:b/>
          <w:color w:val="222222"/>
        </w:rPr>
        <w:t xml:space="preserve">create a statewide </w:t>
      </w:r>
      <w:r w:rsidR="006459B7" w:rsidRPr="00C15C4D">
        <w:rPr>
          <w:rFonts w:ascii="Times New Roman" w:eastAsia="Times New Roman" w:hAnsi="Times New Roman"/>
          <w:b/>
          <w:color w:val="222222"/>
        </w:rPr>
        <w:t xml:space="preserve">database </w:t>
      </w:r>
      <w:r w:rsidR="006459B7" w:rsidRPr="00CB3911">
        <w:rPr>
          <w:rFonts w:ascii="Times New Roman" w:eastAsia="Times New Roman" w:hAnsi="Times New Roman"/>
          <w:b/>
          <w:color w:val="222222"/>
        </w:rPr>
        <w:t>of soil and plant</w:t>
      </w:r>
      <w:r w:rsidR="006459B7" w:rsidRPr="00C15C4D">
        <w:rPr>
          <w:rFonts w:ascii="Times New Roman" w:eastAsia="Times New Roman" w:hAnsi="Times New Roman"/>
          <w:b/>
          <w:color w:val="222222"/>
        </w:rPr>
        <w:t xml:space="preserve"> </w:t>
      </w:r>
      <w:r w:rsidR="006459B7" w:rsidRPr="00CB3911">
        <w:rPr>
          <w:rFonts w:ascii="Times New Roman" w:eastAsia="Times New Roman" w:hAnsi="Times New Roman"/>
          <w:b/>
          <w:color w:val="222222"/>
        </w:rPr>
        <w:t>microbiomes</w:t>
      </w:r>
      <w:r w:rsidR="006459B7" w:rsidRPr="00C15C4D">
        <w:rPr>
          <w:rFonts w:ascii="Times New Roman" w:eastAsia="Times New Roman" w:hAnsi="Times New Roman"/>
          <w:b/>
          <w:color w:val="222222"/>
        </w:rPr>
        <w:t xml:space="preserve"> to enhance understanding, guide </w:t>
      </w:r>
      <w:r w:rsidR="006459B7" w:rsidRPr="00CB3911">
        <w:rPr>
          <w:rFonts w:ascii="Times New Roman" w:eastAsia="Times New Roman" w:hAnsi="Times New Roman"/>
          <w:b/>
          <w:color w:val="222222"/>
        </w:rPr>
        <w:t>management</w:t>
      </w:r>
      <w:r w:rsidR="006459B7" w:rsidRPr="00C15C4D">
        <w:rPr>
          <w:rFonts w:ascii="Times New Roman" w:eastAsia="Times New Roman" w:hAnsi="Times New Roman"/>
          <w:b/>
          <w:color w:val="222222"/>
        </w:rPr>
        <w:t>, and inform policy to</w:t>
      </w:r>
      <w:r w:rsidR="006459B7" w:rsidRPr="00CB3911">
        <w:rPr>
          <w:rFonts w:ascii="Times New Roman" w:eastAsia="Times New Roman" w:hAnsi="Times New Roman"/>
          <w:b/>
          <w:color w:val="222222"/>
        </w:rPr>
        <w:t xml:space="preserve"> </w:t>
      </w:r>
      <w:r w:rsidR="006459B7" w:rsidRPr="00C15C4D">
        <w:rPr>
          <w:rFonts w:ascii="Times New Roman" w:eastAsia="Times New Roman" w:hAnsi="Times New Roman"/>
          <w:b/>
          <w:color w:val="222222"/>
        </w:rPr>
        <w:t xml:space="preserve">preserve </w:t>
      </w:r>
      <w:r w:rsidR="006459B7" w:rsidRPr="00CB3911">
        <w:rPr>
          <w:rFonts w:ascii="Times New Roman" w:eastAsia="Times New Roman" w:hAnsi="Times New Roman"/>
          <w:b/>
          <w:color w:val="222222"/>
        </w:rPr>
        <w:t>Minnesota’s environment and natural resources</w:t>
      </w:r>
      <w:r w:rsidR="006459B7" w:rsidRPr="00C15C4D">
        <w:rPr>
          <w:rFonts w:ascii="Times New Roman" w:eastAsia="Times New Roman" w:hAnsi="Times New Roman"/>
          <w:b/>
          <w:color w:val="222222"/>
        </w:rPr>
        <w:t>.</w:t>
      </w:r>
      <w:r w:rsidR="006459B7" w:rsidRPr="00C15C4D">
        <w:rPr>
          <w:rFonts w:ascii="Times New Roman" w:eastAsia="Times New Roman" w:hAnsi="Times New Roman"/>
          <w:color w:val="222222"/>
        </w:rPr>
        <w:t xml:space="preserve"> Specifically, we propose to create, develop, and deploy a novel database </w:t>
      </w:r>
      <w:r w:rsidR="006459B7" w:rsidRPr="00C15C4D">
        <w:rPr>
          <w:rFonts w:ascii="Times New Roman" w:hAnsi="Times New Roman"/>
        </w:rPr>
        <w:t xml:space="preserve">to facilitate better understanding among scientists, decision-makers, and the public of:  a. WHAT microbes </w:t>
      </w:r>
      <w:r w:rsidR="006459B7" w:rsidRPr="006459B7">
        <w:rPr>
          <w:rFonts w:ascii="Times New Roman" w:hAnsi="Times New Roman"/>
        </w:rPr>
        <w:t>are present, and where, in Minnesota soils;</w:t>
      </w:r>
      <w:r w:rsidR="001B1776">
        <w:rPr>
          <w:rFonts w:ascii="Times New Roman" w:hAnsi="Times New Roman"/>
        </w:rPr>
        <w:t xml:space="preserve"> </w:t>
      </w:r>
      <w:r w:rsidR="006459B7" w:rsidRPr="006459B7">
        <w:rPr>
          <w:rFonts w:ascii="Times New Roman" w:hAnsi="Times New Roman"/>
        </w:rPr>
        <w:t>b. the frequency of potentially pathogenic, invasive, and beneficial microbes in habitats across the state;</w:t>
      </w:r>
      <w:r w:rsidR="001B1776">
        <w:rPr>
          <w:rFonts w:ascii="Times New Roman" w:hAnsi="Times New Roman"/>
        </w:rPr>
        <w:t xml:space="preserve"> </w:t>
      </w:r>
      <w:r w:rsidR="006459B7" w:rsidRPr="006459B7">
        <w:rPr>
          <w:rFonts w:ascii="Times New Roman" w:hAnsi="Times New Roman"/>
        </w:rPr>
        <w:t>c. variation in microbes associated with major Minnesota biomes (natural, agricultural, forest, grassland)</w:t>
      </w:r>
      <w:r w:rsidR="009B7956">
        <w:rPr>
          <w:rFonts w:ascii="Times New Roman" w:hAnsi="Times New Roman"/>
        </w:rPr>
        <w:t>, and with biome health</w:t>
      </w:r>
      <w:r w:rsidR="006459B7" w:rsidRPr="006459B7">
        <w:rPr>
          <w:rFonts w:ascii="Times New Roman" w:hAnsi="Times New Roman"/>
        </w:rPr>
        <w:t>;</w:t>
      </w:r>
      <w:r w:rsidR="001B1776">
        <w:rPr>
          <w:rFonts w:ascii="Times New Roman" w:hAnsi="Times New Roman"/>
        </w:rPr>
        <w:t xml:space="preserve"> </w:t>
      </w:r>
      <w:r w:rsidR="009B7956">
        <w:rPr>
          <w:rFonts w:ascii="Times New Roman" w:hAnsi="Times New Roman"/>
        </w:rPr>
        <w:t xml:space="preserve">and </w:t>
      </w:r>
      <w:r w:rsidR="006459B7" w:rsidRPr="006459B7">
        <w:rPr>
          <w:rFonts w:ascii="Times New Roman" w:hAnsi="Times New Roman"/>
        </w:rPr>
        <w:t>d. microbial r</w:t>
      </w:r>
      <w:r w:rsidR="009B7956">
        <w:rPr>
          <w:rFonts w:ascii="Times New Roman" w:hAnsi="Times New Roman"/>
        </w:rPr>
        <w:t>esponses to weather and climate</w:t>
      </w:r>
      <w:r w:rsidR="006459B7" w:rsidRPr="006459B7">
        <w:rPr>
          <w:rFonts w:ascii="Times New Roman" w:hAnsi="Times New Roman"/>
        </w:rPr>
        <w:t xml:space="preserve">.  </w:t>
      </w:r>
    </w:p>
    <w:p w14:paraId="657E5758" w14:textId="088FC8FA" w:rsidR="001F5182" w:rsidRPr="00773F43" w:rsidRDefault="006459B7" w:rsidP="001B1776">
      <w:pPr>
        <w:ind w:firstLine="360"/>
        <w:contextualSpacing/>
        <w:rPr>
          <w:rFonts w:ascii="Times New Roman" w:hAnsi="Times New Roman"/>
        </w:rPr>
      </w:pPr>
      <w:r w:rsidRPr="006459B7">
        <w:rPr>
          <w:rFonts w:ascii="Times New Roman" w:hAnsi="Times New Roman"/>
        </w:rPr>
        <w:t>This project will leverage substantial federal and state investments</w:t>
      </w:r>
      <w:r w:rsidR="003C02C0" w:rsidRPr="006459B7">
        <w:rPr>
          <w:rFonts w:ascii="Times New Roman" w:hAnsi="Times New Roman"/>
        </w:rPr>
        <w:t xml:space="preserve"> at the University</w:t>
      </w:r>
      <w:r w:rsidR="003C02C0" w:rsidRPr="00773F43">
        <w:rPr>
          <w:rFonts w:ascii="Times New Roman" w:hAnsi="Times New Roman"/>
        </w:rPr>
        <w:t xml:space="preserve"> of Minn</w:t>
      </w:r>
      <w:r w:rsidR="009B7956">
        <w:rPr>
          <w:rFonts w:ascii="Times New Roman" w:hAnsi="Times New Roman"/>
        </w:rPr>
        <w:t xml:space="preserve">esota and elsewhere in </w:t>
      </w:r>
      <w:r w:rsidR="003E69B3">
        <w:rPr>
          <w:rFonts w:ascii="Times New Roman" w:hAnsi="Times New Roman"/>
        </w:rPr>
        <w:t xml:space="preserve">environmental microbiome data. </w:t>
      </w:r>
      <w:r w:rsidR="009B7956">
        <w:rPr>
          <w:rFonts w:ascii="Times New Roman" w:hAnsi="Times New Roman"/>
        </w:rPr>
        <w:t>We presently</w:t>
      </w:r>
      <w:r w:rsidR="003C02C0" w:rsidRPr="00773F43">
        <w:rPr>
          <w:rFonts w:ascii="Times New Roman" w:hAnsi="Times New Roman"/>
        </w:rPr>
        <w:t xml:space="preserve"> lack a unified platform for integration and analysis of these complex environmental datasets.  Moreover, these data are largely unavailable to decision-makers (e.g. Minnesota Department of Agriculture), </w:t>
      </w:r>
      <w:r w:rsidR="001B1776">
        <w:rPr>
          <w:rFonts w:ascii="Times New Roman" w:hAnsi="Times New Roman"/>
        </w:rPr>
        <w:t xml:space="preserve">scientists, policy-makers, and citizens, </w:t>
      </w:r>
      <w:r w:rsidR="003C02C0" w:rsidRPr="00773F43">
        <w:rPr>
          <w:rFonts w:ascii="Times New Roman" w:hAnsi="Times New Roman"/>
        </w:rPr>
        <w:t>which fundamentally limits our capacities to turn these datasets into actionable information to improve the long-term environmental health of managed and natural habitats</w:t>
      </w:r>
      <w:r w:rsidR="001B1776">
        <w:rPr>
          <w:rFonts w:ascii="Times New Roman" w:hAnsi="Times New Roman"/>
        </w:rPr>
        <w:t xml:space="preserve">. </w:t>
      </w:r>
      <w:r w:rsidR="001B1776" w:rsidRPr="00773F43">
        <w:rPr>
          <w:rFonts w:ascii="Times New Roman" w:hAnsi="Times New Roman"/>
        </w:rPr>
        <w:t>These data will provide a significant resource for understanding our microbial natural resources, for guiding regulatory decision-making (e.g. review and regulat</w:t>
      </w:r>
      <w:r w:rsidR="009B7956">
        <w:rPr>
          <w:rFonts w:ascii="Times New Roman" w:hAnsi="Times New Roman"/>
        </w:rPr>
        <w:t>ion of</w:t>
      </w:r>
      <w:r w:rsidR="001B1776" w:rsidRPr="00773F43">
        <w:rPr>
          <w:rFonts w:ascii="Times New Roman" w:hAnsi="Times New Roman"/>
        </w:rPr>
        <w:t xml:space="preserve"> experimental environmental releases of microbes for supporting crop production in Minnesota)</w:t>
      </w:r>
      <w:r w:rsidR="001B1776">
        <w:rPr>
          <w:rFonts w:ascii="Times New Roman" w:hAnsi="Times New Roman"/>
        </w:rPr>
        <w:t>, and for guiding optimization of microbiomes for diverse purposes (e.g. prairie restoration, crop production, forest health)</w:t>
      </w:r>
      <w:r w:rsidR="001B1776" w:rsidRPr="00773F43">
        <w:rPr>
          <w:rFonts w:ascii="Times New Roman" w:hAnsi="Times New Roman"/>
        </w:rPr>
        <w:t xml:space="preserve">.  Within Minnesota, these data will complement long-term survey information focusing on plant, animal, soil physical and chemical, and water resources with new information on soil microbes.  There is at present no systematic database to support microbiome data analysis and integration across diverse Minnesota ecosystems. </w:t>
      </w:r>
      <w:r w:rsidR="001B1776" w:rsidRPr="00773F43">
        <w:rPr>
          <w:rFonts w:ascii="Times New Roman" w:hAnsi="Times New Roman"/>
          <w:i/>
        </w:rPr>
        <w:t xml:space="preserve">    </w:t>
      </w:r>
    </w:p>
    <w:p w14:paraId="2955E62B" w14:textId="1B53E3A8" w:rsidR="006459B7" w:rsidRPr="00773F43" w:rsidRDefault="006459B7" w:rsidP="001B1776">
      <w:pPr>
        <w:ind w:firstLine="720"/>
        <w:contextualSpacing/>
        <w:rPr>
          <w:rFonts w:ascii="Times New Roman" w:hAnsi="Times New Roman"/>
        </w:rPr>
      </w:pPr>
      <w:r w:rsidRPr="00773F43">
        <w:rPr>
          <w:rFonts w:ascii="Times New Roman" w:hAnsi="Times New Roman"/>
        </w:rPr>
        <w:t xml:space="preserve">Soil and plant microbes are a critical and understudied component of Minnesota’s and indeed our nation’s natural resources.  They provide the foundation for the health and productivity of forest, crop, and natural environments.  However, we have little understanding of the diversity, abundance, and variation of native soil microbes, and of their roles in supporting environmental health across our diverse landscapes.  Such information is critical to managing natural, agricultural, and forestry resources, and </w:t>
      </w:r>
      <w:r w:rsidR="003E69B3">
        <w:rPr>
          <w:rFonts w:ascii="Times New Roman" w:hAnsi="Times New Roman"/>
        </w:rPr>
        <w:t>for</w:t>
      </w:r>
      <w:r w:rsidRPr="00773F43">
        <w:rPr>
          <w:rFonts w:ascii="Times New Roman" w:hAnsi="Times New Roman"/>
        </w:rPr>
        <w:t xml:space="preserve"> decision-making regarding the presence and prevalence of beneficial, pathogenic, and invasive microbes across the landscape.     </w:t>
      </w:r>
    </w:p>
    <w:p w14:paraId="33D4034C" w14:textId="77777777" w:rsidR="001F5182" w:rsidRPr="00773F43" w:rsidRDefault="001F5182">
      <w:pPr>
        <w:ind w:firstLine="720"/>
        <w:contextualSpacing/>
        <w:rPr>
          <w:rFonts w:ascii="Times New Roman" w:hAnsi="Times New Roman"/>
          <w:i/>
        </w:rPr>
      </w:pPr>
    </w:p>
    <w:p w14:paraId="10A192FB" w14:textId="23973599" w:rsidR="009B7956" w:rsidRPr="00773F43" w:rsidRDefault="003C02C0">
      <w:pPr>
        <w:rPr>
          <w:rFonts w:ascii="Times New Roman" w:hAnsi="Times New Roman"/>
        </w:rPr>
      </w:pPr>
      <w:r w:rsidRPr="00773F43">
        <w:rPr>
          <w:rFonts w:ascii="Times New Roman" w:hAnsi="Times New Roman"/>
          <w:b/>
        </w:rPr>
        <w:t>II. PROJECT ACTIVITIES AND OUTCOMES</w:t>
      </w:r>
    </w:p>
    <w:tbl>
      <w:tblPr>
        <w:tblW w:w="10566" w:type="dxa"/>
        <w:tblLook w:val="04A0" w:firstRow="1" w:lastRow="0" w:firstColumn="1" w:lastColumn="0" w:noHBand="0" w:noVBand="1"/>
      </w:tblPr>
      <w:tblGrid>
        <w:gridCol w:w="8298"/>
        <w:gridCol w:w="2268"/>
      </w:tblGrid>
      <w:tr w:rsidR="001F5182" w:rsidRPr="00773F43" w14:paraId="1A9F8604" w14:textId="77777777" w:rsidTr="00A4240E">
        <w:tc>
          <w:tcPr>
            <w:tcW w:w="8298" w:type="dxa"/>
            <w:shd w:val="clear" w:color="auto" w:fill="auto"/>
          </w:tcPr>
          <w:p w14:paraId="015409B2" w14:textId="3F169C74" w:rsidR="001F5182" w:rsidRPr="00773F43" w:rsidRDefault="00882852" w:rsidP="00A4240E">
            <w:pPr>
              <w:widowControl w:val="0"/>
              <w:ind w:right="-288"/>
              <w:rPr>
                <w:rFonts w:ascii="Times New Roman" w:hAnsi="Times New Roman"/>
              </w:rPr>
            </w:pPr>
            <w:r w:rsidRPr="00773F43">
              <w:rPr>
                <w:rFonts w:ascii="Times New Roman" w:hAnsi="Times New Roman"/>
                <w:b/>
              </w:rPr>
              <w:t>ACTIVITY</w:t>
            </w:r>
            <w:r w:rsidR="003C02C0" w:rsidRPr="00773F43">
              <w:rPr>
                <w:rFonts w:ascii="Times New Roman" w:hAnsi="Times New Roman"/>
                <w:b/>
              </w:rPr>
              <w:t xml:space="preserve"> 1: Establish database platform for Minnesota environmental microbiomes</w:t>
            </w:r>
            <w:r w:rsidR="00A4240E" w:rsidRPr="00A7352F">
              <w:rPr>
                <w:rFonts w:ascii="Times New Roman" w:hAnsi="Times New Roman"/>
              </w:rPr>
              <w:t>.</w:t>
            </w:r>
          </w:p>
        </w:tc>
        <w:tc>
          <w:tcPr>
            <w:tcW w:w="2268" w:type="dxa"/>
            <w:shd w:val="clear" w:color="auto" w:fill="auto"/>
          </w:tcPr>
          <w:p w14:paraId="1004939C" w14:textId="22019AC8" w:rsidR="001F5182" w:rsidRPr="00773F43" w:rsidRDefault="003C02C0" w:rsidP="00CF4B42">
            <w:pPr>
              <w:rPr>
                <w:rFonts w:ascii="Times New Roman" w:hAnsi="Times New Roman"/>
                <w:b/>
              </w:rPr>
            </w:pPr>
            <w:r w:rsidRPr="00773F43">
              <w:rPr>
                <w:rFonts w:ascii="Times New Roman" w:hAnsi="Times New Roman"/>
                <w:b/>
              </w:rPr>
              <w:t>Budget: $</w:t>
            </w:r>
            <w:r w:rsidR="00877666">
              <w:rPr>
                <w:rFonts w:ascii="Times New Roman" w:hAnsi="Times New Roman"/>
                <w:b/>
              </w:rPr>
              <w:t>330,873</w:t>
            </w:r>
          </w:p>
        </w:tc>
      </w:tr>
    </w:tbl>
    <w:p w14:paraId="74E50B39" w14:textId="0D0095B9" w:rsidR="001F5182" w:rsidRPr="00773F43" w:rsidRDefault="003C02C0">
      <w:pPr>
        <w:ind w:firstLine="720"/>
        <w:contextualSpacing/>
        <w:rPr>
          <w:rFonts w:ascii="Times New Roman" w:hAnsi="Times New Roman"/>
        </w:rPr>
      </w:pPr>
      <w:r w:rsidRPr="00773F43">
        <w:rPr>
          <w:rFonts w:ascii="Times New Roman" w:hAnsi="Times New Roman"/>
        </w:rPr>
        <w:t>The database platform will be established within the existing GEMS resource at the University of Minnesota (https://agroinformatics.org).  This database fosters public-private research relationships by enabling secure, user-managed sharing and analysis of agricultural and natural resource-related datasets.  The database will incorporate information on bacterial and fungal populations in soils and plants across Minnesota, as well as soil physicochemical characteristics, habitat type</w:t>
      </w:r>
      <w:r w:rsidR="009B7956">
        <w:rPr>
          <w:rFonts w:ascii="Times New Roman" w:hAnsi="Times New Roman"/>
        </w:rPr>
        <w:t xml:space="preserve"> and quality</w:t>
      </w:r>
      <w:r w:rsidRPr="00773F43">
        <w:rPr>
          <w:rFonts w:ascii="Times New Roman" w:hAnsi="Times New Roman"/>
        </w:rPr>
        <w:t>, and, where appropriate, spatial referencing. The database will allow citizens and policy-makers to pose queries on what microbes are present across Minnesota and the relationships of soil parameters, geography, or environment to</w:t>
      </w:r>
      <w:r w:rsidR="00882852" w:rsidRPr="00773F43">
        <w:rPr>
          <w:rFonts w:ascii="Times New Roman" w:hAnsi="Times New Roman"/>
        </w:rPr>
        <w:t xml:space="preserve"> </w:t>
      </w:r>
      <w:r w:rsidRPr="00773F43">
        <w:rPr>
          <w:rFonts w:ascii="Times New Roman" w:hAnsi="Times New Roman"/>
        </w:rPr>
        <w:t>soil</w:t>
      </w:r>
      <w:r w:rsidR="00882852" w:rsidRPr="00773F43">
        <w:rPr>
          <w:rFonts w:ascii="Times New Roman" w:hAnsi="Times New Roman"/>
        </w:rPr>
        <w:t xml:space="preserve"> and plant</w:t>
      </w:r>
      <w:r w:rsidRPr="00773F43">
        <w:rPr>
          <w:rFonts w:ascii="Times New Roman" w:hAnsi="Times New Roman"/>
        </w:rPr>
        <w:t xml:space="preserve"> microbiome composition or diversity.  This database will provide a foundation for comprehensive understanding of soil and plant microbiomes in Minnesota; a database for evaluation of microbial invasive species and microbiome responses to climate change; and a resource for </w:t>
      </w:r>
      <w:r w:rsidR="009B7956">
        <w:rPr>
          <w:rFonts w:ascii="Times New Roman" w:hAnsi="Times New Roman"/>
        </w:rPr>
        <w:t xml:space="preserve">both </w:t>
      </w:r>
      <w:r w:rsidRPr="00773F43">
        <w:rPr>
          <w:rFonts w:ascii="Times New Roman" w:hAnsi="Times New Roman"/>
        </w:rPr>
        <w:t xml:space="preserve">regulatory </w:t>
      </w:r>
      <w:r w:rsidR="009B7956">
        <w:rPr>
          <w:rFonts w:ascii="Times New Roman" w:hAnsi="Times New Roman"/>
        </w:rPr>
        <w:t xml:space="preserve">and management </w:t>
      </w:r>
      <w:r w:rsidRPr="00773F43">
        <w:rPr>
          <w:rFonts w:ascii="Times New Roman" w:hAnsi="Times New Roman"/>
        </w:rPr>
        <w:t>decision-making</w:t>
      </w:r>
      <w:r w:rsidR="009B7956">
        <w:rPr>
          <w:rFonts w:ascii="Times New Roman" w:hAnsi="Times New Roman"/>
        </w:rPr>
        <w:t xml:space="preserve"> by state agencies. </w:t>
      </w:r>
      <w:r w:rsidRPr="00773F43">
        <w:rPr>
          <w:rFonts w:ascii="Times New Roman" w:hAnsi="Times New Roman"/>
        </w:rPr>
        <w:t xml:space="preserve">  </w:t>
      </w:r>
    </w:p>
    <w:p w14:paraId="39443F00" w14:textId="4F68F127" w:rsidR="001F5182" w:rsidRDefault="003C02C0" w:rsidP="00B0567D">
      <w:pPr>
        <w:contextualSpacing/>
        <w:rPr>
          <w:rFonts w:ascii="Times New Roman" w:hAnsi="Times New Roman"/>
          <w:i/>
        </w:rPr>
      </w:pPr>
      <w:r w:rsidRPr="00773F43">
        <w:rPr>
          <w:rFonts w:ascii="Times New Roman" w:hAnsi="Times New Roman"/>
          <w:b/>
          <w:i/>
        </w:rPr>
        <w:t>Evaluation</w:t>
      </w:r>
      <w:r w:rsidRPr="00773F43">
        <w:rPr>
          <w:rFonts w:ascii="Times New Roman" w:hAnsi="Times New Roman"/>
          <w:i/>
        </w:rPr>
        <w:t xml:space="preserve"> of outcomes will</w:t>
      </w:r>
      <w:r w:rsidR="009B7956">
        <w:rPr>
          <w:rFonts w:ascii="Times New Roman" w:hAnsi="Times New Roman"/>
          <w:i/>
        </w:rPr>
        <w:t xml:space="preserve"> consider </w:t>
      </w:r>
      <w:r w:rsidRPr="00773F43">
        <w:rPr>
          <w:rFonts w:ascii="Times New Roman" w:hAnsi="Times New Roman"/>
          <w:i/>
        </w:rPr>
        <w:t xml:space="preserve">success in establishing the database, and documentation of </w:t>
      </w:r>
      <w:r w:rsidR="00B0567D" w:rsidRPr="00773F43">
        <w:rPr>
          <w:rFonts w:ascii="Times New Roman" w:hAnsi="Times New Roman"/>
          <w:i/>
        </w:rPr>
        <w:t>data management and analysis quality control, and expert feedback.</w:t>
      </w:r>
    </w:p>
    <w:p w14:paraId="07F855CA" w14:textId="77777777" w:rsidR="009B7956" w:rsidRPr="00773F43" w:rsidRDefault="009B7956" w:rsidP="00B0567D">
      <w:pPr>
        <w:contextualSpacing/>
        <w:rPr>
          <w:rFonts w:ascii="Times New Roman" w:hAnsi="Times New Roman"/>
          <w:i/>
        </w:rPr>
      </w:pPr>
    </w:p>
    <w:tbl>
      <w:tblPr>
        <w:tblW w:w="1059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0"/>
        <w:gridCol w:w="1866"/>
      </w:tblGrid>
      <w:tr w:rsidR="00B0567D" w:rsidRPr="00773F43" w14:paraId="3D2896C4"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0A31A64A" w14:textId="77777777" w:rsidR="00B0567D" w:rsidRPr="00773F43" w:rsidRDefault="00B0567D">
            <w:pPr>
              <w:rPr>
                <w:rFonts w:ascii="Times New Roman" w:hAnsi="Times New Roman"/>
                <w:b/>
              </w:rPr>
            </w:pPr>
            <w:r w:rsidRPr="00773F43">
              <w:rPr>
                <w:rFonts w:ascii="Times New Roman" w:hAnsi="Times New Roman"/>
                <w:b/>
              </w:rPr>
              <w:t>Outcome</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2DC51CB5" w14:textId="77777777" w:rsidR="00B0567D" w:rsidRPr="00773F43" w:rsidRDefault="00B0567D">
            <w:pPr>
              <w:jc w:val="center"/>
              <w:rPr>
                <w:rFonts w:ascii="Times New Roman" w:hAnsi="Times New Roman"/>
                <w:b/>
              </w:rPr>
            </w:pPr>
            <w:r w:rsidRPr="00773F43">
              <w:rPr>
                <w:rFonts w:ascii="Times New Roman" w:hAnsi="Times New Roman"/>
                <w:b/>
              </w:rPr>
              <w:t>Completion Date</w:t>
            </w:r>
          </w:p>
        </w:tc>
      </w:tr>
      <w:tr w:rsidR="00B0567D" w:rsidRPr="00773F43" w14:paraId="25A90265"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592CC13B" w14:textId="5A90A748" w:rsidR="00B0567D" w:rsidRPr="00773F43" w:rsidRDefault="00B0567D" w:rsidP="00882852">
            <w:pPr>
              <w:rPr>
                <w:rFonts w:ascii="Times New Roman" w:hAnsi="Times New Roman"/>
              </w:rPr>
            </w:pPr>
            <w:r w:rsidRPr="00773F43">
              <w:rPr>
                <w:rFonts w:ascii="Times New Roman" w:hAnsi="Times New Roman"/>
              </w:rPr>
              <w:t xml:space="preserve">1.  Creation of database schema in consultation with domain experts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24FDE115" w14:textId="77777777" w:rsidR="00B0567D" w:rsidRPr="00773F43" w:rsidRDefault="00B0567D" w:rsidP="00B0567D">
            <w:pPr>
              <w:jc w:val="right"/>
              <w:rPr>
                <w:rFonts w:ascii="Times New Roman" w:hAnsi="Times New Roman"/>
              </w:rPr>
            </w:pPr>
            <w:r w:rsidRPr="00773F43">
              <w:rPr>
                <w:rFonts w:ascii="Times New Roman" w:hAnsi="Times New Roman"/>
              </w:rPr>
              <w:t>Nov. 1, 2019</w:t>
            </w:r>
          </w:p>
        </w:tc>
      </w:tr>
      <w:tr w:rsidR="00B0567D" w:rsidRPr="00773F43" w14:paraId="1FEB73ED"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5FCD95DC" w14:textId="77777777" w:rsidR="00B0567D" w:rsidRPr="00773F43" w:rsidRDefault="00B0567D">
            <w:pPr>
              <w:rPr>
                <w:rFonts w:ascii="Times New Roman" w:hAnsi="Times New Roman"/>
              </w:rPr>
            </w:pPr>
            <w:r w:rsidRPr="00773F43">
              <w:rPr>
                <w:rFonts w:ascii="Times New Roman" w:hAnsi="Times New Roman"/>
              </w:rPr>
              <w:t xml:space="preserve">2.  Prototype graphical interface to the database ready for testing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6CFB0976" w14:textId="77777777" w:rsidR="00B0567D" w:rsidRPr="00773F43" w:rsidRDefault="00B0567D" w:rsidP="00B0567D">
            <w:pPr>
              <w:jc w:val="right"/>
              <w:rPr>
                <w:rFonts w:ascii="Times New Roman" w:hAnsi="Times New Roman"/>
              </w:rPr>
            </w:pPr>
            <w:r w:rsidRPr="00773F43">
              <w:rPr>
                <w:rFonts w:ascii="Times New Roman" w:hAnsi="Times New Roman"/>
              </w:rPr>
              <w:t>May. 1, 2020</w:t>
            </w:r>
          </w:p>
        </w:tc>
      </w:tr>
      <w:tr w:rsidR="00B0567D" w:rsidRPr="00773F43" w14:paraId="705EC3A8"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26CB1ECB" w14:textId="680F5007" w:rsidR="00B0567D" w:rsidRPr="00773F43" w:rsidRDefault="00B0567D" w:rsidP="00882852">
            <w:pPr>
              <w:rPr>
                <w:rFonts w:ascii="Times New Roman" w:hAnsi="Times New Roman"/>
              </w:rPr>
            </w:pPr>
            <w:r w:rsidRPr="00773F43">
              <w:rPr>
                <w:rFonts w:ascii="Times New Roman" w:hAnsi="Times New Roman"/>
              </w:rPr>
              <w:t>3.  Converge on improved data model for database using iterative feedback from domain experts</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59692776" w14:textId="77777777" w:rsidR="00B0567D" w:rsidRPr="00773F43" w:rsidRDefault="00B0567D" w:rsidP="00B0567D">
            <w:pPr>
              <w:jc w:val="right"/>
              <w:rPr>
                <w:rFonts w:ascii="Times New Roman" w:hAnsi="Times New Roman"/>
              </w:rPr>
            </w:pPr>
            <w:r w:rsidRPr="00773F43">
              <w:rPr>
                <w:rFonts w:ascii="Times New Roman" w:hAnsi="Times New Roman"/>
              </w:rPr>
              <w:t>Sept 1, 2020</w:t>
            </w:r>
          </w:p>
        </w:tc>
      </w:tr>
      <w:tr w:rsidR="00B0567D" w:rsidRPr="00773F43" w14:paraId="04442B2A"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7E850A60" w14:textId="2E7A0658" w:rsidR="00B0567D" w:rsidRPr="00773F43" w:rsidRDefault="00B0567D" w:rsidP="00882852">
            <w:pPr>
              <w:rPr>
                <w:rFonts w:ascii="Times New Roman" w:hAnsi="Times New Roman"/>
              </w:rPr>
            </w:pPr>
            <w:r w:rsidRPr="00773F43">
              <w:rPr>
                <w:rFonts w:ascii="Times New Roman" w:hAnsi="Times New Roman"/>
              </w:rPr>
              <w:t xml:space="preserve">4. Refined graphical interface for data upload and basic analysis ready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50EBF8F0" w14:textId="77777777" w:rsidR="00B0567D" w:rsidRPr="00773F43" w:rsidRDefault="00B0567D" w:rsidP="00B0567D">
            <w:pPr>
              <w:jc w:val="right"/>
              <w:rPr>
                <w:rFonts w:ascii="Times New Roman" w:hAnsi="Times New Roman"/>
              </w:rPr>
            </w:pPr>
            <w:r w:rsidRPr="00773F43">
              <w:rPr>
                <w:rFonts w:ascii="Times New Roman" w:hAnsi="Times New Roman"/>
              </w:rPr>
              <w:t>Jan. 1, 2021</w:t>
            </w:r>
          </w:p>
        </w:tc>
      </w:tr>
    </w:tbl>
    <w:p w14:paraId="46389E09" w14:textId="77777777" w:rsidR="00BD77C6" w:rsidRPr="00773F43" w:rsidRDefault="003C02C0">
      <w:pPr>
        <w:contextualSpacing/>
        <w:rPr>
          <w:rFonts w:ascii="Times New Roman" w:hAnsi="Times New Roman"/>
        </w:rPr>
      </w:pPr>
      <w:r w:rsidRPr="00773F43">
        <w:rPr>
          <w:rFonts w:ascii="Times New Roman" w:hAnsi="Times New Roman"/>
        </w:rPr>
        <w:tab/>
      </w:r>
    </w:p>
    <w:tbl>
      <w:tblPr>
        <w:tblW w:w="10476" w:type="dxa"/>
        <w:tblLook w:val="04A0" w:firstRow="1" w:lastRow="0" w:firstColumn="1" w:lastColumn="0" w:noHBand="0" w:noVBand="1"/>
      </w:tblPr>
      <w:tblGrid>
        <w:gridCol w:w="8365"/>
        <w:gridCol w:w="2111"/>
      </w:tblGrid>
      <w:tr w:rsidR="00BD77C6" w:rsidRPr="00773F43" w14:paraId="4FA87115" w14:textId="77777777" w:rsidTr="0081353B">
        <w:tc>
          <w:tcPr>
            <w:tcW w:w="8365" w:type="dxa"/>
          </w:tcPr>
          <w:p w14:paraId="05138675" w14:textId="55E04BC8" w:rsidR="00BD77C6" w:rsidRPr="00773F43" w:rsidRDefault="00882852" w:rsidP="0081353B">
            <w:pPr>
              <w:widowControl w:val="0"/>
              <w:rPr>
                <w:rFonts w:ascii="Times New Roman" w:hAnsi="Times New Roman"/>
              </w:rPr>
            </w:pPr>
            <w:r w:rsidRPr="00773F43">
              <w:rPr>
                <w:rFonts w:ascii="Times New Roman" w:hAnsi="Times New Roman"/>
                <w:b/>
              </w:rPr>
              <w:lastRenderedPageBreak/>
              <w:t>ACTIVITY</w:t>
            </w:r>
            <w:r w:rsidR="00BD77C6" w:rsidRPr="00773F43">
              <w:rPr>
                <w:rFonts w:ascii="Times New Roman" w:hAnsi="Times New Roman"/>
                <w:b/>
              </w:rPr>
              <w:t xml:space="preserve"> 2:  Create synthesis, analytical, and query tools within the database to facilitate microbiome understanding.</w:t>
            </w:r>
          </w:p>
        </w:tc>
        <w:tc>
          <w:tcPr>
            <w:tcW w:w="2111" w:type="dxa"/>
          </w:tcPr>
          <w:p w14:paraId="5919D90B" w14:textId="335946D4" w:rsidR="00BD77C6" w:rsidRPr="00773F43" w:rsidRDefault="00877666" w:rsidP="00CF4B42">
            <w:pPr>
              <w:rPr>
                <w:rFonts w:ascii="Times New Roman" w:hAnsi="Times New Roman"/>
              </w:rPr>
            </w:pPr>
            <w:r>
              <w:rPr>
                <w:rFonts w:ascii="Times New Roman" w:hAnsi="Times New Roman"/>
                <w:b/>
              </w:rPr>
              <w:t>Budget: $165,786</w:t>
            </w:r>
          </w:p>
        </w:tc>
      </w:tr>
    </w:tbl>
    <w:p w14:paraId="0C0716A9" w14:textId="2998E3F6" w:rsidR="001F5182" w:rsidRPr="00773F43" w:rsidRDefault="003C02C0" w:rsidP="0081353B">
      <w:pPr>
        <w:ind w:firstLine="720"/>
        <w:contextualSpacing/>
        <w:rPr>
          <w:rFonts w:ascii="Times New Roman" w:hAnsi="Times New Roman"/>
        </w:rPr>
      </w:pPr>
      <w:r w:rsidRPr="00773F43">
        <w:rPr>
          <w:rFonts w:ascii="Times New Roman" w:hAnsi="Times New Roman"/>
        </w:rPr>
        <w:t xml:space="preserve">Once established, development of appropriate synthesis, query, and analytical tools within the database is critical to facilitating accessibility of complex microbiome data to scientists, policy-makers, and the public.  We propose to sit down with each of these stakeholders and </w:t>
      </w:r>
      <w:r w:rsidR="009B7956">
        <w:rPr>
          <w:rFonts w:ascii="Times New Roman" w:hAnsi="Times New Roman"/>
        </w:rPr>
        <w:t>identify their critical questio</w:t>
      </w:r>
      <w:bookmarkStart w:id="0" w:name="_GoBack"/>
      <w:bookmarkEnd w:id="0"/>
      <w:r w:rsidR="009B7956">
        <w:rPr>
          <w:rFonts w:ascii="Times New Roman" w:hAnsi="Times New Roman"/>
        </w:rPr>
        <w:t>ns in relation to microbiome data across Minnesota.  We</w:t>
      </w:r>
      <w:r w:rsidRPr="00773F43">
        <w:rPr>
          <w:rFonts w:ascii="Times New Roman" w:hAnsi="Times New Roman"/>
        </w:rPr>
        <w:t xml:space="preserve"> will work with our software engineers, User-experience/User-interface (UXUI) experts, and develop software tools with advanced graphic visualization to address these analysis inquiries.  </w:t>
      </w:r>
    </w:p>
    <w:p w14:paraId="3916C977" w14:textId="52E2ADDA" w:rsidR="009B7956" w:rsidRPr="00773F43" w:rsidRDefault="003C02C0">
      <w:pPr>
        <w:contextualSpacing/>
        <w:rPr>
          <w:rFonts w:ascii="Times New Roman" w:hAnsi="Times New Roman"/>
          <w:i/>
        </w:rPr>
      </w:pPr>
      <w:r w:rsidRPr="00773F43">
        <w:rPr>
          <w:rFonts w:ascii="Times New Roman" w:hAnsi="Times New Roman"/>
          <w:b/>
          <w:i/>
        </w:rPr>
        <w:t>Evaluation</w:t>
      </w:r>
      <w:r w:rsidRPr="00773F43">
        <w:rPr>
          <w:rFonts w:ascii="Times New Roman" w:hAnsi="Times New Roman"/>
          <w:i/>
        </w:rPr>
        <w:t xml:space="preserve"> of outcomes will consider both success in establishing the database, and documentation of the use of this database by citizens, scientists, and regulators into the future.  </w:t>
      </w:r>
    </w:p>
    <w:tbl>
      <w:tblPr>
        <w:tblW w:w="1081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0"/>
        <w:gridCol w:w="1866"/>
        <w:gridCol w:w="222"/>
      </w:tblGrid>
      <w:tr w:rsidR="00B30EF5" w:rsidRPr="00773F43" w14:paraId="14EE2B61"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36823039" w14:textId="77777777" w:rsidR="001F5182" w:rsidRPr="00773F43" w:rsidRDefault="003C02C0">
            <w:pPr>
              <w:rPr>
                <w:rFonts w:ascii="Times New Roman" w:hAnsi="Times New Roman"/>
                <w:b/>
              </w:rPr>
            </w:pPr>
            <w:r w:rsidRPr="00773F43">
              <w:rPr>
                <w:rFonts w:ascii="Times New Roman" w:hAnsi="Times New Roman"/>
                <w:b/>
              </w:rPr>
              <w:t>Outcome</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3B80D585" w14:textId="77777777" w:rsidR="001F5182" w:rsidRPr="00773F43" w:rsidRDefault="003C02C0">
            <w:pPr>
              <w:jc w:val="center"/>
              <w:rPr>
                <w:rFonts w:ascii="Times New Roman" w:hAnsi="Times New Roman"/>
                <w:b/>
              </w:rPr>
            </w:pPr>
            <w:r w:rsidRPr="00773F43">
              <w:rPr>
                <w:rFonts w:ascii="Times New Roman" w:hAnsi="Times New Roman"/>
                <w:b/>
              </w:rPr>
              <w:t>Completion Date</w:t>
            </w:r>
          </w:p>
        </w:tc>
        <w:tc>
          <w:tcPr>
            <w:tcW w:w="222" w:type="dxa"/>
            <w:shd w:val="clear" w:color="auto" w:fill="auto"/>
          </w:tcPr>
          <w:p w14:paraId="588C2ED9" w14:textId="77777777" w:rsidR="001F5182" w:rsidRPr="00773F43" w:rsidRDefault="001F5182">
            <w:pPr>
              <w:rPr>
                <w:rFonts w:ascii="Times New Roman" w:hAnsi="Times New Roman"/>
              </w:rPr>
            </w:pPr>
          </w:p>
        </w:tc>
      </w:tr>
      <w:tr w:rsidR="00B30EF5" w:rsidRPr="00773F43" w14:paraId="64E34BEC"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1002D4F9" w14:textId="405A9A9A" w:rsidR="001F5182" w:rsidRPr="00773F43" w:rsidRDefault="003C02C0" w:rsidP="0030384C">
            <w:pPr>
              <w:rPr>
                <w:rFonts w:ascii="Times New Roman" w:hAnsi="Times New Roman"/>
              </w:rPr>
            </w:pPr>
            <w:r w:rsidRPr="00773F43">
              <w:rPr>
                <w:rFonts w:ascii="Times New Roman" w:hAnsi="Times New Roman"/>
              </w:rPr>
              <w:t xml:space="preserve">1.  Convene scientists, policy-makers and public in forums to brainstorm </w:t>
            </w:r>
            <w:r w:rsidR="0030384C">
              <w:rPr>
                <w:rFonts w:ascii="Times New Roman" w:hAnsi="Times New Roman"/>
              </w:rPr>
              <w:t>critical</w:t>
            </w:r>
            <w:r w:rsidRPr="00773F43">
              <w:rPr>
                <w:rFonts w:ascii="Times New Roman" w:hAnsi="Times New Roman"/>
              </w:rPr>
              <w:t xml:space="preserve"> questions related to microbiome analyses</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57B118CA" w14:textId="77777777" w:rsidR="001F5182" w:rsidRPr="00773F43" w:rsidRDefault="003C02C0" w:rsidP="0081353B">
            <w:pPr>
              <w:jc w:val="right"/>
              <w:rPr>
                <w:rFonts w:ascii="Times New Roman" w:hAnsi="Times New Roman"/>
              </w:rPr>
            </w:pPr>
            <w:r w:rsidRPr="00773F43">
              <w:rPr>
                <w:rFonts w:ascii="Times New Roman" w:hAnsi="Times New Roman"/>
              </w:rPr>
              <w:t xml:space="preserve">Oct. 1, </w:t>
            </w:r>
            <w:r w:rsidR="00BD77C6" w:rsidRPr="00773F43">
              <w:rPr>
                <w:rFonts w:ascii="Times New Roman" w:hAnsi="Times New Roman"/>
              </w:rPr>
              <w:t>2019</w:t>
            </w:r>
          </w:p>
        </w:tc>
        <w:tc>
          <w:tcPr>
            <w:tcW w:w="222" w:type="dxa"/>
            <w:shd w:val="clear" w:color="auto" w:fill="auto"/>
          </w:tcPr>
          <w:p w14:paraId="4010F066" w14:textId="77777777" w:rsidR="001F5182" w:rsidRPr="00773F43" w:rsidRDefault="001F5182">
            <w:pPr>
              <w:rPr>
                <w:rFonts w:ascii="Times New Roman" w:hAnsi="Times New Roman"/>
              </w:rPr>
            </w:pPr>
          </w:p>
        </w:tc>
      </w:tr>
      <w:tr w:rsidR="00B30EF5" w:rsidRPr="00773F43" w14:paraId="52F6E156"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7EE498E3" w14:textId="77777777" w:rsidR="001F5182" w:rsidRPr="00773F43" w:rsidRDefault="003C02C0">
            <w:pPr>
              <w:rPr>
                <w:rFonts w:ascii="Times New Roman" w:hAnsi="Times New Roman"/>
              </w:rPr>
            </w:pPr>
            <w:r w:rsidRPr="00773F43">
              <w:rPr>
                <w:rFonts w:ascii="Times New Roman" w:hAnsi="Times New Roman"/>
              </w:rPr>
              <w:t xml:space="preserve">2.  Prototype first two analysis tools and begin UXUI testing with public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22CA3BD8" w14:textId="77777777" w:rsidR="001F5182" w:rsidRPr="00773F43" w:rsidRDefault="003C02C0" w:rsidP="0081353B">
            <w:pPr>
              <w:jc w:val="right"/>
              <w:rPr>
                <w:rFonts w:ascii="Times New Roman" w:hAnsi="Times New Roman"/>
              </w:rPr>
            </w:pPr>
            <w:r w:rsidRPr="00773F43">
              <w:rPr>
                <w:rFonts w:ascii="Times New Roman" w:hAnsi="Times New Roman"/>
              </w:rPr>
              <w:t>Mar. 1, 2020</w:t>
            </w:r>
          </w:p>
        </w:tc>
        <w:tc>
          <w:tcPr>
            <w:tcW w:w="222" w:type="dxa"/>
            <w:shd w:val="clear" w:color="auto" w:fill="auto"/>
          </w:tcPr>
          <w:p w14:paraId="43669F37" w14:textId="77777777" w:rsidR="001F5182" w:rsidRPr="00773F43" w:rsidRDefault="001F5182">
            <w:pPr>
              <w:rPr>
                <w:rFonts w:ascii="Times New Roman" w:hAnsi="Times New Roman"/>
              </w:rPr>
            </w:pPr>
          </w:p>
        </w:tc>
      </w:tr>
      <w:tr w:rsidR="00B30EF5" w:rsidRPr="00773F43" w14:paraId="61D0A33E"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642F90B5" w14:textId="77777777" w:rsidR="001F5182" w:rsidRPr="00773F43" w:rsidRDefault="003C02C0">
            <w:pPr>
              <w:rPr>
                <w:rFonts w:ascii="Times New Roman" w:hAnsi="Times New Roman"/>
              </w:rPr>
            </w:pPr>
            <w:r w:rsidRPr="00773F43">
              <w:rPr>
                <w:rFonts w:ascii="Times New Roman" w:hAnsi="Times New Roman"/>
              </w:rPr>
              <w:t xml:space="preserve">3.  Testing of additional synthesis, analysis and query tools with users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0FCF623F" w14:textId="77777777" w:rsidR="001F5182" w:rsidRPr="00773F43" w:rsidRDefault="003C02C0" w:rsidP="0081353B">
            <w:pPr>
              <w:jc w:val="right"/>
              <w:rPr>
                <w:rFonts w:ascii="Times New Roman" w:hAnsi="Times New Roman"/>
              </w:rPr>
            </w:pPr>
            <w:r w:rsidRPr="00773F43">
              <w:rPr>
                <w:rFonts w:ascii="Times New Roman" w:hAnsi="Times New Roman"/>
              </w:rPr>
              <w:t>Sept 1, 2020</w:t>
            </w:r>
          </w:p>
        </w:tc>
        <w:tc>
          <w:tcPr>
            <w:tcW w:w="222" w:type="dxa"/>
            <w:shd w:val="clear" w:color="auto" w:fill="auto"/>
          </w:tcPr>
          <w:p w14:paraId="21F8D358" w14:textId="77777777" w:rsidR="001F5182" w:rsidRPr="00773F43" w:rsidRDefault="001F5182">
            <w:pPr>
              <w:rPr>
                <w:rFonts w:ascii="Times New Roman" w:hAnsi="Times New Roman"/>
              </w:rPr>
            </w:pPr>
          </w:p>
        </w:tc>
      </w:tr>
      <w:tr w:rsidR="00B30EF5" w:rsidRPr="00773F43" w14:paraId="2C7FAAE8"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1C137E48" w14:textId="77777777" w:rsidR="001F5182" w:rsidRPr="00773F43" w:rsidRDefault="003C02C0">
            <w:pPr>
              <w:rPr>
                <w:rFonts w:ascii="Times New Roman" w:hAnsi="Times New Roman"/>
              </w:rPr>
            </w:pPr>
            <w:r w:rsidRPr="00773F43">
              <w:rPr>
                <w:rFonts w:ascii="Times New Roman" w:hAnsi="Times New Roman"/>
              </w:rPr>
              <w:t>4.  Testing of new tools based on synthesis of data now available in platform that reveal new questions we can ask</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32E05431" w14:textId="77777777" w:rsidR="001F5182" w:rsidRPr="00773F43" w:rsidRDefault="003C02C0" w:rsidP="0081353B">
            <w:pPr>
              <w:jc w:val="right"/>
              <w:rPr>
                <w:rFonts w:ascii="Times New Roman" w:hAnsi="Times New Roman"/>
              </w:rPr>
            </w:pPr>
            <w:r w:rsidRPr="00773F43">
              <w:rPr>
                <w:rFonts w:ascii="Times New Roman" w:hAnsi="Times New Roman"/>
              </w:rPr>
              <w:t>Sept. 1, 2021</w:t>
            </w:r>
          </w:p>
        </w:tc>
        <w:tc>
          <w:tcPr>
            <w:tcW w:w="222" w:type="dxa"/>
            <w:shd w:val="clear" w:color="auto" w:fill="auto"/>
          </w:tcPr>
          <w:p w14:paraId="630AB2F1" w14:textId="77777777" w:rsidR="001F5182" w:rsidRPr="00773F43" w:rsidRDefault="001F5182">
            <w:pPr>
              <w:rPr>
                <w:rFonts w:ascii="Times New Roman" w:hAnsi="Times New Roman"/>
              </w:rPr>
            </w:pPr>
          </w:p>
        </w:tc>
      </w:tr>
    </w:tbl>
    <w:p w14:paraId="38CC5A94" w14:textId="77777777" w:rsidR="0081353B" w:rsidRPr="00773F43" w:rsidRDefault="003C02C0">
      <w:pPr>
        <w:contextualSpacing/>
        <w:rPr>
          <w:rFonts w:ascii="Times New Roman" w:hAnsi="Times New Roman"/>
        </w:rPr>
      </w:pPr>
      <w:r w:rsidRPr="00773F43">
        <w:rPr>
          <w:rFonts w:ascii="Times New Roman" w:hAnsi="Times New Roman"/>
        </w:rPr>
        <w:tab/>
      </w:r>
    </w:p>
    <w:tbl>
      <w:tblPr>
        <w:tblW w:w="10476" w:type="dxa"/>
        <w:tblLook w:val="04A0" w:firstRow="1" w:lastRow="0" w:firstColumn="1" w:lastColumn="0" w:noHBand="0" w:noVBand="1"/>
      </w:tblPr>
      <w:tblGrid>
        <w:gridCol w:w="8365"/>
        <w:gridCol w:w="2111"/>
      </w:tblGrid>
      <w:tr w:rsidR="0081353B" w:rsidRPr="00773F43" w14:paraId="56C12533" w14:textId="77777777" w:rsidTr="00B30EF5">
        <w:tc>
          <w:tcPr>
            <w:tcW w:w="8365" w:type="dxa"/>
          </w:tcPr>
          <w:p w14:paraId="12BBA082" w14:textId="4D823040" w:rsidR="0081353B" w:rsidRPr="00773F43" w:rsidRDefault="00882852" w:rsidP="0081353B">
            <w:pPr>
              <w:widowControl w:val="0"/>
              <w:rPr>
                <w:rFonts w:ascii="Times New Roman" w:hAnsi="Times New Roman"/>
              </w:rPr>
            </w:pPr>
            <w:r w:rsidRPr="00773F43">
              <w:rPr>
                <w:rFonts w:ascii="Times New Roman" w:hAnsi="Times New Roman"/>
                <w:b/>
              </w:rPr>
              <w:t>ACTIVITY</w:t>
            </w:r>
            <w:r w:rsidR="0081353B" w:rsidRPr="00773F43">
              <w:rPr>
                <w:rFonts w:ascii="Times New Roman" w:hAnsi="Times New Roman"/>
                <w:b/>
              </w:rPr>
              <w:t xml:space="preserve"> 3: Populate the database with existing and in-process Minnesota microbiome data, and build engagement among target users.  </w:t>
            </w:r>
          </w:p>
        </w:tc>
        <w:tc>
          <w:tcPr>
            <w:tcW w:w="2111" w:type="dxa"/>
          </w:tcPr>
          <w:p w14:paraId="43094C4E" w14:textId="0D5385BA" w:rsidR="0081353B" w:rsidRPr="00773F43" w:rsidRDefault="0081353B" w:rsidP="00CF4B42">
            <w:pPr>
              <w:rPr>
                <w:rFonts w:ascii="Times New Roman" w:hAnsi="Times New Roman"/>
              </w:rPr>
            </w:pPr>
            <w:r w:rsidRPr="00773F43">
              <w:rPr>
                <w:rFonts w:ascii="Times New Roman" w:hAnsi="Times New Roman"/>
                <w:b/>
              </w:rPr>
              <w:t>Budget: $</w:t>
            </w:r>
            <w:r w:rsidR="00877666">
              <w:rPr>
                <w:rFonts w:ascii="Times New Roman" w:hAnsi="Times New Roman"/>
                <w:b/>
              </w:rPr>
              <w:t>262,201</w:t>
            </w:r>
          </w:p>
        </w:tc>
      </w:tr>
    </w:tbl>
    <w:p w14:paraId="4ABCFFB3" w14:textId="0BE5AB29" w:rsidR="001F5182" w:rsidRPr="00773F43" w:rsidRDefault="003C02C0" w:rsidP="0081353B">
      <w:pPr>
        <w:ind w:firstLine="720"/>
        <w:contextualSpacing/>
        <w:rPr>
          <w:rFonts w:ascii="Times New Roman" w:hAnsi="Times New Roman"/>
        </w:rPr>
      </w:pPr>
      <w:r w:rsidRPr="00773F43">
        <w:rPr>
          <w:rFonts w:ascii="Times New Roman" w:hAnsi="Times New Roman"/>
        </w:rPr>
        <w:t>Project staff will engage with researchers across the University of Minnesota and elsewhere to integrate existing and in-process state- and federally-funded microbiome research datasets into the Minnesota Microbiome database</w:t>
      </w:r>
      <w:r w:rsidR="00655D13">
        <w:rPr>
          <w:rFonts w:ascii="Times New Roman" w:hAnsi="Times New Roman"/>
        </w:rPr>
        <w:t xml:space="preserve">, </w:t>
      </w:r>
      <w:r w:rsidR="00655D13" w:rsidRPr="004B03B6">
        <w:rPr>
          <w:rFonts w:ascii="Times New Roman" w:hAnsi="Times New Roman"/>
          <w:i/>
        </w:rPr>
        <w:t xml:space="preserve">and support collaborative </w:t>
      </w:r>
      <w:r w:rsidR="001B1776">
        <w:rPr>
          <w:rFonts w:ascii="Times New Roman" w:hAnsi="Times New Roman"/>
          <w:i/>
        </w:rPr>
        <w:t xml:space="preserve">microbiome </w:t>
      </w:r>
      <w:r w:rsidR="00655D13" w:rsidRPr="004B03B6">
        <w:rPr>
          <w:rFonts w:ascii="Times New Roman" w:hAnsi="Times New Roman"/>
          <w:i/>
        </w:rPr>
        <w:t>data generation, including equipment access</w:t>
      </w:r>
      <w:r w:rsidR="009B7956">
        <w:rPr>
          <w:rFonts w:ascii="Times New Roman" w:hAnsi="Times New Roman"/>
          <w:i/>
        </w:rPr>
        <w:t xml:space="preserve"> (a key limitation to developing additional datastreams)</w:t>
      </w:r>
      <w:r w:rsidRPr="00773F43">
        <w:rPr>
          <w:rFonts w:ascii="Times New Roman" w:hAnsi="Times New Roman"/>
        </w:rPr>
        <w:t>.  Funding agencies require public release of microbiome dat</w:t>
      </w:r>
      <w:r w:rsidR="00655D13">
        <w:rPr>
          <w:rFonts w:ascii="Times New Roman" w:hAnsi="Times New Roman"/>
        </w:rPr>
        <w:t xml:space="preserve">a, and the </w:t>
      </w:r>
      <w:r w:rsidRPr="00773F43">
        <w:rPr>
          <w:rFonts w:ascii="Times New Roman" w:hAnsi="Times New Roman"/>
        </w:rPr>
        <w:t xml:space="preserve">database will offer a platform </w:t>
      </w:r>
      <w:r w:rsidR="00655D13">
        <w:rPr>
          <w:rFonts w:ascii="Times New Roman" w:hAnsi="Times New Roman"/>
        </w:rPr>
        <w:t xml:space="preserve">for </w:t>
      </w:r>
      <w:r w:rsidRPr="00773F43">
        <w:rPr>
          <w:rFonts w:ascii="Times New Roman" w:hAnsi="Times New Roman"/>
        </w:rPr>
        <w:t xml:space="preserve">open or protected access (depending on the dataset funding source) for both release and, </w:t>
      </w:r>
      <w:r w:rsidR="0030384C">
        <w:rPr>
          <w:rFonts w:ascii="Times New Roman" w:hAnsi="Times New Roman"/>
        </w:rPr>
        <w:t>most</w:t>
      </w:r>
      <w:r w:rsidRPr="00773F43">
        <w:rPr>
          <w:rFonts w:ascii="Times New Roman" w:hAnsi="Times New Roman"/>
        </w:rPr>
        <w:t xml:space="preserve"> importantly, analysis and integration of microbiome datasets.  </w:t>
      </w:r>
      <w:r w:rsidR="00655D13">
        <w:rPr>
          <w:rFonts w:ascii="Times New Roman" w:hAnsi="Times New Roman"/>
        </w:rPr>
        <w:t xml:space="preserve">Project staff will </w:t>
      </w:r>
      <w:r w:rsidRPr="00773F43">
        <w:rPr>
          <w:rFonts w:ascii="Times New Roman" w:hAnsi="Times New Roman"/>
        </w:rPr>
        <w:t xml:space="preserve">build descriptive summaries of Minnesota plant and soil microbiomes, and provide this information to the public through the GEMS website.  In addition, staff will work with state agencies to incorporate microbiome data into decision-making and habitat description through the Minnesota database.  </w:t>
      </w:r>
    </w:p>
    <w:p w14:paraId="5A2462C9" w14:textId="63D1F5A8" w:rsidR="009B7956" w:rsidRPr="00773F43" w:rsidRDefault="003C02C0">
      <w:pPr>
        <w:contextualSpacing/>
        <w:rPr>
          <w:rFonts w:ascii="Times New Roman" w:hAnsi="Times New Roman"/>
          <w:i/>
        </w:rPr>
      </w:pPr>
      <w:r w:rsidRPr="00773F43">
        <w:rPr>
          <w:rFonts w:ascii="Times New Roman" w:hAnsi="Times New Roman"/>
          <w:b/>
          <w:i/>
        </w:rPr>
        <w:t>Evaluation</w:t>
      </w:r>
      <w:r w:rsidRPr="00773F43">
        <w:rPr>
          <w:rFonts w:ascii="Times New Roman" w:hAnsi="Times New Roman"/>
          <w:i/>
        </w:rPr>
        <w:t xml:space="preserve"> of outcomes will consider both success in establishing the database, the number of microbiome datasets incorporated into the platform, and documentation of the use of this database by citizens, scientists, and regulators into the future.  </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0"/>
        <w:gridCol w:w="1890"/>
      </w:tblGrid>
      <w:tr w:rsidR="006256B7" w:rsidRPr="00773F43" w14:paraId="050790A3"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6855A4A3" w14:textId="77777777" w:rsidR="001F5182" w:rsidRPr="00773F43" w:rsidRDefault="003C02C0">
            <w:pPr>
              <w:rPr>
                <w:rFonts w:ascii="Times New Roman" w:hAnsi="Times New Roman"/>
                <w:b/>
              </w:rPr>
            </w:pPr>
            <w:r w:rsidRPr="00773F43">
              <w:rPr>
                <w:rFonts w:ascii="Times New Roman" w:hAnsi="Times New Roman"/>
                <w:b/>
              </w:rPr>
              <w:t>Outcome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899F2E2" w14:textId="77777777" w:rsidR="001F5182" w:rsidRPr="00773F43" w:rsidRDefault="003C02C0" w:rsidP="006256B7">
            <w:pPr>
              <w:rPr>
                <w:rFonts w:ascii="Times New Roman" w:hAnsi="Times New Roman"/>
                <w:b/>
              </w:rPr>
            </w:pPr>
            <w:r w:rsidRPr="00773F43">
              <w:rPr>
                <w:rFonts w:ascii="Times New Roman" w:hAnsi="Times New Roman"/>
                <w:b/>
              </w:rPr>
              <w:t>Completion Date</w:t>
            </w:r>
          </w:p>
        </w:tc>
      </w:tr>
      <w:tr w:rsidR="006256B7" w:rsidRPr="00773F43" w14:paraId="319E4E78"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0E446A1A" w14:textId="50AE82B9" w:rsidR="001F5182" w:rsidRPr="00773F43" w:rsidRDefault="003C02C0" w:rsidP="006256B7">
            <w:pPr>
              <w:rPr>
                <w:rFonts w:ascii="Times New Roman" w:hAnsi="Times New Roman"/>
              </w:rPr>
            </w:pPr>
            <w:r w:rsidRPr="00773F43">
              <w:rPr>
                <w:rFonts w:ascii="Times New Roman" w:hAnsi="Times New Roman"/>
              </w:rPr>
              <w:t>1.  Populate the Minnesota Microbiomes database with existing and in-process microbiome data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1A7135A" w14:textId="77777777" w:rsidR="001F5182" w:rsidRPr="00773F43" w:rsidRDefault="003C02C0" w:rsidP="0081353B">
            <w:pPr>
              <w:jc w:val="right"/>
              <w:rPr>
                <w:rFonts w:ascii="Times New Roman" w:hAnsi="Times New Roman"/>
              </w:rPr>
            </w:pPr>
            <w:r w:rsidRPr="00773F43">
              <w:rPr>
                <w:rFonts w:ascii="Times New Roman" w:hAnsi="Times New Roman"/>
              </w:rPr>
              <w:t xml:space="preserve">March 1, </w:t>
            </w:r>
            <w:r w:rsidR="00BD77C6" w:rsidRPr="00773F43">
              <w:rPr>
                <w:rFonts w:ascii="Times New Roman" w:hAnsi="Times New Roman"/>
              </w:rPr>
              <w:t>2021</w:t>
            </w:r>
          </w:p>
        </w:tc>
      </w:tr>
      <w:tr w:rsidR="006256B7" w:rsidRPr="00773F43" w14:paraId="69E7AEFD"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2135254A" w14:textId="77777777" w:rsidR="001F5182" w:rsidRPr="00773F43" w:rsidRDefault="003C02C0">
            <w:pPr>
              <w:rPr>
                <w:rFonts w:ascii="Times New Roman" w:hAnsi="Times New Roman"/>
              </w:rPr>
            </w:pPr>
            <w:r w:rsidRPr="00773F43">
              <w:rPr>
                <w:rFonts w:ascii="Times New Roman" w:hAnsi="Times New Roman"/>
              </w:rPr>
              <w:t xml:space="preserve">2.  Work with state agencies to incorporate microbiome data into decision-making.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EE45D9B" w14:textId="77777777" w:rsidR="001F5182" w:rsidRPr="00773F43" w:rsidRDefault="003C02C0" w:rsidP="0081353B">
            <w:pPr>
              <w:jc w:val="right"/>
              <w:rPr>
                <w:rFonts w:ascii="Times New Roman" w:hAnsi="Times New Roman"/>
              </w:rPr>
            </w:pPr>
            <w:r w:rsidRPr="00773F43">
              <w:rPr>
                <w:rFonts w:ascii="Times New Roman" w:hAnsi="Times New Roman"/>
              </w:rPr>
              <w:t xml:space="preserve">April 1, </w:t>
            </w:r>
            <w:r w:rsidR="00BD77C6" w:rsidRPr="00773F43">
              <w:rPr>
                <w:rFonts w:ascii="Times New Roman" w:hAnsi="Times New Roman"/>
              </w:rPr>
              <w:t>2022</w:t>
            </w:r>
          </w:p>
        </w:tc>
      </w:tr>
      <w:tr w:rsidR="006256B7" w:rsidRPr="00773F43" w14:paraId="2B2B4084"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78311C23" w14:textId="77777777" w:rsidR="001F5182" w:rsidRPr="00773F43" w:rsidRDefault="003C02C0">
            <w:pPr>
              <w:rPr>
                <w:rFonts w:ascii="Times New Roman" w:hAnsi="Times New Roman"/>
              </w:rPr>
            </w:pPr>
            <w:r w:rsidRPr="00773F43">
              <w:rPr>
                <w:rFonts w:ascii="Times New Roman" w:hAnsi="Times New Roman"/>
              </w:rPr>
              <w:t xml:space="preserve">3.  Create summaries of Minnesota microbiomes for general public.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F117111" w14:textId="77777777" w:rsidR="001F5182" w:rsidRPr="00773F43" w:rsidRDefault="003C02C0" w:rsidP="0081353B">
            <w:pPr>
              <w:jc w:val="right"/>
              <w:rPr>
                <w:rFonts w:ascii="Times New Roman" w:hAnsi="Times New Roman"/>
              </w:rPr>
            </w:pPr>
            <w:r w:rsidRPr="00773F43">
              <w:rPr>
                <w:rFonts w:ascii="Times New Roman" w:hAnsi="Times New Roman"/>
              </w:rPr>
              <w:t>Oct. 1, 2022</w:t>
            </w:r>
          </w:p>
        </w:tc>
      </w:tr>
      <w:tr w:rsidR="006256B7" w:rsidRPr="00773F43" w14:paraId="6D427203" w14:textId="77777777" w:rsidTr="006256B7">
        <w:tc>
          <w:tcPr>
            <w:tcW w:w="8730" w:type="dxa"/>
            <w:tcBorders>
              <w:top w:val="single" w:sz="4" w:space="0" w:color="000000"/>
              <w:left w:val="single" w:sz="4" w:space="0" w:color="000000"/>
              <w:bottom w:val="single" w:sz="4" w:space="0" w:color="000000"/>
              <w:right w:val="single" w:sz="4" w:space="0" w:color="000000"/>
            </w:tcBorders>
            <w:shd w:val="clear" w:color="auto" w:fill="auto"/>
          </w:tcPr>
          <w:p w14:paraId="3556C94B" w14:textId="77777777" w:rsidR="001F5182" w:rsidRPr="00773F43" w:rsidRDefault="003C02C0" w:rsidP="003C02C0">
            <w:pPr>
              <w:rPr>
                <w:rFonts w:ascii="Times New Roman" w:hAnsi="Times New Roman"/>
              </w:rPr>
            </w:pPr>
            <w:r w:rsidRPr="00773F43">
              <w:rPr>
                <w:rFonts w:ascii="Times New Roman" w:hAnsi="Times New Roman"/>
              </w:rPr>
              <w:t xml:space="preserve">4. Official release of the Minnesota Microbiome database to the general public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D7504B5" w14:textId="77777777" w:rsidR="001F5182" w:rsidRPr="00773F43" w:rsidRDefault="003C02C0" w:rsidP="0081353B">
            <w:pPr>
              <w:jc w:val="right"/>
              <w:rPr>
                <w:rFonts w:ascii="Times New Roman" w:hAnsi="Times New Roman"/>
              </w:rPr>
            </w:pPr>
            <w:r w:rsidRPr="00773F43">
              <w:rPr>
                <w:rFonts w:ascii="Times New Roman" w:hAnsi="Times New Roman"/>
              </w:rPr>
              <w:t>Oct. 1, 2022</w:t>
            </w:r>
          </w:p>
        </w:tc>
      </w:tr>
    </w:tbl>
    <w:p w14:paraId="291CCA43" w14:textId="77777777" w:rsidR="001F5182" w:rsidRPr="00773F43" w:rsidRDefault="001F5182">
      <w:pPr>
        <w:rPr>
          <w:rFonts w:ascii="Times New Roman" w:hAnsi="Times New Roman"/>
          <w:b/>
        </w:rPr>
      </w:pPr>
    </w:p>
    <w:p w14:paraId="19AA9C00" w14:textId="77777777" w:rsidR="00773F43" w:rsidRPr="00773F43" w:rsidRDefault="00773F43" w:rsidP="00773F43">
      <w:pPr>
        <w:rPr>
          <w:rFonts w:ascii="Times New Roman" w:eastAsia="Times New Roman" w:hAnsi="Times New Roman"/>
          <w:b/>
        </w:rPr>
      </w:pPr>
      <w:r w:rsidRPr="00773F43">
        <w:rPr>
          <w:rFonts w:ascii="Times New Roman" w:eastAsia="Times New Roman" w:hAnsi="Times New Roman"/>
          <w:b/>
        </w:rPr>
        <w:t>III. PROJECT PARTNERS AND COLLABORATORS:</w:t>
      </w:r>
    </w:p>
    <w:p w14:paraId="41FFFC74" w14:textId="77777777" w:rsidR="001F5182" w:rsidRPr="00773F43" w:rsidRDefault="003C02C0">
      <w:pPr>
        <w:contextualSpacing/>
        <w:rPr>
          <w:rFonts w:ascii="Times New Roman" w:hAnsi="Times New Roman"/>
        </w:rPr>
      </w:pPr>
      <w:r w:rsidRPr="00773F43">
        <w:rPr>
          <w:rFonts w:ascii="Times New Roman" w:hAnsi="Times New Roman"/>
          <w:b/>
          <w:i/>
        </w:rPr>
        <w:t>Dr. Linda L. Kinkel</w:t>
      </w:r>
      <w:r w:rsidRPr="00773F43">
        <w:rPr>
          <w:rFonts w:ascii="Times New Roman" w:hAnsi="Times New Roman"/>
        </w:rPr>
        <w:t xml:space="preserve">, UM. Overall project lead, with responsibility for budget allocation and management.  Will manage scientist participation in contributing data to the dataset, as well as data quality control and processing.    </w:t>
      </w:r>
    </w:p>
    <w:p w14:paraId="1484C669" w14:textId="195B7697" w:rsidR="001F5182" w:rsidRPr="00773F43" w:rsidRDefault="003C02C0">
      <w:pPr>
        <w:contextualSpacing/>
        <w:rPr>
          <w:rFonts w:ascii="Times New Roman" w:hAnsi="Times New Roman"/>
        </w:rPr>
      </w:pPr>
      <w:r w:rsidRPr="00773F43">
        <w:rPr>
          <w:rFonts w:ascii="Times New Roman" w:hAnsi="Times New Roman"/>
          <w:b/>
          <w:i/>
        </w:rPr>
        <w:t>Dr. Philip Pardey</w:t>
      </w:r>
      <w:r w:rsidRPr="00773F43">
        <w:rPr>
          <w:rFonts w:ascii="Times New Roman" w:hAnsi="Times New Roman"/>
        </w:rPr>
        <w:t>, UM IAA</w:t>
      </w:r>
      <w:r w:rsidR="001B1776">
        <w:rPr>
          <w:rFonts w:ascii="Times New Roman" w:hAnsi="Times New Roman"/>
        </w:rPr>
        <w:t>/GEMS</w:t>
      </w:r>
      <w:r w:rsidRPr="00773F43">
        <w:rPr>
          <w:rFonts w:ascii="Times New Roman" w:hAnsi="Times New Roman"/>
        </w:rPr>
        <w:t xml:space="preserve"> Board Chair, lead on database development and management.  </w:t>
      </w:r>
    </w:p>
    <w:p w14:paraId="44BC5C92" w14:textId="69833A6C" w:rsidR="001F5182" w:rsidRPr="00773F43" w:rsidRDefault="003C02C0">
      <w:pPr>
        <w:contextualSpacing/>
        <w:rPr>
          <w:rFonts w:ascii="Times New Roman" w:hAnsi="Times New Roman"/>
        </w:rPr>
      </w:pPr>
      <w:r w:rsidRPr="00773F43">
        <w:rPr>
          <w:rFonts w:ascii="Times New Roman" w:hAnsi="Times New Roman"/>
          <w:b/>
          <w:i/>
        </w:rPr>
        <w:t>Dr. Kevin Silverstein</w:t>
      </w:r>
      <w:r w:rsidRPr="00773F43">
        <w:rPr>
          <w:rFonts w:ascii="Times New Roman" w:hAnsi="Times New Roman"/>
        </w:rPr>
        <w:t>, UM IAA</w:t>
      </w:r>
      <w:r w:rsidR="001B1776">
        <w:rPr>
          <w:rFonts w:ascii="Times New Roman" w:hAnsi="Times New Roman"/>
        </w:rPr>
        <w:t>/GEMS</w:t>
      </w:r>
      <w:r w:rsidRPr="00773F43">
        <w:rPr>
          <w:rFonts w:ascii="Times New Roman" w:hAnsi="Times New Roman"/>
        </w:rPr>
        <w:t xml:space="preserve"> Alliance Operations Manager, co-lead on database development.  Will manage all funds associated with database development.  </w:t>
      </w:r>
    </w:p>
    <w:p w14:paraId="0938303F" w14:textId="77777777" w:rsidR="001F5182" w:rsidRPr="00773F43" w:rsidRDefault="001F5182">
      <w:pPr>
        <w:contextualSpacing/>
        <w:rPr>
          <w:rFonts w:ascii="Times New Roman" w:hAnsi="Times New Roman"/>
        </w:rPr>
      </w:pPr>
    </w:p>
    <w:p w14:paraId="068418D4" w14:textId="77777777" w:rsidR="00773F43" w:rsidRPr="00773F43" w:rsidRDefault="00773F43" w:rsidP="00773F43">
      <w:pPr>
        <w:rPr>
          <w:rFonts w:ascii="Times New Roman" w:eastAsia="Times New Roman" w:hAnsi="Times New Roman"/>
          <w:b/>
        </w:rPr>
      </w:pPr>
      <w:r w:rsidRPr="00773F43">
        <w:rPr>
          <w:rFonts w:ascii="Times New Roman" w:eastAsia="Times New Roman" w:hAnsi="Times New Roman"/>
          <w:b/>
        </w:rPr>
        <w:t>IV. LONG-TERM IMPLEMENTATION AND FUNDING:</w:t>
      </w:r>
    </w:p>
    <w:p w14:paraId="1D61F444" w14:textId="4238F4CF" w:rsidR="00A42BF9" w:rsidRDefault="0027658E" w:rsidP="00773F43">
      <w:pPr>
        <w:contextualSpacing/>
      </w:pPr>
      <w:r>
        <w:rPr>
          <w:rFonts w:ascii="Times New Roman" w:hAnsi="Times New Roman"/>
        </w:rPr>
        <w:t xml:space="preserve">This project will create an accessible </w:t>
      </w:r>
      <w:r w:rsidR="003C02C0" w:rsidRPr="00773F43">
        <w:rPr>
          <w:rFonts w:ascii="Times New Roman" w:hAnsi="Times New Roman"/>
        </w:rPr>
        <w:t xml:space="preserve">database to </w:t>
      </w:r>
      <w:r>
        <w:rPr>
          <w:rFonts w:ascii="Times New Roman" w:hAnsi="Times New Roman"/>
        </w:rPr>
        <w:t xml:space="preserve">enhance </w:t>
      </w:r>
      <w:r w:rsidR="003C02C0" w:rsidRPr="00773F43">
        <w:rPr>
          <w:rFonts w:ascii="Times New Roman" w:hAnsi="Times New Roman"/>
        </w:rPr>
        <w:t xml:space="preserve">systematic, statewide </w:t>
      </w:r>
      <w:r>
        <w:rPr>
          <w:rFonts w:ascii="Times New Roman" w:hAnsi="Times New Roman"/>
        </w:rPr>
        <w:t>understanding</w:t>
      </w:r>
      <w:r w:rsidR="003C02C0" w:rsidRPr="00773F43">
        <w:rPr>
          <w:rFonts w:ascii="Times New Roman" w:hAnsi="Times New Roman"/>
        </w:rPr>
        <w:t xml:space="preserve"> of Minnesota soil and plant microbiomes.  This work complements existing </w:t>
      </w:r>
      <w:r w:rsidR="00AF0F38">
        <w:rPr>
          <w:rFonts w:ascii="Times New Roman" w:hAnsi="Times New Roman"/>
        </w:rPr>
        <w:t xml:space="preserve">Minnesota </w:t>
      </w:r>
      <w:r w:rsidR="003C02C0" w:rsidRPr="00773F43">
        <w:rPr>
          <w:rFonts w:ascii="Times New Roman" w:hAnsi="Times New Roman"/>
        </w:rPr>
        <w:t>plant, animal, and soil survey databases</w:t>
      </w:r>
      <w:r w:rsidR="00AF0F38">
        <w:rPr>
          <w:rFonts w:ascii="Times New Roman" w:hAnsi="Times New Roman"/>
        </w:rPr>
        <w:t>,</w:t>
      </w:r>
      <w:r w:rsidR="003C02C0" w:rsidRPr="00773F43">
        <w:rPr>
          <w:rFonts w:ascii="Times New Roman" w:hAnsi="Times New Roman"/>
        </w:rPr>
        <w:t xml:space="preserve"> leverages substantial federal and state investments in microbiome science</w:t>
      </w:r>
      <w:r w:rsidR="00AF0F38">
        <w:rPr>
          <w:rFonts w:ascii="Times New Roman" w:hAnsi="Times New Roman"/>
        </w:rPr>
        <w:t xml:space="preserve"> to support Minnesota </w:t>
      </w:r>
      <w:r>
        <w:rPr>
          <w:rFonts w:ascii="Times New Roman" w:hAnsi="Times New Roman"/>
        </w:rPr>
        <w:t xml:space="preserve">natural resources </w:t>
      </w:r>
      <w:r w:rsidR="00AF0F38">
        <w:rPr>
          <w:rFonts w:ascii="Times New Roman" w:hAnsi="Times New Roman"/>
        </w:rPr>
        <w:t xml:space="preserve">decision-makers, </w:t>
      </w:r>
      <w:r>
        <w:rPr>
          <w:rFonts w:ascii="Times New Roman" w:hAnsi="Times New Roman"/>
        </w:rPr>
        <w:t>and creates a 21</w:t>
      </w:r>
      <w:r w:rsidRPr="0027658E">
        <w:rPr>
          <w:rFonts w:ascii="Times New Roman" w:hAnsi="Times New Roman"/>
          <w:vertAlign w:val="superscript"/>
        </w:rPr>
        <w:t>st</w:t>
      </w:r>
      <w:r>
        <w:rPr>
          <w:rFonts w:ascii="Times New Roman" w:hAnsi="Times New Roman"/>
        </w:rPr>
        <w:t xml:space="preserve"> century foundational resource for Minnesota’s citizens.  </w:t>
      </w:r>
      <w:r w:rsidR="0030384C">
        <w:rPr>
          <w:rFonts w:ascii="Times New Roman" w:hAnsi="Times New Roman"/>
        </w:rPr>
        <w:t xml:space="preserve">  </w:t>
      </w:r>
    </w:p>
    <w:sectPr w:rsidR="00A42BF9">
      <w:headerReference w:type="default" r:id="rId6"/>
      <w:footerReference w:type="default" r:id="rId7"/>
      <w:pgSz w:w="12240" w:h="15840"/>
      <w:pgMar w:top="1440" w:right="1080" w:bottom="1440" w:left="1080" w:header="648"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9B61D" w14:textId="77777777" w:rsidR="00A91CA1" w:rsidRDefault="00A91CA1">
      <w:r>
        <w:separator/>
      </w:r>
    </w:p>
  </w:endnote>
  <w:endnote w:type="continuationSeparator" w:id="0">
    <w:p w14:paraId="3CB73B1F" w14:textId="77777777" w:rsidR="00A91CA1" w:rsidRDefault="00A9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63518" w14:textId="11D1FED0" w:rsidR="00A4240E" w:rsidRDefault="00A4240E">
    <w:pPr>
      <w:pStyle w:val="Footer"/>
      <w:jc w:val="center"/>
    </w:pPr>
    <w:r>
      <w:fldChar w:fldCharType="begin"/>
    </w:r>
    <w:r>
      <w:instrText>PAGE</w:instrText>
    </w:r>
    <w:r>
      <w:fldChar w:fldCharType="separate"/>
    </w:r>
    <w:r w:rsidR="003E69B3">
      <w:rPr>
        <w:noProof/>
      </w:rPr>
      <w:t>1</w:t>
    </w:r>
    <w:r>
      <w:fldChar w:fldCharType="end"/>
    </w:r>
  </w:p>
  <w:p w14:paraId="70CFA6F8" w14:textId="77777777" w:rsidR="00A4240E" w:rsidRDefault="00A42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6CA8D" w14:textId="77777777" w:rsidR="00A91CA1" w:rsidRDefault="00A91CA1">
      <w:r>
        <w:separator/>
      </w:r>
    </w:p>
  </w:footnote>
  <w:footnote w:type="continuationSeparator" w:id="0">
    <w:p w14:paraId="3FCEA20E" w14:textId="77777777" w:rsidR="00A91CA1" w:rsidRDefault="00A91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8" w:type="dxa"/>
      <w:tblLook w:val="04A0" w:firstRow="1" w:lastRow="0" w:firstColumn="1" w:lastColumn="0" w:noHBand="0" w:noVBand="1"/>
    </w:tblPr>
    <w:tblGrid>
      <w:gridCol w:w="1277"/>
      <w:gridCol w:w="9001"/>
    </w:tblGrid>
    <w:tr w:rsidR="00A4240E" w14:paraId="0EFCD397" w14:textId="77777777">
      <w:tc>
        <w:tcPr>
          <w:tcW w:w="1277" w:type="dxa"/>
          <w:shd w:val="clear" w:color="auto" w:fill="auto"/>
        </w:tcPr>
        <w:p w14:paraId="5A1EC722" w14:textId="77777777" w:rsidR="00A4240E" w:rsidRDefault="00A4240E">
          <w:pPr>
            <w:pStyle w:val="Header"/>
            <w:tabs>
              <w:tab w:val="clear" w:pos="4680"/>
              <w:tab w:val="clear" w:pos="9360"/>
            </w:tabs>
            <w:rPr>
              <w:lang w:val="en-US" w:eastAsia="en-US"/>
            </w:rPr>
          </w:pPr>
          <w:r>
            <w:rPr>
              <w:noProof/>
              <w:lang w:val="en-US" w:eastAsia="en-US"/>
            </w:rPr>
            <w:drawing>
              <wp:inline distT="0" distB="0" distL="0" distR="0" wp14:anchorId="57519312" wp14:editId="6F83ED3B">
                <wp:extent cx="669925" cy="478155"/>
                <wp:effectExtent l="0" t="0" r="0" b="0"/>
                <wp:docPr id="2"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NRTF logo_2"/>
                        <pic:cNvPicPr>
                          <a:picLocks noChangeAspect="1" noChangeArrowheads="1"/>
                        </pic:cNvPicPr>
                      </pic:nvPicPr>
                      <pic:blipFill>
                        <a:blip r:embed="rId1"/>
                        <a:stretch>
                          <a:fillRect/>
                        </a:stretch>
                      </pic:blipFill>
                      <pic:spPr bwMode="auto">
                        <a:xfrm>
                          <a:off x="0" y="0"/>
                          <a:ext cx="669925" cy="478155"/>
                        </a:xfrm>
                        <a:prstGeom prst="rect">
                          <a:avLst/>
                        </a:prstGeom>
                      </pic:spPr>
                    </pic:pic>
                  </a:graphicData>
                </a:graphic>
              </wp:inline>
            </w:drawing>
          </w:r>
        </w:p>
      </w:tc>
      <w:tc>
        <w:tcPr>
          <w:tcW w:w="9000" w:type="dxa"/>
          <w:shd w:val="clear" w:color="auto" w:fill="auto"/>
        </w:tcPr>
        <w:p w14:paraId="69CA4E32" w14:textId="77777777" w:rsidR="00A4240E" w:rsidRDefault="00A4240E">
          <w:pPr>
            <w:rPr>
              <w:b/>
            </w:rPr>
          </w:pPr>
          <w:r>
            <w:rPr>
              <w:b/>
            </w:rPr>
            <w:t>Environment and Natural Resources Trust Fund (ENRTF)</w:t>
          </w:r>
        </w:p>
        <w:p w14:paraId="1126D51E" w14:textId="6C1C4D83" w:rsidR="00A4240E" w:rsidRDefault="00A4240E">
          <w:pPr>
            <w:pStyle w:val="Header"/>
            <w:rPr>
              <w:b/>
              <w:lang w:val="en-US" w:eastAsia="en-US"/>
            </w:rPr>
          </w:pPr>
          <w:r>
            <w:rPr>
              <w:b/>
              <w:lang w:val="en-US" w:eastAsia="en-US"/>
            </w:rPr>
            <w:t>20</w:t>
          </w:r>
          <w:r w:rsidR="003E69B3">
            <w:rPr>
              <w:b/>
              <w:lang w:val="en-US" w:eastAsia="en-US"/>
            </w:rPr>
            <w:t>20</w:t>
          </w:r>
          <w:r>
            <w:rPr>
              <w:b/>
              <w:lang w:val="en-US" w:eastAsia="en-US"/>
            </w:rPr>
            <w:t xml:space="preserve"> Main Proposal</w:t>
          </w:r>
        </w:p>
        <w:p w14:paraId="19CAAA88" w14:textId="77777777" w:rsidR="00A4240E" w:rsidRDefault="00A4240E">
          <w:pPr>
            <w:pStyle w:val="Header"/>
            <w:rPr>
              <w:lang w:val="en-US" w:eastAsia="en-US"/>
            </w:rPr>
          </w:pPr>
        </w:p>
      </w:tc>
    </w:tr>
  </w:tbl>
  <w:p w14:paraId="144DF377" w14:textId="77777777" w:rsidR="00A4240E" w:rsidRDefault="00A4240E">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82"/>
    <w:rsid w:val="000548DA"/>
    <w:rsid w:val="001B1776"/>
    <w:rsid w:val="001F5182"/>
    <w:rsid w:val="00207000"/>
    <w:rsid w:val="0027658E"/>
    <w:rsid w:val="002D321F"/>
    <w:rsid w:val="0030384C"/>
    <w:rsid w:val="00312A07"/>
    <w:rsid w:val="00352C80"/>
    <w:rsid w:val="003C02C0"/>
    <w:rsid w:val="003E69B3"/>
    <w:rsid w:val="0041592F"/>
    <w:rsid w:val="004B03B6"/>
    <w:rsid w:val="006002B0"/>
    <w:rsid w:val="006256B7"/>
    <w:rsid w:val="006459B7"/>
    <w:rsid w:val="00655D13"/>
    <w:rsid w:val="0066583C"/>
    <w:rsid w:val="006C5285"/>
    <w:rsid w:val="00773F43"/>
    <w:rsid w:val="0081353B"/>
    <w:rsid w:val="00877666"/>
    <w:rsid w:val="00882852"/>
    <w:rsid w:val="00987598"/>
    <w:rsid w:val="009B7956"/>
    <w:rsid w:val="00A4240E"/>
    <w:rsid w:val="00A42BF9"/>
    <w:rsid w:val="00A91CA1"/>
    <w:rsid w:val="00AC0597"/>
    <w:rsid w:val="00AF0F38"/>
    <w:rsid w:val="00B0567D"/>
    <w:rsid w:val="00B20031"/>
    <w:rsid w:val="00B30EF5"/>
    <w:rsid w:val="00BD77C6"/>
    <w:rsid w:val="00BF6CF0"/>
    <w:rsid w:val="00C15C4D"/>
    <w:rsid w:val="00CF4B42"/>
    <w:rsid w:val="00DB1F94"/>
    <w:rsid w:val="00DC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E55FF"/>
  <w15:docId w15:val="{6DAAFEDB-EA26-4733-A8E6-3CB71DE0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B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533120"/>
    <w:rPr>
      <w:sz w:val="22"/>
      <w:szCs w:val="22"/>
    </w:rPr>
  </w:style>
  <w:style w:type="character" w:customStyle="1" w:styleId="FooterChar">
    <w:name w:val="Footer Char"/>
    <w:link w:val="Footer"/>
    <w:uiPriority w:val="99"/>
    <w:qFormat/>
    <w:rsid w:val="00533120"/>
    <w:rPr>
      <w:sz w:val="22"/>
      <w:szCs w:val="22"/>
    </w:rPr>
  </w:style>
  <w:style w:type="character" w:customStyle="1" w:styleId="BalloonTextChar">
    <w:name w:val="Balloon Text Char"/>
    <w:basedOn w:val="DefaultParagraphFont"/>
    <w:link w:val="BalloonText"/>
    <w:uiPriority w:val="99"/>
    <w:semiHidden/>
    <w:qFormat/>
    <w:rsid w:val="00614DF2"/>
    <w:rPr>
      <w:rFonts w:ascii="Tahoma" w:hAnsi="Tahoma" w:cs="Tahoma"/>
      <w:sz w:val="16"/>
      <w:szCs w:val="16"/>
    </w:rPr>
  </w:style>
  <w:style w:type="character" w:styleId="CommentReference">
    <w:name w:val="annotation reference"/>
    <w:basedOn w:val="DefaultParagraphFont"/>
    <w:uiPriority w:val="99"/>
    <w:semiHidden/>
    <w:unhideWhenUsed/>
    <w:qFormat/>
    <w:rsid w:val="000C03CD"/>
    <w:rPr>
      <w:sz w:val="16"/>
      <w:szCs w:val="16"/>
    </w:rPr>
  </w:style>
  <w:style w:type="character" w:customStyle="1" w:styleId="CommentTextChar">
    <w:name w:val="Comment Text Char"/>
    <w:basedOn w:val="DefaultParagraphFont"/>
    <w:link w:val="CommentText"/>
    <w:uiPriority w:val="99"/>
    <w:semiHidden/>
    <w:qFormat/>
    <w:rsid w:val="000C03CD"/>
  </w:style>
  <w:style w:type="character" w:customStyle="1" w:styleId="CommentSubjectChar">
    <w:name w:val="Comment Subject Char"/>
    <w:basedOn w:val="CommentTextChar"/>
    <w:link w:val="CommentSubject"/>
    <w:uiPriority w:val="99"/>
    <w:semiHidden/>
    <w:qFormat/>
    <w:rsid w:val="000C03CD"/>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imes New Roman"/>
      <w:sz w:val="12"/>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sz w:val="12"/>
    </w:rPr>
  </w:style>
  <w:style w:type="character" w:customStyle="1" w:styleId="ListLabel12">
    <w:name w:val="ListLabel 12"/>
    <w:qFormat/>
    <w:rPr>
      <w:sz w:val="22"/>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sz w:val="22"/>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6E0EFD"/>
    <w:pPr>
      <w:ind w:left="720"/>
      <w:contextualSpacing/>
    </w:p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paragraph" w:customStyle="1" w:styleId="TOCtitle">
    <w:name w:val="TOC title"/>
    <w:qFormat/>
    <w:rsid w:val="008A4498"/>
    <w:pPr>
      <w:spacing w:after="360" w:line="280" w:lineRule="atLeast"/>
    </w:pPr>
    <w:rPr>
      <w:rFonts w:ascii="Arial Black" w:eastAsia="Times New Roman" w:hAnsi="Arial Black"/>
      <w:color w:val="000000"/>
      <w:sz w:val="24"/>
      <w:u w:val="single"/>
    </w:rPr>
  </w:style>
  <w:style w:type="paragraph" w:styleId="BalloonText">
    <w:name w:val="Balloon Text"/>
    <w:basedOn w:val="Normal"/>
    <w:link w:val="BalloonTextChar"/>
    <w:uiPriority w:val="99"/>
    <w:semiHidden/>
    <w:unhideWhenUsed/>
    <w:qFormat/>
    <w:rsid w:val="00614DF2"/>
    <w:rPr>
      <w:rFonts w:ascii="Tahoma" w:hAnsi="Tahoma" w:cs="Tahoma"/>
      <w:sz w:val="16"/>
      <w:szCs w:val="16"/>
    </w:rPr>
  </w:style>
  <w:style w:type="paragraph" w:styleId="CommentText">
    <w:name w:val="annotation text"/>
    <w:basedOn w:val="Normal"/>
    <w:link w:val="CommentTextChar"/>
    <w:uiPriority w:val="99"/>
    <w:semiHidden/>
    <w:unhideWhenUsed/>
    <w:qFormat/>
    <w:rsid w:val="000C03CD"/>
    <w:rPr>
      <w:sz w:val="20"/>
      <w:szCs w:val="20"/>
    </w:rPr>
  </w:style>
  <w:style w:type="paragraph" w:styleId="CommentSubject">
    <w:name w:val="annotation subject"/>
    <w:basedOn w:val="CommentText"/>
    <w:link w:val="CommentSubjectChar"/>
    <w:uiPriority w:val="99"/>
    <w:semiHidden/>
    <w:unhideWhenUsed/>
    <w:qFormat/>
    <w:rsid w:val="000C03CD"/>
    <w:rPr>
      <w:b/>
      <w:bCs/>
    </w:r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135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84038">
      <w:bodyDiv w:val="1"/>
      <w:marLeft w:val="0"/>
      <w:marRight w:val="0"/>
      <w:marTop w:val="0"/>
      <w:marBottom w:val="0"/>
      <w:divBdr>
        <w:top w:val="none" w:sz="0" w:space="0" w:color="auto"/>
        <w:left w:val="none" w:sz="0" w:space="0" w:color="auto"/>
        <w:bottom w:val="none" w:sz="0" w:space="0" w:color="auto"/>
        <w:right w:val="none" w:sz="0" w:space="0" w:color="auto"/>
      </w:divBdr>
    </w:div>
    <w:div w:id="985009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mbanker</dc:creator>
  <dc:description/>
  <cp:lastModifiedBy>Lindsey K Hanson</cp:lastModifiedBy>
  <cp:revision>2</cp:revision>
  <cp:lastPrinted>2019-04-10T21:05:00Z</cp:lastPrinted>
  <dcterms:created xsi:type="dcterms:W3CDTF">2019-04-12T15:04:00Z</dcterms:created>
  <dcterms:modified xsi:type="dcterms:W3CDTF">2019-04-12T15:04:00Z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