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A55" w:rsidRPr="007F26AE" w:rsidRDefault="006A482C" w:rsidP="005C7334">
      <w:pPr>
        <w:spacing w:line="240" w:lineRule="auto"/>
        <w:rPr>
          <w:b/>
        </w:rPr>
      </w:pPr>
      <w:bookmarkStart w:id="0" w:name="_GoBack"/>
      <w:bookmarkEnd w:id="0"/>
      <w:r w:rsidRPr="007F26AE">
        <w:rPr>
          <w:b/>
        </w:rPr>
        <w:t>Project Manager Qualifications</w:t>
      </w:r>
    </w:p>
    <w:p w:rsidR="006A482C" w:rsidRDefault="006A482C" w:rsidP="005C7334">
      <w:pPr>
        <w:pStyle w:val="NoSpacing"/>
      </w:pPr>
      <w:r>
        <w:t>Project Manager:  Nancy Duncan, Natural Resource Program Manager, Mississippi National River and Recreation Area</w:t>
      </w:r>
    </w:p>
    <w:p w:rsidR="006A482C" w:rsidRDefault="006A482C" w:rsidP="005C7334">
      <w:pPr>
        <w:pStyle w:val="NoSpacing"/>
      </w:pPr>
      <w:r>
        <w:t>Affiliation:  National Park Service</w:t>
      </w:r>
    </w:p>
    <w:p w:rsidR="006A482C" w:rsidRDefault="006A482C" w:rsidP="005C7334">
      <w:pPr>
        <w:pStyle w:val="NoSpacing"/>
      </w:pPr>
      <w:r>
        <w:t>Mailing Address:  111 E. Kellogg Blvd; Suite 105,   St. Paul, MN  55101</w:t>
      </w:r>
    </w:p>
    <w:p w:rsidR="006A482C" w:rsidRDefault="006A482C" w:rsidP="005C7334">
      <w:pPr>
        <w:pStyle w:val="NoSpacing"/>
      </w:pPr>
      <w:r>
        <w:t>Telephone:  651-293-8434</w:t>
      </w:r>
    </w:p>
    <w:p w:rsidR="006A482C" w:rsidRDefault="006A482C" w:rsidP="005C7334">
      <w:pPr>
        <w:pStyle w:val="NoSpacing"/>
      </w:pPr>
      <w:r>
        <w:t xml:space="preserve">Email:  </w:t>
      </w:r>
      <w:hyperlink r:id="rId4" w:history="1">
        <w:r w:rsidRPr="00773A2A">
          <w:rPr>
            <w:rStyle w:val="Hyperlink"/>
          </w:rPr>
          <w:t>nancy_duncan@nps.gov</w:t>
        </w:r>
      </w:hyperlink>
    </w:p>
    <w:p w:rsidR="007F26AE" w:rsidRDefault="007F26AE" w:rsidP="005C7334">
      <w:pPr>
        <w:pStyle w:val="NoSpacing"/>
      </w:pPr>
    </w:p>
    <w:p w:rsidR="006A482C" w:rsidRDefault="006A482C" w:rsidP="005C7334">
      <w:pPr>
        <w:spacing w:line="240" w:lineRule="auto"/>
      </w:pPr>
      <w:r>
        <w:t>Nancy Duncan has been Natural Resource Program Manager with the National Park Service, Mississippi National</w:t>
      </w:r>
      <w:r w:rsidR="00BB4EF8">
        <w:t xml:space="preserve"> River and Recreation Area (MNRRA</w:t>
      </w:r>
      <w:r>
        <w:t>) for over 20 years.  She coordinates c</w:t>
      </w:r>
      <w:r w:rsidR="00BB4EF8">
        <w:t>orridor research within the MNRRA</w:t>
      </w:r>
      <w:r>
        <w:t>, reviews projects, writes and administers grants, sits on numerous Technical Advisory Committees, hires and supervises summer seasonal biological technicians</w:t>
      </w:r>
      <w:r w:rsidR="00361B3E">
        <w:t>, approves research permits, facilitates natural resource project coordination between the 26 communities within the corridor, and does occasional planning work.  Current efforts include developing an overarching natural resource management plan for the en</w:t>
      </w:r>
      <w:r w:rsidR="00BB4EF8">
        <w:t>tire 72-mile stretch of the MNRRA and</w:t>
      </w:r>
      <w:r w:rsidR="00361B3E">
        <w:t xml:space="preserve"> the lower 4 miles of the Minnesota</w:t>
      </w:r>
      <w:r w:rsidR="00BB4EF8">
        <w:t xml:space="preserve"> River that fall within the MNRRA</w:t>
      </w:r>
      <w:r w:rsidR="00361B3E">
        <w:t xml:space="preserve"> boundary.</w:t>
      </w:r>
    </w:p>
    <w:p w:rsidR="00361B3E" w:rsidRPr="007F26AE" w:rsidRDefault="00361B3E" w:rsidP="005C7334">
      <w:pPr>
        <w:spacing w:line="240" w:lineRule="auto"/>
        <w:rPr>
          <w:b/>
        </w:rPr>
      </w:pPr>
      <w:r w:rsidRPr="007F26AE">
        <w:rPr>
          <w:b/>
        </w:rPr>
        <w:t>Work Experience:</w:t>
      </w:r>
    </w:p>
    <w:p w:rsidR="00361B3E" w:rsidRDefault="00361B3E" w:rsidP="005C7334">
      <w:pPr>
        <w:spacing w:line="240" w:lineRule="auto"/>
      </w:pPr>
      <w:r>
        <w:t>1992 – present   Natural Resource Program Manager, National Park Service, MISS</w:t>
      </w:r>
    </w:p>
    <w:p w:rsidR="00361B3E" w:rsidRDefault="00361B3E" w:rsidP="005C7334">
      <w:pPr>
        <w:spacing w:line="240" w:lineRule="auto"/>
      </w:pPr>
      <w:r>
        <w:t xml:space="preserve">1987 – </w:t>
      </w:r>
      <w:r w:rsidR="007120FD">
        <w:t>1992 Cartographic</w:t>
      </w:r>
      <w:r w:rsidR="007F26AE">
        <w:t xml:space="preserve"> Technician (GIS), National Park Service, Denver Service Center</w:t>
      </w:r>
    </w:p>
    <w:p w:rsidR="007F26AE" w:rsidRPr="007F26AE" w:rsidRDefault="007F26AE" w:rsidP="005C7334">
      <w:pPr>
        <w:spacing w:line="240" w:lineRule="auto"/>
        <w:rPr>
          <w:b/>
        </w:rPr>
      </w:pPr>
      <w:r w:rsidRPr="007F26AE">
        <w:rPr>
          <w:b/>
        </w:rPr>
        <w:t>Education:</w:t>
      </w:r>
    </w:p>
    <w:p w:rsidR="007F26AE" w:rsidRDefault="007F26AE" w:rsidP="005C7334">
      <w:pPr>
        <w:spacing w:line="240" w:lineRule="auto"/>
      </w:pPr>
      <w:r>
        <w:t>198</w:t>
      </w:r>
      <w:r w:rsidR="00440DD0">
        <w:t>5</w:t>
      </w:r>
      <w:r>
        <w:t xml:space="preserve"> – </w:t>
      </w:r>
      <w:r w:rsidR="007120FD">
        <w:t>1992 PhD</w:t>
      </w:r>
      <w:r>
        <w:t xml:space="preserve"> Candidate, </w:t>
      </w:r>
      <w:r w:rsidR="008862E5">
        <w:t>Forest Ecology/Soils Minor, University</w:t>
      </w:r>
      <w:r>
        <w:t xml:space="preserve"> of MN</w:t>
      </w:r>
    </w:p>
    <w:p w:rsidR="007F26AE" w:rsidRDefault="007F26AE" w:rsidP="005C7334">
      <w:pPr>
        <w:spacing w:line="240" w:lineRule="auto"/>
      </w:pPr>
      <w:r>
        <w:t xml:space="preserve">1984 – M.S. </w:t>
      </w:r>
      <w:r w:rsidR="008862E5">
        <w:t>Degree – Forest Resources, University</w:t>
      </w:r>
      <w:r>
        <w:t xml:space="preserve"> of MN</w:t>
      </w:r>
    </w:p>
    <w:p w:rsidR="007F26AE" w:rsidRDefault="007F26AE" w:rsidP="005C7334">
      <w:pPr>
        <w:spacing w:line="240" w:lineRule="auto"/>
      </w:pPr>
      <w:r>
        <w:t>1980 B.S. Horticult</w:t>
      </w:r>
      <w:r w:rsidR="008862E5">
        <w:t>ure/Landscape Architecture, University</w:t>
      </w:r>
      <w:r>
        <w:t xml:space="preserve"> of Missouri – Columbia</w:t>
      </w:r>
    </w:p>
    <w:p w:rsidR="007F26AE" w:rsidRDefault="007F26AE" w:rsidP="005C7334">
      <w:pPr>
        <w:spacing w:line="240" w:lineRule="auto"/>
        <w:rPr>
          <w:b/>
        </w:rPr>
      </w:pPr>
      <w:r w:rsidRPr="007F26AE">
        <w:rPr>
          <w:b/>
        </w:rPr>
        <w:t>Project Manager Responsibilities:</w:t>
      </w:r>
    </w:p>
    <w:p w:rsidR="00F92DED" w:rsidRPr="006F712F" w:rsidRDefault="00F92DED" w:rsidP="005C7334">
      <w:pPr>
        <w:autoSpaceDE w:val="0"/>
        <w:autoSpaceDN w:val="0"/>
        <w:adjustRightInd w:val="0"/>
        <w:spacing w:before="20" w:after="0" w:line="240" w:lineRule="auto"/>
        <w:rPr>
          <w:rFonts w:cs="Calibri"/>
        </w:rPr>
      </w:pPr>
      <w:r>
        <w:t xml:space="preserve">As the Project Manager, Nancy </w:t>
      </w:r>
      <w:r w:rsidRPr="006F712F">
        <w:rPr>
          <w:rFonts w:cs="Calibri"/>
        </w:rPr>
        <w:t xml:space="preserve">will provide overall project direction, </w:t>
      </w:r>
      <w:r w:rsidR="00BB4EF8">
        <w:rPr>
          <w:rFonts w:cs="Calibri"/>
        </w:rPr>
        <w:t xml:space="preserve">project reporting, </w:t>
      </w:r>
      <w:r w:rsidRPr="006F712F">
        <w:rPr>
          <w:rFonts w:cs="Calibri"/>
        </w:rPr>
        <w:t xml:space="preserve">budget management, </w:t>
      </w:r>
      <w:r>
        <w:rPr>
          <w:rFonts w:cs="Calibri"/>
        </w:rPr>
        <w:t>supervis</w:t>
      </w:r>
      <w:r w:rsidR="00BB4EF8">
        <w:rPr>
          <w:rFonts w:cs="Calibri"/>
        </w:rPr>
        <w:t>ion of field efforts</w:t>
      </w:r>
      <w:r w:rsidR="005C7334">
        <w:rPr>
          <w:rFonts w:cs="Calibri"/>
        </w:rPr>
        <w:t xml:space="preserve">, and </w:t>
      </w:r>
      <w:r w:rsidR="00BB4EF8">
        <w:t xml:space="preserve">provide </w:t>
      </w:r>
      <w:r w:rsidR="005C7334">
        <w:t>review prior to dissemination of all data products.</w:t>
      </w:r>
      <w:r w:rsidRPr="006F712F">
        <w:rPr>
          <w:rFonts w:cs="Calibri"/>
        </w:rPr>
        <w:t xml:space="preserve"> </w:t>
      </w:r>
      <w:r>
        <w:rPr>
          <w:rFonts w:cs="Calibri"/>
        </w:rPr>
        <w:t xml:space="preserve">As the Natural Resource Program Manager, Nancy has </w:t>
      </w:r>
      <w:r w:rsidRPr="006F712F">
        <w:rPr>
          <w:rFonts w:cs="Calibri"/>
        </w:rPr>
        <w:t>demons</w:t>
      </w:r>
      <w:r>
        <w:rPr>
          <w:rFonts w:cs="Calibri"/>
        </w:rPr>
        <w:t>trated her</w:t>
      </w:r>
      <w:r w:rsidRPr="006F712F">
        <w:rPr>
          <w:rFonts w:cs="Calibri"/>
        </w:rPr>
        <w:t xml:space="preserve"> ability to manage budgets, direct staff, coordinate wit</w:t>
      </w:r>
      <w:r>
        <w:rPr>
          <w:rFonts w:cs="Calibri"/>
        </w:rPr>
        <w:t xml:space="preserve">h partners, and efficiently and </w:t>
      </w:r>
      <w:r w:rsidRPr="006F712F">
        <w:rPr>
          <w:rFonts w:cs="Calibri"/>
        </w:rPr>
        <w:t>effectively deliver project outcomes.</w:t>
      </w:r>
    </w:p>
    <w:p w:rsidR="005C7334" w:rsidRDefault="005C7334" w:rsidP="005C7334">
      <w:pPr>
        <w:spacing w:line="240" w:lineRule="auto"/>
        <w:rPr>
          <w:b/>
        </w:rPr>
      </w:pPr>
    </w:p>
    <w:p w:rsidR="007F26AE" w:rsidRDefault="007F26AE" w:rsidP="005C7334">
      <w:pPr>
        <w:spacing w:line="240" w:lineRule="auto"/>
        <w:rPr>
          <w:b/>
        </w:rPr>
      </w:pPr>
      <w:r>
        <w:rPr>
          <w:b/>
        </w:rPr>
        <w:t>Organization Description:</w:t>
      </w:r>
    </w:p>
    <w:p w:rsidR="007F26AE" w:rsidRDefault="005E05A6" w:rsidP="005C7334">
      <w:pPr>
        <w:spacing w:line="240" w:lineRule="auto"/>
      </w:pPr>
      <w:r w:rsidRPr="005E05A6">
        <w:t>The Mission of the National Park Service, whic</w:t>
      </w:r>
      <w:r w:rsidR="00F3124D">
        <w:t>h celebrated it</w:t>
      </w:r>
      <w:r>
        <w:t>s 100</w:t>
      </w:r>
      <w:r w:rsidRPr="005E05A6">
        <w:rPr>
          <w:vertAlign w:val="superscript"/>
        </w:rPr>
        <w:t>th</w:t>
      </w:r>
      <w:r>
        <w:t xml:space="preserve"> Anniversary in 2016, is “to preserve unimpaired the natural and cultural resources and values of the National Park System for the enjoyment, education, and inspiration of this and future generations.”  The Mississippi National River and Recreation Area was established in 1988 to preserve the history and natural resources of the Mississippi River as it runs through the Minneapolis/St. Paul area, particularly the river itself and the migratory flyway.  The National Park Service also has a strong mission to promote the use of the National Parks as natural laboratories to better understand the natural world.</w:t>
      </w:r>
    </w:p>
    <w:sectPr w:rsidR="007F2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2C"/>
    <w:rsid w:val="001E56BC"/>
    <w:rsid w:val="00361B3E"/>
    <w:rsid w:val="00440DD0"/>
    <w:rsid w:val="005C7334"/>
    <w:rsid w:val="005E05A6"/>
    <w:rsid w:val="006A482C"/>
    <w:rsid w:val="006D1A93"/>
    <w:rsid w:val="006E7C48"/>
    <w:rsid w:val="007120FD"/>
    <w:rsid w:val="00731A55"/>
    <w:rsid w:val="007F26AE"/>
    <w:rsid w:val="008862E5"/>
    <w:rsid w:val="00A8016F"/>
    <w:rsid w:val="00BB4EF8"/>
    <w:rsid w:val="00E354B6"/>
    <w:rsid w:val="00F3124D"/>
    <w:rsid w:val="00F92DED"/>
    <w:rsid w:val="00FB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9C5F4-094C-450D-82F5-38975520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82C"/>
    <w:rPr>
      <w:color w:val="0000FF" w:themeColor="hyperlink"/>
      <w:u w:val="single"/>
    </w:rPr>
  </w:style>
  <w:style w:type="paragraph" w:styleId="NoSpacing">
    <w:name w:val="No Spacing"/>
    <w:uiPriority w:val="1"/>
    <w:qFormat/>
    <w:rsid w:val="007F2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ncy_duncan@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Nancy</dc:creator>
  <cp:lastModifiedBy>Hanson, Jenny L</cp:lastModifiedBy>
  <cp:revision>2</cp:revision>
  <dcterms:created xsi:type="dcterms:W3CDTF">2018-03-12T16:51:00Z</dcterms:created>
  <dcterms:modified xsi:type="dcterms:W3CDTF">2018-03-12T16:51:00Z</dcterms:modified>
</cp:coreProperties>
</file>