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2025-217</w:t>
      </w:r>
    </w:p>
    <w:p>
      <w:r>
        <w:rPr>
          <w:b/>
        </w:rPr>
        <w:t xml:space="preserve">Staff Lead: </w:t>
      </w:r>
      <w:r>
        <w:t>Tom Dietrich</w:t>
      </w:r>
    </w:p>
    <w:p>
      <w:r>
        <w:rPr>
          <w:b/>
        </w:rPr>
        <w:t xml:space="preserve">Date this document submitted to LCCMR: </w:t>
      </w:r>
      <w:r>
        <w:t>June 10, 2025</w:t>
      </w:r>
    </w:p>
    <w:p>
      <w:r>
        <w:rPr>
          <w:b/>
        </w:rPr>
        <w:t xml:space="preserve">Project Title: </w:t>
      </w:r>
      <w:r>
        <w:t>Safeguarding Bees While Monitoring Pollinators and Nesting Habitats</w:t>
      </w:r>
    </w:p>
    <w:p>
      <w:r>
        <w:rPr>
          <w:b/>
        </w:rPr>
        <w:t xml:space="preserve">Project Budget: </w:t>
      </w:r>
      <w:r>
        <w:t>$590,000</w:t>
      </w:r>
    </w:p>
    <w:p/>
    <w:p>
      <w:pPr>
        <w:pStyle w:val="Heading2"/>
        <w:spacing w:before="0" w:after="80"/>
      </w:pPr>
      <w:r>
        <w:rPr>
          <w:b/>
          <w:color w:val="2C559C"/>
          <w:sz w:val="28"/>
        </w:rPr>
        <w:t>Project Manager Information</w:t>
      </w:r>
    </w:p>
    <w:p>
      <w:r>
        <w:rPr>
          <w:b/>
        </w:rPr>
        <w:t xml:space="preserve">Name: </w:t>
      </w:r>
      <w:r>
        <w:t>Colleen Satyshur</w:t>
      </w:r>
    </w:p>
    <w:p>
      <w:r>
        <w:rPr>
          <w:b/>
        </w:rPr>
        <w:t xml:space="preserve">Organization: </w:t>
      </w:r>
      <w:r>
        <w:t>U of MN - College of Biological Sciences</w:t>
      </w:r>
    </w:p>
    <w:p>
      <w:r>
        <w:rPr>
          <w:b/>
        </w:rPr>
        <w:t xml:space="preserve">Office Telephone: </w:t>
      </w:r>
      <w:r>
        <w:t>(608) 215-0679</w:t>
      </w:r>
    </w:p>
    <w:p>
      <w:r>
        <w:rPr>
          <w:b/>
        </w:rPr>
        <w:t xml:space="preserve">Email: </w:t>
      </w:r>
      <w:r>
        <w:t>csatyshu@umn.edu</w:t>
      </w:r>
    </w:p>
    <w:p>
      <w:r>
        <w:rPr>
          <w:b/>
        </w:rPr>
        <w:t xml:space="preserve">Web Address: </w:t>
      </w:r>
      <w:r>
        <w:t>https://cbs.umn.edu/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03u</w:t>
      </w:r>
    </w:p>
    <w:p>
      <w:r>
        <w:rPr>
          <w:b/>
        </w:rPr>
        <w:t xml:space="preserve">Appropriation Language: </w:t>
      </w:r>
      <w:r>
        <w:t xml:space="preserve">$590,000 the first year is from the trust fund to the Board of Regents of the University of Minnesota to pioneer low-mortality methods for monitoring bee populations and to investigate nest habitat materials and antimicrobial properties in cooperation with community scientists and management agencies.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We will pioneer low-mortality methods for tracking bee populations and nesting materials, partnering with community science. Empowering Minnesotans to protect bees will help conserve these vital pollinators for future generations.</w:t>
      </w:r>
    </w:p>
    <w:p>
      <w:pPr>
        <w:spacing w:after="60"/>
      </w:pPr>
      <w:r>
        <w:rPr>
          <w:b/>
        </w:rPr>
        <w:t>Describe the opportunity or problem your proposal seeks to address. Include any relevant background information.</w:t>
      </w:r>
    </w:p>
    <w:p>
      <w:r>
        <w:t>In the midst of bee declines, Minnesota has the opportunity to proactively develop new sustainable conservation strategies. Detailed information on the ranges and habitat needs of diverse pollinators is vital to maintaining our natural ecosystems and our agricultural food supply. Bees spend 80% of their lifetime inside their nests, yet comparatively little is known about where many of Minnesota's over 500 wild bee species nest and the resources they need to nest successfully. Studies of natural sites are especially lacking for mason and leafcutter bees, which have complex nesting needs requiring additional plant species to be locally available to house and construct nests. These bees are typically best sampled using nest traps, which are artificial tunnels where females build nests. Current methods often require destroying an entire nest of bees for identification. When populations are healthy, this survey practice has limited effect on populations. However, bee conservation would be better served by cultivating long-term sustainable monitoring methods, which would allow people to gather foundational data while maintaining biodiversity. Indeed, low-mortality methods become urgently needed if bee species are found to be imperiled, and would allow surveying at sensitive sites where residents want to avoid destructive sampling.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Through four activities, we will develop low-mortality methods for monitoring bees while also discovering information on their nesting habitats. First, we will leverage the new nest-trap design and partner with dedicated active volunteers from the ENTRF project, “Improving Pollinator Conservation by Revealing Habitat Needs,” to test the removal of a single bee for DNA identification, reducing mortality by up to 80 percent. By placing traps around the state, we will simultaneously seek rare bees, thus informing conservation assessments. Second, we will test a new method to survey nest habitat by engaging volunteers to photograph bees foraging for nesting material, thus identifying plants needed by understudied ground nesting leafcutter bees. Third, we will take advantage of an exciting opportunity to collaborate with the Three Rivers Park district to examine natural nest sites in dead trees intentionally left by recent land management, filling a gap in foundational knowledge. Finally, we will investigate plant resins, a critical component of nest habitat for some bee species, and look at consequences for nest health. Because bee nesting occurs in spring and early summer and bees remain in nests until the following year, we are seeking a three-year grant to cover two full nesting cycles.</w:t>
      </w:r>
    </w:p>
    <w:p>
      <w:pPr>
        <w:spacing w:after="60"/>
      </w:pPr>
      <w:r>
        <w:rPr>
          <w:b/>
        </w:rPr>
        <w:t xml:space="preserve">What are the specific project outcomes as they relate to the public purpose of protection, conservation, preservation, and enhancement of the state’s natural resources? </w:t>
      </w:r>
    </w:p>
    <w:p>
      <w:r>
        <w:t>We will produce methods protocols for community-science monitoring of leafcutter and mason bees (on website, and subsequent publication). At least 60 volunteers will gain knowledge and contribute directly to development of methods to help Minnesota bees. We will compile rare bee locations into a report for the MNDNR. We will list plants that bees harvest for nesting material on the website, and will produce a dataset of resin types and microbial communities in bee nests suitable for publication. We will report to Three Rivers on our findings from nest surveys in dead trees to help guide complete bee habitat creation.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Low-mortality metrics for monitoring stem and wood nesting bees</w:t>
      </w:r>
    </w:p>
    <w:p>
      <w:r>
        <w:rPr>
          <w:b/>
        </w:rPr>
        <w:t xml:space="preserve">Activity Budget: </w:t>
      </w:r>
      <w:r>
        <w:t>$147,000</w:t>
      </w:r>
    </w:p>
    <w:p>
      <w:r>
        <w:rPr>
          <w:b/>
        </w:rPr>
        <w:t xml:space="preserve">Activity Description: </w:t>
        <w:br/>
      </w:r>
      <w:r>
        <w:t>We will gather new low-mortality metrics for monitoring stem and wood nesting bees. We will use specially designed traps from the ENTRF project “Improving Pollinator Conservation by Revealing Habitat Needs” and will engage the active statewide community science volunteer network built through that project and the ENTRF "Minnesota Native Bee Atlas." These special traps allow nests to be easily opened and closed again. Using this existing infrastructure, volunteers will put out nest traps statewide and monitor nesting activity. At the end of the nesting season, volunteers will open traps, take one larva from each nest, and send these samples to us. We will sequence the larva DNA producing data that can be used to analyze effectiveness and identify species for a future publication. Then volunteers will return the traps to their location outside so the remaining bees can emerge in their local environment. While developing this method, we plan to seek volunteers in areas for rare stem and wood nesting bees and produce a report for the MN DNR to support their conservation status assessments. Volunteer feedback will be critical to developing this low mortality field method which will be shared for use by others.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 60+ volunteers for larvae sampling, send out nest traps, seek areas for rare bees</w:t>
            </w:r>
          </w:p>
        </w:tc>
        <w:tc>
          <w:tcPr>
            <w:tcW w:type="dxa" w:w="2160"/>
          </w:tcPr>
          <w:p>
            <w:pPr>
              <w:jc w:val="right"/>
            </w:pPr>
            <w:r>
              <w:rPr>
                <w:sz w:val="20"/>
              </w:rPr>
              <w:t>May 31, 2026</w:t>
            </w:r>
          </w:p>
        </w:tc>
      </w:tr>
      <w:tr>
        <w:tc>
          <w:tcPr>
            <w:tcW w:type="dxa" w:w="8640"/>
          </w:tcPr>
          <w:p>
            <w:r>
              <w:rPr>
                <w:sz w:val="20"/>
              </w:rPr>
              <w:t>Train and support volunteers to collect larvae from nest traps</w:t>
            </w:r>
          </w:p>
        </w:tc>
        <w:tc>
          <w:tcPr>
            <w:tcW w:type="dxa" w:w="2160"/>
          </w:tcPr>
          <w:p>
            <w:pPr>
              <w:jc w:val="right"/>
            </w:pPr>
            <w:r>
              <w:rPr>
                <w:sz w:val="20"/>
              </w:rPr>
              <w:t>November 30, 2026</w:t>
            </w:r>
          </w:p>
        </w:tc>
      </w:tr>
      <w:tr>
        <w:tc>
          <w:tcPr>
            <w:tcW w:type="dxa" w:w="8640"/>
          </w:tcPr>
          <w:p>
            <w:r>
              <w:rPr>
                <w:sz w:val="20"/>
              </w:rPr>
              <w:t>Season 1: Extract DNA from larva. Identify any adult bees</w:t>
            </w:r>
          </w:p>
        </w:tc>
        <w:tc>
          <w:tcPr>
            <w:tcW w:type="dxa" w:w="2160"/>
          </w:tcPr>
          <w:p>
            <w:pPr>
              <w:jc w:val="right"/>
            </w:pPr>
            <w:r>
              <w:rPr>
                <w:sz w:val="20"/>
              </w:rPr>
              <w:t>May 31, 2027</w:t>
            </w:r>
          </w:p>
        </w:tc>
      </w:tr>
      <w:tr>
        <w:tc>
          <w:tcPr>
            <w:tcW w:type="dxa" w:w="8640"/>
          </w:tcPr>
          <w:p>
            <w:r>
              <w:rPr>
                <w:sz w:val="20"/>
              </w:rPr>
              <w:t>Volunteer input received for methods development</w:t>
            </w:r>
          </w:p>
        </w:tc>
        <w:tc>
          <w:tcPr>
            <w:tcW w:type="dxa" w:w="2160"/>
          </w:tcPr>
          <w:p>
            <w:pPr>
              <w:jc w:val="right"/>
            </w:pPr>
            <w:r>
              <w:rPr>
                <w:sz w:val="20"/>
              </w:rPr>
              <w:t>March 31, 2028</w:t>
            </w:r>
          </w:p>
        </w:tc>
      </w:tr>
      <w:tr>
        <w:tc>
          <w:tcPr>
            <w:tcW w:type="dxa" w:w="8640"/>
          </w:tcPr>
          <w:p>
            <w:r>
              <w:rPr>
                <w:sz w:val="20"/>
              </w:rPr>
              <w:t>Summarize methods on website, data prepared for publication, rare bee report sent to DNR</w:t>
            </w:r>
          </w:p>
        </w:tc>
        <w:tc>
          <w:tcPr>
            <w:tcW w:type="dxa" w:w="2160"/>
          </w:tcPr>
          <w:p>
            <w:pPr>
              <w:jc w:val="right"/>
            </w:pPr>
            <w:r>
              <w:rPr>
                <w:sz w:val="20"/>
              </w:rPr>
              <w:t>June 30, 2028</w:t>
            </w:r>
          </w:p>
        </w:tc>
      </w:tr>
    </w:tbl>
    <w:p/>
    <w:p>
      <w:pPr>
        <w:pStyle w:val="Heading3"/>
        <w:spacing w:after="60"/>
      </w:pPr>
      <w:r>
        <w:rPr>
          <w:b/>
          <w:color w:val="254885"/>
          <w:sz w:val="26"/>
        </w:rPr>
        <w:t>Activity 2: Develop low-mortality methods for investigating bee nest habitat</w:t>
      </w:r>
    </w:p>
    <w:p>
      <w:r>
        <w:rPr>
          <w:b/>
        </w:rPr>
        <w:t xml:space="preserve">Activity Budget: </w:t>
      </w:r>
      <w:r>
        <w:t>$133,000</w:t>
      </w:r>
    </w:p>
    <w:p>
      <w:r>
        <w:rPr>
          <w:b/>
        </w:rPr>
        <w:t xml:space="preserve">Activity Description: </w:t>
        <w:br/>
      </w:r>
      <w:r>
        <w:t>We will develop new low-mortality methods for discovering foundational data on leafcutter bee nest habitat. Leafcutter bees harvest circles of leaves to line the insides of their nests, leaving characteristic shapes cut in leaves. Volunteers will be trained to survey potential habitat for these cuts. After locating areas of leafcutting activity, volunteers will catch bees harvesting leaves, chill them for photographic identification, and then release them. Plants will also be photographed for identification. This method has the potential for multiple benefits as it is a way to collect data on the subset of leafcutter bee species that nest in the ground as well as those that can be studied using nest traps. The successful development of these methods will allow people to gauge bee activity in different habitats, collect habitat data on all leafcutter bee species and, for the first time, to associate groundnesting leafcutter bee species with plant species used for nesting material.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preliminary methods for leaf-cut surveys</w:t>
            </w:r>
          </w:p>
        </w:tc>
        <w:tc>
          <w:tcPr>
            <w:tcW w:type="dxa" w:w="2160"/>
          </w:tcPr>
          <w:p>
            <w:pPr>
              <w:jc w:val="right"/>
            </w:pPr>
            <w:r>
              <w:rPr>
                <w:sz w:val="20"/>
              </w:rPr>
              <w:t>May 31, 2026</w:t>
            </w:r>
          </w:p>
        </w:tc>
      </w:tr>
      <w:tr>
        <w:tc>
          <w:tcPr>
            <w:tcW w:type="dxa" w:w="8640"/>
          </w:tcPr>
          <w:p>
            <w:r>
              <w:rPr>
                <w:sz w:val="20"/>
              </w:rPr>
              <w:t>Pilot survey methods with staff and up to 3 volunteers in first field season</w:t>
            </w:r>
          </w:p>
        </w:tc>
        <w:tc>
          <w:tcPr>
            <w:tcW w:type="dxa" w:w="2160"/>
          </w:tcPr>
          <w:p>
            <w:pPr>
              <w:jc w:val="right"/>
            </w:pPr>
            <w:r>
              <w:rPr>
                <w:sz w:val="20"/>
              </w:rPr>
              <w:t>October 31, 2026</w:t>
            </w:r>
          </w:p>
        </w:tc>
      </w:tr>
      <w:tr>
        <w:tc>
          <w:tcPr>
            <w:tcW w:type="dxa" w:w="8640"/>
          </w:tcPr>
          <w:p>
            <w:r>
              <w:rPr>
                <w:sz w:val="20"/>
              </w:rPr>
              <w:t>Modify methods based on previous summer, recruit volunteers.</w:t>
            </w:r>
          </w:p>
        </w:tc>
        <w:tc>
          <w:tcPr>
            <w:tcW w:type="dxa" w:w="2160"/>
          </w:tcPr>
          <w:p>
            <w:pPr>
              <w:jc w:val="right"/>
            </w:pPr>
            <w:r>
              <w:rPr>
                <w:sz w:val="20"/>
              </w:rPr>
              <w:t>May 31, 2027</w:t>
            </w:r>
          </w:p>
        </w:tc>
      </w:tr>
      <w:tr>
        <w:tc>
          <w:tcPr>
            <w:tcW w:type="dxa" w:w="8640"/>
          </w:tcPr>
          <w:p>
            <w:r>
              <w:rPr>
                <w:sz w:val="20"/>
              </w:rPr>
              <w:t>Train and support volunteers to do leaf surveys</w:t>
            </w:r>
          </w:p>
        </w:tc>
        <w:tc>
          <w:tcPr>
            <w:tcW w:type="dxa" w:w="2160"/>
          </w:tcPr>
          <w:p>
            <w:pPr>
              <w:jc w:val="right"/>
            </w:pPr>
            <w:r>
              <w:rPr>
                <w:sz w:val="20"/>
              </w:rPr>
              <w:t>October 31, 2027</w:t>
            </w:r>
          </w:p>
        </w:tc>
      </w:tr>
      <w:tr>
        <w:tc>
          <w:tcPr>
            <w:tcW w:type="dxa" w:w="8640"/>
          </w:tcPr>
          <w:p>
            <w:r>
              <w:rPr>
                <w:sz w:val="20"/>
              </w:rPr>
              <w:t>Receive and incorporate volunteer feedback into methods</w:t>
            </w:r>
          </w:p>
        </w:tc>
        <w:tc>
          <w:tcPr>
            <w:tcW w:type="dxa" w:w="2160"/>
          </w:tcPr>
          <w:p>
            <w:pPr>
              <w:jc w:val="right"/>
            </w:pPr>
            <w:r>
              <w:rPr>
                <w:sz w:val="20"/>
              </w:rPr>
              <w:t>March 31, 2028</w:t>
            </w:r>
          </w:p>
        </w:tc>
      </w:tr>
      <w:tr>
        <w:tc>
          <w:tcPr>
            <w:tcW w:type="dxa" w:w="8640"/>
          </w:tcPr>
          <w:p>
            <w:r>
              <w:rPr>
                <w:sz w:val="20"/>
              </w:rPr>
              <w:t>Summarize methods protocols and plants used by nesting bees on website.</w:t>
            </w:r>
          </w:p>
        </w:tc>
        <w:tc>
          <w:tcPr>
            <w:tcW w:type="dxa" w:w="2160"/>
          </w:tcPr>
          <w:p>
            <w:pPr>
              <w:jc w:val="right"/>
            </w:pPr>
            <w:r>
              <w:rPr>
                <w:sz w:val="20"/>
              </w:rPr>
              <w:t>June 30, 2028</w:t>
            </w:r>
          </w:p>
        </w:tc>
      </w:tr>
    </w:tbl>
    <w:p/>
    <w:p>
      <w:pPr>
        <w:pStyle w:val="Heading3"/>
        <w:spacing w:after="60"/>
      </w:pPr>
      <w:r>
        <w:rPr>
          <w:b/>
          <w:color w:val="254885"/>
          <w:sz w:val="26"/>
        </w:rPr>
        <w:t>Activity 3: Evaluate natural nest substrates created by conservation management activities</w:t>
      </w:r>
    </w:p>
    <w:p>
      <w:r>
        <w:rPr>
          <w:b/>
        </w:rPr>
        <w:t xml:space="preserve">Activity Budget: </w:t>
      </w:r>
      <w:r>
        <w:t>$168,000</w:t>
      </w:r>
    </w:p>
    <w:p>
      <w:r>
        <w:rPr>
          <w:b/>
        </w:rPr>
        <w:t xml:space="preserve">Activity Description: </w:t>
        <w:br/>
      </w:r>
      <w:r>
        <w:t>In partnership with the Three Rivers Park District, we will evaluate ongoing wood management techniques for the creation of bee nesting habitat. Park management uses tree girdling to create dead trees and more open habitats for herbaceous plants and animals like woodpeckers. We will categorize the characteristics of those same dead trees, focusing on tree species and diameter, and quantify potential nesting habitat. We will conduct initial broad surveys in year one to assess tunnel numbers and initial occupancy rates in order to determine appropriate numbers of trees to survey in the more intensive occupancy and emergence survey the following season, which will document bee and wasp species by catching insects as they emerge from nest tunnels. In the event that tree snags have very few natural insect tunnels, we will modify our methods by drilling holes into selected snags. We will also characterize the potential wood-nesting bee species that could use tunnels by using nest traps made from non-conifer wood. We will use this information to compile a report to inform the park district on management of dead wood during tree removal and prescribed burns. We will place a summary on the project webpage.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Initial survey of tree species and tunnel numbers to use in choosing quantity and locations</w:t>
            </w:r>
          </w:p>
        </w:tc>
        <w:tc>
          <w:tcPr>
            <w:tcW w:type="dxa" w:w="2160"/>
          </w:tcPr>
          <w:p>
            <w:pPr>
              <w:jc w:val="right"/>
            </w:pPr>
            <w:r>
              <w:rPr>
                <w:sz w:val="20"/>
              </w:rPr>
              <w:t>November 30, 2025</w:t>
            </w:r>
          </w:p>
        </w:tc>
      </w:tr>
      <w:tr>
        <w:tc>
          <w:tcPr>
            <w:tcW w:type="dxa" w:w="8640"/>
          </w:tcPr>
          <w:p>
            <w:r>
              <w:rPr>
                <w:sz w:val="20"/>
              </w:rPr>
              <w:t>Choose dead trees for intensive survey. Develop methods. Conduct intensive survey.</w:t>
            </w:r>
          </w:p>
        </w:tc>
        <w:tc>
          <w:tcPr>
            <w:tcW w:type="dxa" w:w="2160"/>
          </w:tcPr>
          <w:p>
            <w:pPr>
              <w:jc w:val="right"/>
            </w:pPr>
            <w:r>
              <w:rPr>
                <w:sz w:val="20"/>
              </w:rPr>
              <w:t>December 31, 2026</w:t>
            </w:r>
          </w:p>
        </w:tc>
      </w:tr>
      <w:tr>
        <w:tc>
          <w:tcPr>
            <w:tcW w:type="dxa" w:w="8640"/>
          </w:tcPr>
          <w:p>
            <w:r>
              <w:rPr>
                <w:sz w:val="20"/>
              </w:rPr>
              <w:t>Catch and identify insects emerging from a subset of the previous season's occupied tunnels</w:t>
            </w:r>
          </w:p>
        </w:tc>
        <w:tc>
          <w:tcPr>
            <w:tcW w:type="dxa" w:w="2160"/>
          </w:tcPr>
          <w:p>
            <w:pPr>
              <w:jc w:val="right"/>
            </w:pPr>
            <w:r>
              <w:rPr>
                <w:sz w:val="20"/>
              </w:rPr>
              <w:t>October 31, 2027</w:t>
            </w:r>
          </w:p>
        </w:tc>
      </w:tr>
      <w:tr>
        <w:tc>
          <w:tcPr>
            <w:tcW w:type="dxa" w:w="8640"/>
          </w:tcPr>
          <w:p>
            <w:r>
              <w:rPr>
                <w:sz w:val="20"/>
              </w:rPr>
              <w:t>Submit report to Three Rivers Park Park district and summarize on webpage</w:t>
            </w:r>
          </w:p>
        </w:tc>
        <w:tc>
          <w:tcPr>
            <w:tcW w:type="dxa" w:w="2160"/>
          </w:tcPr>
          <w:p>
            <w:pPr>
              <w:jc w:val="right"/>
            </w:pPr>
            <w:r>
              <w:rPr>
                <w:sz w:val="20"/>
              </w:rPr>
              <w:t>June 30, 2028</w:t>
            </w:r>
          </w:p>
        </w:tc>
      </w:tr>
    </w:tbl>
    <w:p/>
    <w:p>
      <w:pPr>
        <w:pStyle w:val="Heading3"/>
        <w:spacing w:after="60"/>
      </w:pPr>
      <w:r>
        <w:rPr>
          <w:b/>
          <w:color w:val="254885"/>
          <w:sz w:val="26"/>
        </w:rPr>
        <w:t>Activity 4: Investigate functional attributes of resins in bee nest habitat</w:t>
      </w:r>
    </w:p>
    <w:p>
      <w:r>
        <w:rPr>
          <w:b/>
        </w:rPr>
        <w:t xml:space="preserve">Activity Budget: </w:t>
      </w:r>
      <w:r>
        <w:t>$142,000</w:t>
      </w:r>
    </w:p>
    <w:p>
      <w:r>
        <w:rPr>
          <w:b/>
        </w:rPr>
        <w:t xml:space="preserve">Activity Description: </w:t>
        <w:br/>
      </w:r>
      <w:r>
        <w:t>Without protection, the rich food stores the mother bees place in nests for their young would be eaten by things other than the bee offspring it was intended for. Some bees use plant resins to protect their nests. We will test the effect of different types of resin on the microorganisms growing on the food stored in nests by looking for inhibitory effects of resins against microbes that colonize pollen in its absence. We will use information from the ENTRF project “Improving Pollinator Conservation by Revealing Habitat Needs,” to test resin plant species actually used by bees. We will use our easy-open nest trap design in an area with a healthy population of resin bees to obtain pollen stores from a few cells per nest. Pollen will tested with two methods. First, a Direct Contact Test (DCT), a common technique to assess the antimicrobial properties of materials, will be used to compare microbial communities by DNA sequencing pollen masses that have been placed on different resins. The Resin Diffusion Test (RDT) which is an adaptation of Agar Diffusion tests for susceptibility, will be used to test microbial colonies grown from pollen samples on Petri dishes for inhibition by different resins.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Set up infrastructure for enhancing resin bee colonies and easy open nest traps</w:t>
            </w:r>
          </w:p>
        </w:tc>
        <w:tc>
          <w:tcPr>
            <w:tcW w:type="dxa" w:w="2160"/>
          </w:tcPr>
          <w:p>
            <w:pPr>
              <w:jc w:val="right"/>
            </w:pPr>
            <w:r>
              <w:rPr>
                <w:sz w:val="20"/>
              </w:rPr>
              <w:t>May 31, 2026</w:t>
            </w:r>
          </w:p>
        </w:tc>
      </w:tr>
      <w:tr>
        <w:tc>
          <w:tcPr>
            <w:tcW w:type="dxa" w:w="8640"/>
          </w:tcPr>
          <w:p>
            <w:r>
              <w:rPr>
                <w:sz w:val="20"/>
              </w:rPr>
              <w:t>Collect pollen masses from resin bee nests</w:t>
            </w:r>
          </w:p>
        </w:tc>
        <w:tc>
          <w:tcPr>
            <w:tcW w:type="dxa" w:w="2160"/>
          </w:tcPr>
          <w:p>
            <w:pPr>
              <w:jc w:val="right"/>
            </w:pPr>
            <w:r>
              <w:rPr>
                <w:sz w:val="20"/>
              </w:rPr>
              <w:t>October 31, 2026</w:t>
            </w:r>
          </w:p>
        </w:tc>
      </w:tr>
      <w:tr>
        <w:tc>
          <w:tcPr>
            <w:tcW w:type="dxa" w:w="8640"/>
          </w:tcPr>
          <w:p>
            <w:r>
              <w:rPr>
                <w:sz w:val="20"/>
              </w:rPr>
              <w:t>Perform microbial tests (DCT, RDT)</w:t>
            </w:r>
          </w:p>
        </w:tc>
        <w:tc>
          <w:tcPr>
            <w:tcW w:type="dxa" w:w="2160"/>
          </w:tcPr>
          <w:p>
            <w:pPr>
              <w:jc w:val="right"/>
            </w:pPr>
            <w:r>
              <w:rPr>
                <w:sz w:val="20"/>
              </w:rPr>
              <w:t>December 31, 2027</w:t>
            </w:r>
          </w:p>
        </w:tc>
      </w:tr>
      <w:tr>
        <w:tc>
          <w:tcPr>
            <w:tcW w:type="dxa" w:w="8640"/>
          </w:tcPr>
          <w:p>
            <w:r>
              <w:rPr>
                <w:sz w:val="20"/>
              </w:rPr>
              <w:t>Summarize microbial communities, produce datasets on resin types and microbial communities in bee nests.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Thea Evans</w:t>
            </w:r>
          </w:p>
        </w:tc>
        <w:tc>
          <w:tcPr>
            <w:tcW w:type="dxa" w:w="1440"/>
          </w:tcPr>
          <w:p>
            <w:r>
              <w:rPr>
                <w:sz w:val="20"/>
              </w:rPr>
              <w:t>University of Minnesota</w:t>
            </w:r>
          </w:p>
        </w:tc>
        <w:tc>
          <w:tcPr>
            <w:tcW w:type="dxa" w:w="6840"/>
          </w:tcPr>
          <w:p>
            <w:r>
              <w:rPr>
                <w:sz w:val="20"/>
              </w:rPr>
              <w:t>Thea Evans will act as project work coordinator. Organize workflow, coordinate with volunteers and staff, maintain equipment.</w:t>
            </w:r>
          </w:p>
        </w:tc>
        <w:tc>
          <w:tcPr>
            <w:tcW w:type="dxa" w:w="1080"/>
          </w:tcPr>
          <w:p>
            <w:r>
              <w:rPr>
                <w:sz w:val="20"/>
              </w:rPr>
              <w:t>Yes</w:t>
            </w:r>
          </w:p>
        </w:tc>
      </w:tr>
      <w:tr>
        <w:tc>
          <w:tcPr>
            <w:tcW w:type="dxa" w:w="1440"/>
          </w:tcPr>
          <w:p>
            <w:r>
              <w:rPr>
                <w:sz w:val="20"/>
              </w:rPr>
              <w:t>Angela Grill</w:t>
            </w:r>
          </w:p>
        </w:tc>
        <w:tc>
          <w:tcPr>
            <w:tcW w:type="dxa" w:w="1440"/>
          </w:tcPr>
          <w:p>
            <w:r>
              <w:rPr>
                <w:sz w:val="20"/>
              </w:rPr>
              <w:t>Three Rivers Park District</w:t>
            </w:r>
          </w:p>
        </w:tc>
        <w:tc>
          <w:tcPr>
            <w:tcW w:type="dxa" w:w="6840"/>
          </w:tcPr>
          <w:p>
            <w:r>
              <w:rPr>
                <w:sz w:val="20"/>
              </w:rPr>
              <w:t>Three Rivers Parks will provide access to their properties and facilities and assist in the monitoring and identification of bees and beetles found during the study.</w:t>
            </w:r>
          </w:p>
        </w:tc>
        <w:tc>
          <w:tcPr>
            <w:tcW w:type="dxa" w:w="1080"/>
          </w:tcPr>
          <w:p>
            <w:r>
              <w:rPr>
                <w:sz w:val="20"/>
              </w:rPr>
              <w:t>No</w:t>
            </w:r>
          </w:p>
        </w:tc>
      </w:tr>
      <w:tr>
        <w:tc>
          <w:tcPr>
            <w:tcW w:type="dxa" w:w="1440"/>
          </w:tcPr>
          <w:p>
            <w:r>
              <w:rPr>
                <w:sz w:val="20"/>
              </w:rPr>
              <w:t>Dr. Beatriz Baselga Cervera</w:t>
            </w:r>
          </w:p>
        </w:tc>
        <w:tc>
          <w:tcPr>
            <w:tcW w:type="dxa" w:w="1440"/>
          </w:tcPr>
          <w:p>
            <w:r>
              <w:rPr>
                <w:sz w:val="20"/>
              </w:rPr>
              <w:t>University of Minnesota</w:t>
            </w:r>
          </w:p>
        </w:tc>
        <w:tc>
          <w:tcPr>
            <w:tcW w:type="dxa" w:w="6840"/>
          </w:tcPr>
          <w:p>
            <w:r>
              <w:rPr>
                <w:sz w:val="20"/>
              </w:rPr>
              <w:t>Dr. Baselga-Cervera lab will provide facilities for the microbiome and resin</w:t>
              <w:br/>
              <w:t>antimicrobial properties studies. The laboratory is equipped for microbial isolation, growth and long- term storage, antimicrobial analyses, and microbiome DNA extraction and amplification. Dr. Baselga-Cervera will support the microbial aspect of the proposal and metagenomic analyses of microbial communities.</w:t>
            </w:r>
          </w:p>
        </w:tc>
        <w:tc>
          <w:tcPr>
            <w:tcW w:type="dxa" w:w="1080"/>
          </w:tcPr>
          <w:p>
            <w:r>
              <w:rPr>
                <w:sz w:val="20"/>
              </w:rPr>
              <w:t>Yes</w:t>
            </w:r>
          </w:p>
        </w:tc>
      </w:tr>
      <w:tr>
        <w:tc>
          <w:tcPr>
            <w:tcW w:type="dxa" w:w="1440"/>
          </w:tcPr>
          <w:p>
            <w:r>
              <w:rPr>
                <w:sz w:val="20"/>
              </w:rPr>
              <w:t>Dr. Emilie Snell-Rood</w:t>
            </w:r>
          </w:p>
        </w:tc>
        <w:tc>
          <w:tcPr>
            <w:tcW w:type="dxa" w:w="1440"/>
          </w:tcPr>
          <w:p>
            <w:r>
              <w:rPr>
                <w:sz w:val="20"/>
              </w:rPr>
              <w:t>University of Minnesota</w:t>
            </w:r>
          </w:p>
        </w:tc>
        <w:tc>
          <w:tcPr>
            <w:tcW w:type="dxa" w:w="6840"/>
          </w:tcPr>
          <w:p>
            <w:r>
              <w:rPr>
                <w:sz w:val="20"/>
              </w:rPr>
              <w:t>Dr. Snell-Rood will advise on experimental design, analysis and writing</w:t>
            </w:r>
          </w:p>
        </w:tc>
        <w:tc>
          <w:tcPr>
            <w:tcW w:type="dxa" w:w="1080"/>
          </w:tcPr>
          <w:p>
            <w:r>
              <w:rPr>
                <w:sz w:val="20"/>
              </w:rPr>
              <w:t>No</w:t>
            </w:r>
          </w:p>
        </w:tc>
      </w:tr>
      <w:tr>
        <w:tc>
          <w:tcPr>
            <w:tcW w:type="dxa" w:w="1440"/>
          </w:tcPr>
          <w:p>
            <w:r>
              <w:rPr>
                <w:sz w:val="20"/>
              </w:rPr>
              <w:t>Dr. Clarence Lehman</w:t>
            </w:r>
          </w:p>
        </w:tc>
        <w:tc>
          <w:tcPr>
            <w:tcW w:type="dxa" w:w="1440"/>
          </w:tcPr>
          <w:p>
            <w:r>
              <w:rPr>
                <w:sz w:val="20"/>
              </w:rPr>
              <w:t>University of Minnesota</w:t>
            </w:r>
          </w:p>
        </w:tc>
        <w:tc>
          <w:tcPr>
            <w:tcW w:type="dxa" w:w="6840"/>
          </w:tcPr>
          <w:p>
            <w:r>
              <w:rPr>
                <w:sz w:val="20"/>
              </w:rPr>
              <w:t>Dr. Lehman will provide lab space for bee and DNA work and will provide advice on scientific design, analysis and writing.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be conducting several types of volunteer training sessions and will provide volunteers with outcomes based on their contributions and feedback. Results and methods will be shared through the Minnesota Bee Atlas website (https://minnesotabeeatlas.umn.edu/), plus Facebook pages, talks and open access journal publications. We will produce a report for the MN DNR on bee distributions and any rare bees to support their conservation status assessments. We will write up the best methods we find for leaf cut monitoring protocols and along with recommendations. This will be made available to others seeking low morality monitoring methods. We will compile information on nest surveys in dead trees to inform the park district on management of dead wood during tree removal and prescribed burns   We will acknowledge the Environment and Natural Resources Trust Fund by using the trust fund logo and/or, as appropriate, attribution language on the project website, volunteer guide, bee nest traps, reports/BMPs, presentations and any other electronic media, publications, signage, social media posts, and other communications per the ENRTF Acknowledgment Guidelines at https://www.lccmr.mn.gov/pm_info/enrtf_acknowledgement_requirements_and_guidelines.pdf</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Results and methods will be shared through the Minnesota Bee Atlas website, plus Facebook pages and journal publications. Insect specimens will be donated to the UMN insect collection for long-term storage, and records will be available to the public through the Bell Museum Biodiversity Atlas. We will compile reports for the Three Rivers Park District and agencies such as the MNDNR, to inform their management activities and conservation assessments. DNA sequences will be uploaded to the Barcode of Life Data system (BOLD), making them available to researchers and the public.</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Improving Pollinator Conservation By Revealing Habitat Needs</w:t>
            </w:r>
          </w:p>
        </w:tc>
        <w:tc>
          <w:tcPr>
            <w:tcW w:type="dxa" w:w="4680"/>
          </w:tcPr>
          <w:p>
            <w:r>
              <w:rPr>
                <w:sz w:val="20"/>
              </w:rPr>
              <w:t>M.L. 2021, First Special Session, Chp. 6, Art. 5, Sec. 2, Subd. 03g</w:t>
            </w:r>
          </w:p>
        </w:tc>
        <w:tc>
          <w:tcPr>
            <w:tcW w:type="dxa" w:w="1440"/>
          </w:tcPr>
          <w:p>
            <w:pPr>
              <w:jc w:val="right"/>
            </w:pPr>
            <w:r>
              <w:rPr>
                <w:sz w:val="20"/>
              </w:rPr>
              <w:t>$500,000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overall project coordination, bee ID, basic laboratory work, dead tree surveys, results analysis, development of dissemination materials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1.86</w:t>
            </w:r>
          </w:p>
        </w:tc>
        <w:tc>
          <w:tcPr>
            <w:tcW w:type="dxa" w:w="360"/>
          </w:tcPr>
          <w:p>
            <w:r>
              <w:rPr>
                <w:sz w:val="20"/>
              </w:rPr>
            </w:r>
          </w:p>
        </w:tc>
        <w:tc>
          <w:tcPr>
            <w:tcW w:type="dxa" w:w="1152"/>
          </w:tcPr>
          <w:p>
            <w:pPr>
              <w:jc w:val="right"/>
            </w:pPr>
            <w:r>
              <w:rPr>
                <w:sz w:val="20"/>
              </w:rPr>
              <w:t>$232,000</w:t>
            </w:r>
          </w:p>
        </w:tc>
      </w:tr>
      <w:tr>
        <w:tc>
          <w:tcPr>
            <w:tcW w:type="dxa" w:w="864"/>
          </w:tcPr>
          <w:p>
            <w:r>
              <w:rPr>
                <w:sz w:val="20"/>
              </w:rPr>
              <w:t>Project Coordinator</w:t>
            </w:r>
          </w:p>
        </w:tc>
        <w:tc>
          <w:tcPr>
            <w:tcW w:type="dxa" w:w="1440"/>
          </w:tcPr>
          <w:p>
            <w:r>
              <w:rPr>
                <w:sz w:val="20"/>
              </w:rPr>
            </w:r>
          </w:p>
        </w:tc>
        <w:tc>
          <w:tcPr>
            <w:tcW w:type="dxa" w:w="5472"/>
          </w:tcPr>
          <w:p>
            <w:r>
              <w:rPr>
                <w:sz w:val="20"/>
              </w:rPr>
              <w:t>Coordinate workers in lab and field, coordinate with volunteers, leaf cut surveys, order supplies, lab safety, manage data, compile results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$249,500</w:t>
            </w:r>
          </w:p>
        </w:tc>
      </w:tr>
      <w:tr>
        <w:tc>
          <w:tcPr>
            <w:tcW w:type="dxa" w:w="864"/>
          </w:tcPr>
          <w:p>
            <w:r>
              <w:rPr>
                <w:sz w:val="20"/>
              </w:rPr>
              <w:t>Research Technician</w:t>
            </w:r>
          </w:p>
        </w:tc>
        <w:tc>
          <w:tcPr>
            <w:tcW w:type="dxa" w:w="1440"/>
          </w:tcPr>
          <w:p>
            <w:r>
              <w:rPr>
                <w:sz w:val="20"/>
              </w:rPr>
            </w:r>
          </w:p>
        </w:tc>
        <w:tc>
          <w:tcPr>
            <w:tcW w:type="dxa" w:w="5472"/>
          </w:tcPr>
          <w:p>
            <w:r>
              <w:rPr>
                <w:sz w:val="20"/>
              </w:rPr>
              <w:t>assist in fieldwork, lab work, volunteer communications, data entry, curation, labeling</w:t>
            </w:r>
          </w:p>
        </w:tc>
        <w:tc>
          <w:tcPr>
            <w:tcW w:type="dxa" w:w="4032"/>
          </w:tcPr>
          <w:p>
            <w:r>
              <w:rPr>
                <w:sz w:val="20"/>
              </w:rPr>
            </w:r>
          </w:p>
        </w:tc>
        <w:tc>
          <w:tcPr>
            <w:tcW w:type="dxa" w:w="360"/>
          </w:tcPr>
          <w:p>
            <w:r>
              <w:rPr>
                <w:sz w:val="20"/>
              </w:rPr>
            </w:r>
          </w:p>
        </w:tc>
        <w:tc>
          <w:tcPr>
            <w:tcW w:type="dxa" w:w="360"/>
          </w:tcPr>
          <w:p>
            <w:pPr>
              <w:jc w:val="right"/>
            </w:pPr>
            <w:r>
              <w:rPr>
                <w:sz w:val="20"/>
              </w:rPr>
              <w:t>7.7%</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$31,000</w:t>
            </w:r>
          </w:p>
        </w:tc>
      </w:tr>
      <w:tr>
        <w:tc>
          <w:tcPr>
            <w:tcW w:type="dxa" w:w="864"/>
          </w:tcPr>
          <w:p>
            <w:r>
              <w:rPr>
                <w:sz w:val="20"/>
              </w:rPr>
              <w:t>Undergraduates</w:t>
            </w:r>
          </w:p>
        </w:tc>
        <w:tc>
          <w:tcPr>
            <w:tcW w:type="dxa" w:w="1440"/>
          </w:tcPr>
          <w:p>
            <w:r>
              <w:rPr>
                <w:sz w:val="20"/>
              </w:rPr>
            </w:r>
          </w:p>
        </w:tc>
        <w:tc>
          <w:tcPr>
            <w:tcW w:type="dxa" w:w="5472"/>
          </w:tcPr>
          <w:p>
            <w:r>
              <w:rPr>
                <w:sz w:val="20"/>
              </w:rPr>
              <w:t>assist with lab and field work, survey leaves and dead trees, bee nests, enter data, curation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$30,000</w:t>
            </w:r>
          </w:p>
        </w:tc>
      </w:tr>
      <w:tr>
        <w:tc>
          <w:tcPr>
            <w:tcW w:type="dxa" w:w="864"/>
          </w:tcPr>
          <w:p>
            <w:r>
              <w:rPr>
                <w:sz w:val="20"/>
              </w:rPr>
              <w:t>Resin Microbiology</w:t>
            </w:r>
          </w:p>
        </w:tc>
        <w:tc>
          <w:tcPr>
            <w:tcW w:type="dxa" w:w="1440"/>
          </w:tcPr>
          <w:p>
            <w:r>
              <w:rPr>
                <w:sz w:val="20"/>
              </w:rPr>
            </w:r>
          </w:p>
        </w:tc>
        <w:tc>
          <w:tcPr>
            <w:tcW w:type="dxa" w:w="5472"/>
          </w:tcPr>
          <w:p>
            <w:r>
              <w:rPr>
                <w:sz w:val="20"/>
              </w:rPr>
              <w:t>Investigate resin habitat use on bee nests through microbial techniques, including bioinformatics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$546,500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Witty Web Design</w:t>
            </w:r>
          </w:p>
        </w:tc>
        <w:tc>
          <w:tcPr>
            <w:tcW w:type="dxa" w:w="1440"/>
          </w:tcPr>
          <w:p>
            <w:r>
              <w:rPr>
                <w:sz w:val="20"/>
              </w:rPr>
              <w:t>Service Contract</w:t>
            </w:r>
          </w:p>
        </w:tc>
        <w:tc>
          <w:tcPr>
            <w:tcW w:type="dxa" w:w="5472"/>
          </w:tcPr>
          <w:p>
            <w:r>
              <w:rPr>
                <w:sz w:val="20"/>
              </w:rPr>
              <w:t>Witty Web Design was picked competitively for building the original Minnesota Bee Atlas web site which volunteers use to enter their data. It is more cost effective to keep using this database. We anticipate minor maintenance or adjustments through the project. Fee is $80/hour.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w:t>
            </w:r>
          </w:p>
        </w:tc>
      </w:tr>
      <w:tr>
        <w:tc>
          <w:tcPr>
            <w:tcW w:type="dxa" w:w="864"/>
          </w:tcPr>
          <w:p>
            <w:r>
              <w:rPr>
                <w:sz w:val="20"/>
              </w:rPr>
              <w:t>Seqcenter</w:t>
            </w:r>
          </w:p>
        </w:tc>
        <w:tc>
          <w:tcPr>
            <w:tcW w:type="dxa" w:w="1440"/>
          </w:tcPr>
          <w:p>
            <w:r>
              <w:rPr>
                <w:sz w:val="20"/>
              </w:rPr>
              <w:t>Service Contract</w:t>
            </w:r>
          </w:p>
        </w:tc>
        <w:tc>
          <w:tcPr>
            <w:tcW w:type="dxa" w:w="5472"/>
          </w:tcPr>
          <w:p>
            <w:r>
              <w:rPr>
                <w:sz w:val="20"/>
              </w:rPr>
              <w:t>A laboratory that does reliable microbial sequencing with good results for the type of work proposed in this project and for competitive cost effective price. Current rates: $120/sample for mixed community samples, and $10/sample for single source samples. We anticipate ~30 mixed and ~80 single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tcPr>
          <w:p>
            <w:r>
              <w:rPr>
                <w:sz w:val="20"/>
              </w:rPr>
              <w:t>U of M Genomics Center</w:t>
            </w:r>
          </w:p>
        </w:tc>
        <w:tc>
          <w:tcPr>
            <w:tcW w:type="dxa" w:w="1440"/>
          </w:tcPr>
          <w:p>
            <w:r>
              <w:rPr>
                <w:sz w:val="20"/>
              </w:rPr>
              <w:t>Internal services or fees (uncommon)</w:t>
            </w:r>
          </w:p>
        </w:tc>
        <w:tc>
          <w:tcPr>
            <w:tcW w:type="dxa" w:w="5472"/>
          </w:tcPr>
          <w:p>
            <w:r>
              <w:rPr>
                <w:sz w:val="20"/>
              </w:rPr>
              <w:t>The Genomic Center sequences DNA, would be used for barcoding. approx 200 samples in 2 years at about $20/sample, plus labor fees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and field tools and supplies such as DBH tape, emergence cages, coolers, Icepacks, bee containers, wood for nest traps, DNA extraction kits, microbial plates, and curation supplies. This includes postage for mailing nest trap to volunteers</w:t>
            </w:r>
          </w:p>
        </w:tc>
        <w:tc>
          <w:tcPr>
            <w:tcW w:type="dxa" w:w="4032"/>
          </w:tcPr>
          <w:p>
            <w:r>
              <w:rPr>
                <w:sz w:val="20"/>
              </w:rPr>
              <w:t>These supplies are needed to provide volunteers with nest traps and supplies for low mortality bee and leaf surveys, for DNA extraction and lab work, for any specimen curation, for surveying dead trees for nests. Mailing nest traps to volunteers is more cost effective than delivery by personnel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Milage reimbursement for a subset of fieldwork at .67/mile. Fleet vehicle rental for sandy roads for dead tree surveys, eg small SUV for $340/week. For overnight trips will cover hotels and meals at approved rates.</w:t>
            </w:r>
          </w:p>
        </w:tc>
        <w:tc>
          <w:tcPr>
            <w:tcW w:type="dxa" w:w="4032"/>
          </w:tcPr>
          <w:p>
            <w:r>
              <w:rPr>
                <w:sz w:val="20"/>
              </w:rPr>
              <w:t>For surveying leaf cutting activity and dead trees for bee nests and emerging bees. For placing a few nest traps in strategic locations for rare bees and checking for adults.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Volunteer manuals, reports of results</w:t>
            </w:r>
          </w:p>
        </w:tc>
        <w:tc>
          <w:tcPr>
            <w:tcW w:type="dxa" w:w="4032"/>
          </w:tcPr>
          <w:p>
            <w:r>
              <w:rPr>
                <w:sz w:val="20"/>
              </w:rPr>
              <w:t>Manuals with instructions and information on volunteer protocols, reports of results that can be distributed to agencies.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Publication</w:t>
            </w:r>
          </w:p>
        </w:tc>
        <w:tc>
          <w:tcPr>
            <w:tcW w:type="dxa" w:w="5472"/>
          </w:tcPr>
          <w:p>
            <w:r>
              <w:rPr>
                <w:sz w:val="20"/>
              </w:rPr>
              <w:t>Publication fees for open source journals</w:t>
            </w:r>
          </w:p>
        </w:tc>
        <w:tc>
          <w:tcPr>
            <w:tcW w:type="dxa" w:w="4032"/>
          </w:tcPr>
          <w:p>
            <w:r>
              <w:rPr>
                <w:sz w:val="20"/>
              </w:rPr>
              <w:t>Open source journals are available to anyone, including volunteers, and are a good way to get results out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Lab and field tools and supplies such as DBH tape, emergence cages, coolers, Icepacks, bee containers, wood for nest traps, DNA extraction kits, microbial plates, and curation supplies. This includes postage for mailing nest trap to volunteers</w:t>
            </w:r>
          </w:p>
        </w:tc>
        <w:tc>
          <w:tcPr>
            <w:tcW w:type="dxa" w:w="7560"/>
          </w:tcPr>
          <w:p>
            <w:r>
              <w:rPr>
                <w:sz w:val="20"/>
              </w:rPr>
              <w:t>Postage to mail nest traps around the state: mailing traps is a less expensive and more efficient than hand delivery by project staff</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INDIRECT - 54% MTDC</w:t>
            </w:r>
          </w:p>
        </w:tc>
        <w:tc>
          <w:tcPr>
            <w:tcW w:type="dxa" w:w="6120"/>
          </w:tcPr>
          <w:p>
            <w:r>
              <w:rPr>
                <w:sz w:val="20"/>
              </w:rPr>
              <w:t>Indirect costs associated with this proposal at 55% MTDC</w:t>
            </w:r>
          </w:p>
        </w:tc>
        <w:tc>
          <w:tcPr>
            <w:tcW w:type="dxa" w:w="1080"/>
          </w:tcPr>
          <w:p>
            <w:r>
              <w:rPr>
                <w:sz w:val="20"/>
              </w:rPr>
              <w:t>Potential</w:t>
            </w:r>
          </w:p>
        </w:tc>
        <w:tc>
          <w:tcPr>
            <w:tcW w:type="dxa" w:w="1440"/>
          </w:tcPr>
          <w:p>
            <w:pPr>
              <w:jc w:val="right"/>
            </w:pPr>
            <w:r>
              <w:rPr>
                <w:sz w:val="20"/>
              </w:rPr>
              <w:t>$318,000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$318,000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$318,000</w:t>
            </w:r>
          </w:p>
        </w:tc>
      </w:tr>
    </w:tbl>
    <w:p/>
    <w:p>
      <w:r>
        <w:rPr>
          <w:b/>
        </w:rPr>
        <w:t>Total Project Cost: $908,000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53f0ab12-d35.pdf</w:t>
          </w:r>
        </w:hyperlink>
      </w:r>
    </w:p>
    <w:p>
      <w:pPr>
        <w:pStyle w:val="Heading4"/>
        <w:spacing w:before="40" w:after="20"/>
      </w:pPr>
      <w:r>
        <w:rPr>
          <w:b/>
          <w:i/>
          <w:color w:val="000000"/>
          <w:sz w:val="24"/>
        </w:rPr>
        <w:t>Alternate Text for Visual Component</w:t>
      </w:r>
    </w:p>
    <w:p>
      <w:r>
        <w:t>The visual shows the 4 project activities. 1) statewide network of volunteer sampling a single larva for ID, 2) photographic surveys of bees cutting leaves for nests, 3) a nest in natural dead wood substrate. 4) a bee collecting resin for a nest and two types of resin plant sources...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Three Rivers Park district</w:t>
            </w:r>
          </w:p>
        </w:tc>
        <w:tc>
          <w:tcPr>
            <w:tcW w:type="dxa" w:w="5400"/>
          </w:tcPr>
          <w:p>
            <w:r>
              <w:rPr>
                <w:sz w:val="20"/>
              </w:rPr>
            </w:r>
            <w:r>
              <w:rPr>
                <w:color w:val="000000" w:themeColor="hyperlink"/>
                <w:sz w:val="20"/>
                <w:u w:val="single"/>
              </w:rPr>
              <w:hyperlink r:id="rId13">
                <w:r>
                  <w:rPr/>
                  <w:t>665d5d75-7cf.docx</w:t>
                </w:r>
              </w:hyperlink>
            </w:r>
          </w:p>
        </w:tc>
      </w:tr>
      <w:tr>
        <w:tc>
          <w:tcPr>
            <w:tcW w:type="dxa" w:w="5400"/>
          </w:tcPr>
          <w:p>
            <w:r>
              <w:rPr>
                <w:sz w:val="20"/>
              </w:rPr>
              <w:t>LCCMR Proposal Approval Letter Satyshur</w:t>
            </w:r>
          </w:p>
        </w:tc>
        <w:tc>
          <w:tcPr>
            <w:tcW w:type="dxa" w:w="5400"/>
          </w:tcPr>
          <w:p>
            <w:r>
              <w:rPr>
                <w:sz w:val="20"/>
              </w:rPr>
            </w:r>
            <w:r>
              <w:rPr>
                <w:color w:val="000000" w:themeColor="hyperlink"/>
                <w:sz w:val="20"/>
                <w:u w:val="single"/>
              </w:rPr>
              <w:hyperlink r:id="rId14">
                <w:r>
                  <w:rPr/>
                  <w:t>c291041f-f63.pdf</w:t>
                </w:r>
              </w:hyperlink>
            </w:r>
          </w:p>
        </w:tc>
      </w:tr>
      <w:tr>
        <w:tc>
          <w:tcPr>
            <w:tcW w:type="dxa" w:w="5400"/>
          </w:tcPr>
          <w:p>
            <w:r>
              <w:rPr>
                <w:sz w:val="20"/>
              </w:rPr>
              <w:t>LCCMR proposal approval letter Satyshur second revision</w:t>
            </w:r>
          </w:p>
        </w:tc>
        <w:tc>
          <w:tcPr>
            <w:tcW w:type="dxa" w:w="5400"/>
          </w:tcPr>
          <w:p>
            <w:r>
              <w:rPr>
                <w:sz w:val="20"/>
              </w:rPr>
            </w:r>
            <w:r>
              <w:rPr>
                <w:color w:val="000000" w:themeColor="hyperlink"/>
                <w:sz w:val="20"/>
                <w:u w:val="single"/>
              </w:rPr>
              <w:hyperlink r:id="rId15">
                <w:r>
                  <w:rPr/>
                  <w:t>dcf9d19e-d56.pdf</w:t>
                </w:r>
              </w:hyperlink>
            </w:r>
          </w:p>
        </w:tc>
      </w:tr>
      <w:tr>
        <w:tc>
          <w:tcPr>
            <w:tcW w:type="dxa" w:w="5400"/>
          </w:tcPr>
          <w:p>
            <w:r>
              <w:rPr>
                <w:sz w:val="20"/>
              </w:rPr>
              <w:t>2025-217 Research Addendum revised_Final</w:t>
            </w:r>
          </w:p>
        </w:tc>
        <w:tc>
          <w:tcPr>
            <w:tcW w:type="dxa" w:w="5400"/>
          </w:tcPr>
          <w:p>
            <w:r>
              <w:rPr>
                <w:sz w:val="20"/>
              </w:rPr>
            </w:r>
            <w:r>
              <w:rPr>
                <w:color w:val="000000" w:themeColor="hyperlink"/>
                <w:sz w:val="20"/>
                <w:u w:val="single"/>
              </w:rPr>
              <w:hyperlink r:id="rId16">
                <w:r>
                  <w:rPr/>
                  <w:t>fc11c0e8-26a.pdf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adjust for the ~$80,000 reduction in budget in the recommended funding level paired with high inflation and changes to University salaries made to align with competitors, we can no longer support the bioinformatics postdoc position and the field supervisor position. We are able to retain all activities including the critical statewide volunteer network, but have adjusted work volume, and some outcomes, so as to be accomplished by fewer people. In Activity 1 we continue to provide methods for low mortality volunteer field monitoring based on one field season and will collect and produce larval DNA sequencing data sufficient for publication. Lacking the sophisticated analysis of a bioinformatics position, we will explore partnerships with UMGC and apply for potential funding to complete the analysis. To this end we extended the project end date to allow time to pursue this bioinformatics work. The field intensive portions of Activities 2 and 3 we are streamlining and stagger activities over the two field seasons, focusing on developing methods by staff the first summer and more intensive monitoring and recruiting volunteers to test the methods the second summer. We will choose the total number of trees and area surveyed in Activity 3 to fit available labor.  Activity 4 remains primarily unchanged but is affected somewhat by the reduction in field help such that it is possible fewer types of resin or fewer replicates may be done based on available help.</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Thea Evans,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3f0ab12-d35.pdf" TargetMode="External"/><Relationship Id="rId13" Type="http://schemas.openxmlformats.org/officeDocument/2006/relationships/hyperlink" Target="https://lccmrprojectmgmt.leg.mn/media/attachments/665d5d75-7cf.docx" TargetMode="External"/><Relationship Id="rId14" Type="http://schemas.openxmlformats.org/officeDocument/2006/relationships/hyperlink" Target="https://lccmrprojectmgmt.leg.mn/media/attachments/c291041f-f63.pdf" TargetMode="External"/><Relationship Id="rId15" Type="http://schemas.openxmlformats.org/officeDocument/2006/relationships/hyperlink" Target="https://lccmrprojectmgmt.leg.mn/media/attachments/dcf9d19e-d56.pdf" TargetMode="External"/><Relationship Id="rId16" Type="http://schemas.openxmlformats.org/officeDocument/2006/relationships/hyperlink" Target="https://lccmrprojectmgmt.leg.mn/media/attachments/fc11c0e8-26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Safeguarding Bees While Monitoring Pollinators and Nesting Habitats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