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2021-377</w:t>
      </w:r>
    </w:p>
    <w:p>
      <w:r>
        <w:rPr>
          <w:b/>
        </w:rPr>
        <w:t xml:space="preserve">Staff Lead: </w:t>
      </w:r>
      <w:r>
        <w:t>Michael Varien</w:t>
      </w:r>
    </w:p>
    <w:p>
      <w:r>
        <w:rPr>
          <w:b/>
        </w:rPr>
        <w:t xml:space="preserve">Date this document submitted to LCCMR: </w:t>
      </w:r>
      <w:r>
        <w:t>July 21, 2021</w:t>
      </w:r>
    </w:p>
    <w:p>
      <w:r>
        <w:rPr>
          <w:b/>
        </w:rPr>
        <w:t xml:space="preserve">Project Title: </w:t>
      </w:r>
      <w:r>
        <w:t>Elm Creek Habitat Restoration Final Phase</w:t>
      </w:r>
    </w:p>
    <w:p>
      <w:r>
        <w:rPr>
          <w:b/>
        </w:rPr>
        <w:t xml:space="preserve">Project Budget: </w:t>
      </w:r>
      <w:r>
        <w:t>$521,000</w:t>
      </w:r>
    </w:p>
    <w:p/>
    <w:p>
      <w:pPr>
        <w:pStyle w:val="Heading2"/>
        <w:spacing w:before="0" w:after="80"/>
      </w:pPr>
      <w:r>
        <w:rPr>
          <w:b/>
          <w:color w:val="2C559C"/>
          <w:sz w:val="28"/>
        </w:rPr>
        <w:t>Project Manager Information</w:t>
      </w:r>
    </w:p>
    <w:p>
      <w:r>
        <w:rPr>
          <w:b/>
        </w:rPr>
        <w:t xml:space="preserve">Name: </w:t>
      </w:r>
      <w:r>
        <w:t>Todd Tuominen</w:t>
      </w:r>
    </w:p>
    <w:p>
      <w:r>
        <w:rPr>
          <w:b/>
        </w:rPr>
        <w:t xml:space="preserve">Organization: </w:t>
      </w:r>
      <w:r>
        <w:t>City of Champlin</w:t>
      </w:r>
    </w:p>
    <w:p>
      <w:r>
        <w:rPr>
          <w:b/>
        </w:rPr>
        <w:t xml:space="preserve">Office Telephone: </w:t>
      </w:r>
      <w:r>
        <w:t>(763) 923-7120</w:t>
      </w:r>
    </w:p>
    <w:p>
      <w:r>
        <w:rPr>
          <w:b/>
        </w:rPr>
        <w:t xml:space="preserve">Email: </w:t>
      </w:r>
      <w:r>
        <w:t>ttuominen@ci.champlin.mn.us</w:t>
      </w:r>
    </w:p>
    <w:p>
      <w:r>
        <w:rPr>
          <w:b/>
        </w:rPr>
        <w:t xml:space="preserve">Web Address: </w:t>
      </w:r>
      <w:r>
        <w:t>https://ci.champlin.mn.us/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08r</w:t>
      </w:r>
    </w:p>
    <w:p>
      <w:r>
        <w:rPr>
          <w:b/>
        </w:rPr>
        <w:t xml:space="preserve">Appropriation Language: </w:t>
      </w:r>
      <w:r>
        <w:t>$521,000 the first year is from the trust fund to the commissioner of natural resources for an agreement with the city of Champlin to conduct habitat and stream restoration in Elm Creek upstream of Mill Ponds.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Phase V is the Final Phase of the Elm Creek Habitat and Restoration that includes 3,800 linear feet of stream bank restoration of Elm Creek</w:t>
      </w:r>
    </w:p>
    <w:p>
      <w:pPr>
        <w:spacing w:after="60"/>
      </w:pPr>
      <w:r>
        <w:rPr>
          <w:b/>
        </w:rPr>
        <w:t>Describe the opportunity or problem your proposal seeks to address. Include any relevant background information.</w:t>
      </w:r>
    </w:p>
    <w:p>
      <w:r>
        <w:t xml:space="preserve">Elm Creek Stream Restoration is the project is a high priority project multiple phase project in cooperation with the City of Champlin, Elm Creek Watershed Management Commission and Hennepin County to restore water resources that within the City of Champlin and the Elm Creek Watershed. The City of Champlin Management Plan developed in 2008 has identified goals for accelerating programs and projects for improved habitat, water quality and flood control through a variety of conservation measures in areas surrounding Champlin Minnesota. </w:t>
        <w:br/>
        <w:br/>
        <w:t>Prioritization and implementation of appropriate protection, enhancement and restoration measures on area lands, streams, ditches, rivers, lakes and wetlands within the City of Champlin and Elm Creek Watershed have been accelerated through use of conservation decision making tools which aid in determining high priority projects that are beneficial to the City of Champlin, Elm Creek Watershed and the Upper Mississippi River Watershed.  Elm Creek is an impaired water with low dissolved oxygen.</w:t>
      </w:r>
    </w:p>
    <w:p>
      <w:pPr>
        <w:spacing w:after="60"/>
      </w:pPr>
      <w:r>
        <w:rPr>
          <w:b/>
        </w:rPr>
        <w:t>What is your proposed solution to the problem or opportunity discussed above? i.e. What are you seeking funding to do? You will be asked to expand on this in Activities and Milestones.</w:t>
      </w:r>
    </w:p>
    <w:p>
      <w:r>
        <w:t>Phase V is the final phase of the Elm Creek habitat restoration project.  This project includes 3,800 linear feet of stream bank restoration of Elm Creek which is located upgradient of the Mill ponds.  Preliminary design plans have been completed in cooperation with the MNDNR, Elm Creek Management Commission and Hennepin County. Elm Creek is impaired water with low dissolved oxygen, restoring the stream banks and providing habitat structure will reduce downstream sedimentation and provide native habitat improvements including floodplain restoration, root wads, boulder vanes, toewood, boulder clusters, rock weir and improved riffles with varied substrate to enhance aquatic species habitat including sensitive species such as Blandings Turtle. The riparian areas of the creek will be restored with native planting buffer using native seeding that will filter sediments and nutrients from direct runoff.  Our current water plan specifically identifies goals for accelerating projects for improved habitat, water quality and flood control. The project allows the City of Champlin to meet these goals and open opportunities for the public that includes recreation, fishing and educational experiences.</w:t>
      </w:r>
    </w:p>
    <w:p>
      <w:pPr>
        <w:spacing w:after="60"/>
      </w:pPr>
      <w:r>
        <w:rPr>
          <w:b/>
        </w:rPr>
        <w:t xml:space="preserve">What are the specific project outcomes as they relate to the public purpose of protection, conservation, preservation, and enhancement of the state’s natural resources? </w:t>
      </w:r>
    </w:p>
    <w:p>
      <w:r>
        <w:t>The Project Outcomes include the following:</w:t>
        <w:br/>
        <w:t xml:space="preserve">Final Design, Engineering, Permitting and Construction Supervision/ Description: This activity includes engineering, design, permitting, supervision of construction, permit compliance inspections, and survey (post construction), </w:t>
        <w:br/>
        <w:t>1. Engineering/Construction Plans and Bid Specifications</w:t>
        <w:tab/>
        <w:br/>
        <w:t>2. Permit Requirements: MPCA, MNDNR, USCOE, SWCD, City and County</w:t>
        <w:tab/>
        <w:br/>
        <w:t>3. Construction Supervision: Permit Compliance Inspection and Construction Supervision</w:t>
        <w:tab/>
        <w:br/>
        <w:t>4. Post Construction Stream Survey and Project Summary Report</w:t>
        <w:br/>
        <w:t>Outcome Habitat Restoration and Construction</w:t>
        <w:tab/>
        <w:br/>
        <w:t>5. Streambank Restoration construction, development of instream habitat features, seeding and native buffers</w:t>
        <w:br/>
        <w:t>6. Construction Materials, native seed, and erosion control</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Activity 1:Develope Plans and Partnership and Plans for Elm Creek Habitat Restoration</w:t>
      </w:r>
    </w:p>
    <w:p>
      <w:r>
        <w:rPr>
          <w:b/>
        </w:rPr>
        <w:t xml:space="preserve">Activity Budget: </w:t>
      </w:r>
      <w:r>
        <w:t>$124,000</w:t>
      </w:r>
    </w:p>
    <w:p>
      <w:r>
        <w:rPr>
          <w:b/>
        </w:rPr>
        <w:t xml:space="preserve">Activity Description: </w:t>
        <w:br/>
      </w:r>
      <w:r>
        <w:t>Phases V is the final phase of the Elm Creek habitat restoration project.  This project activities includes 3,800 linear feet of stream bank restoration of Elm Creek. This restoration is upstream of the Mill Pond and previous Elm Creek restoration projects. Developing partnerships with Three Rivers Park District is an important part of this project.   This activity also, includes engineering, design, permitting, supervision of construction, permit compliance inspections, and survey (post construction), In preparing the Habitat Restoration Plan, the City of Champlin utilized all available data which includes hydrologic assessments and completed field surveys of Elm Creek Phase V project based on standards in the Minnesota Department of Natural Resources (MNDNR) Fisheries Stream Survey Manual, Rosgen Channel Characterization. The proposed construction will improve impaired water with low dissolved oxygen, restoring the stream banks and providing habitat structure.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goals, objectives and project partners for project</w:t>
            </w:r>
          </w:p>
        </w:tc>
        <w:tc>
          <w:tcPr>
            <w:tcW w:type="dxa" w:w="2160"/>
          </w:tcPr>
          <w:p>
            <w:pPr>
              <w:jc w:val="right"/>
            </w:pPr>
            <w:r>
              <w:rPr>
                <w:sz w:val="20"/>
              </w:rPr>
              <w:t>June 30, 2022</w:t>
            </w:r>
          </w:p>
        </w:tc>
      </w:tr>
      <w:tr>
        <w:tc>
          <w:tcPr>
            <w:tcW w:type="dxa" w:w="8640"/>
          </w:tcPr>
          <w:p>
            <w:r>
              <w:rPr>
                <w:sz w:val="20"/>
              </w:rPr>
              <w:t>Order Plans/ Specifications and Conduct Preliminary Surveys</w:t>
            </w:r>
          </w:p>
        </w:tc>
        <w:tc>
          <w:tcPr>
            <w:tcW w:type="dxa" w:w="2160"/>
          </w:tcPr>
          <w:p>
            <w:pPr>
              <w:jc w:val="right"/>
            </w:pPr>
            <w:r>
              <w:rPr>
                <w:sz w:val="20"/>
              </w:rPr>
              <w:t>September 30, 2022</w:t>
            </w:r>
          </w:p>
        </w:tc>
      </w:tr>
      <w:tr>
        <w:tc>
          <w:tcPr>
            <w:tcW w:type="dxa" w:w="8640"/>
          </w:tcPr>
          <w:p>
            <w:r>
              <w:rPr>
                <w:sz w:val="20"/>
              </w:rPr>
              <w:t>Complete Final Design and Specifications Order Bids</w:t>
            </w:r>
          </w:p>
        </w:tc>
        <w:tc>
          <w:tcPr>
            <w:tcW w:type="dxa" w:w="2160"/>
          </w:tcPr>
          <w:p>
            <w:pPr>
              <w:jc w:val="right"/>
            </w:pPr>
            <w:r>
              <w:rPr>
                <w:sz w:val="20"/>
              </w:rPr>
              <w:t>October 31, 2022</w:t>
            </w:r>
          </w:p>
        </w:tc>
      </w:tr>
      <w:tr>
        <w:tc>
          <w:tcPr>
            <w:tcW w:type="dxa" w:w="8640"/>
          </w:tcPr>
          <w:p>
            <w:r>
              <w:rPr>
                <w:sz w:val="20"/>
              </w:rPr>
              <w:t>Obtain permits from MN-DNR,USACE and EC WMC</w:t>
            </w:r>
          </w:p>
        </w:tc>
        <w:tc>
          <w:tcPr>
            <w:tcW w:type="dxa" w:w="2160"/>
          </w:tcPr>
          <w:p>
            <w:pPr>
              <w:jc w:val="right"/>
            </w:pPr>
            <w:r>
              <w:rPr>
                <w:sz w:val="20"/>
              </w:rPr>
              <w:t>October 31, 2022</w:t>
            </w:r>
          </w:p>
        </w:tc>
      </w:tr>
      <w:tr>
        <w:tc>
          <w:tcPr>
            <w:tcW w:type="dxa" w:w="8640"/>
          </w:tcPr>
          <w:p>
            <w:r>
              <w:rPr>
                <w:sz w:val="20"/>
              </w:rPr>
              <w:t>Award Contract from Public Bidding, set preconstruction meeting</w:t>
            </w:r>
          </w:p>
        </w:tc>
        <w:tc>
          <w:tcPr>
            <w:tcW w:type="dxa" w:w="2160"/>
          </w:tcPr>
          <w:p>
            <w:pPr>
              <w:jc w:val="right"/>
            </w:pPr>
            <w:r>
              <w:rPr>
                <w:sz w:val="20"/>
              </w:rPr>
              <w:t>November 30, 2022</w:t>
            </w:r>
          </w:p>
        </w:tc>
      </w:tr>
    </w:tbl>
    <w:p/>
    <w:p>
      <w:pPr>
        <w:pStyle w:val="Heading3"/>
        <w:spacing w:after="60"/>
      </w:pPr>
      <w:r>
        <w:rPr>
          <w:b/>
          <w:color w:val="254885"/>
          <w:sz w:val="26"/>
        </w:rPr>
        <w:t>Activity 2: Construction of the Elm Creek restoration of the stream banks, instream habitat features and, seeding native restoration</w:t>
      </w:r>
    </w:p>
    <w:p>
      <w:r>
        <w:rPr>
          <w:b/>
        </w:rPr>
        <w:t xml:space="preserve">Activity Budget: </w:t>
      </w:r>
      <w:r>
        <w:t>$397,000</w:t>
      </w:r>
    </w:p>
    <w:p>
      <w:r>
        <w:rPr>
          <w:b/>
        </w:rPr>
        <w:t xml:space="preserve">Activity Description: </w:t>
        <w:br/>
      </w:r>
      <w:r>
        <w:t>This activity includes the construction of the Elm Creek stream and habitat restoration. This work will include the installation of root wads, boulder vanes, toewood, boulder clusters, rock weir and improved riffles with varied substrate to enhance aquatic species habitat including sensitive species such as Blandings Turtle. The riparian areas of the creek will be restored with native planting buffer using native seeding that will filter sediments and nutrients from direct runoff.</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Set protocol for stream work, access and turtle protection procedures</w:t>
            </w:r>
          </w:p>
        </w:tc>
        <w:tc>
          <w:tcPr>
            <w:tcW w:type="dxa" w:w="2160"/>
          </w:tcPr>
          <w:p>
            <w:pPr>
              <w:jc w:val="right"/>
            </w:pPr>
            <w:r>
              <w:rPr>
                <w:sz w:val="20"/>
              </w:rPr>
              <w:t>November 30, 2022</w:t>
            </w:r>
          </w:p>
        </w:tc>
      </w:tr>
      <w:tr>
        <w:tc>
          <w:tcPr>
            <w:tcW w:type="dxa" w:w="8640"/>
          </w:tcPr>
          <w:p>
            <w:r>
              <w:rPr>
                <w:sz w:val="20"/>
              </w:rPr>
              <w:t>Coordination of in stream methods for restoration of habitat features and stream bank</w:t>
            </w:r>
          </w:p>
        </w:tc>
        <w:tc>
          <w:tcPr>
            <w:tcW w:type="dxa" w:w="2160"/>
          </w:tcPr>
          <w:p>
            <w:pPr>
              <w:jc w:val="right"/>
            </w:pPr>
            <w:r>
              <w:rPr>
                <w:sz w:val="20"/>
              </w:rPr>
              <w:t>December 31, 2022</w:t>
            </w:r>
          </w:p>
        </w:tc>
      </w:tr>
      <w:tr>
        <w:tc>
          <w:tcPr>
            <w:tcW w:type="dxa" w:w="8640"/>
          </w:tcPr>
          <w:p>
            <w:r>
              <w:rPr>
                <w:sz w:val="20"/>
              </w:rPr>
              <w:t>Complete construction of instream habitat root wads, boulder vanes, toewood</w:t>
            </w:r>
          </w:p>
        </w:tc>
        <w:tc>
          <w:tcPr>
            <w:tcW w:type="dxa" w:w="2160"/>
          </w:tcPr>
          <w:p>
            <w:pPr>
              <w:jc w:val="right"/>
            </w:pPr>
            <w:r>
              <w:rPr>
                <w:sz w:val="20"/>
              </w:rPr>
              <w:t>January 31, 2023</w:t>
            </w:r>
          </w:p>
        </w:tc>
      </w:tr>
      <w:tr>
        <w:tc>
          <w:tcPr>
            <w:tcW w:type="dxa" w:w="8640"/>
          </w:tcPr>
          <w:p>
            <w:r>
              <w:rPr>
                <w:sz w:val="20"/>
              </w:rPr>
              <w:t>Complete final restoration of stream banks with native seed and blanket</w:t>
            </w:r>
          </w:p>
        </w:tc>
        <w:tc>
          <w:tcPr>
            <w:tcW w:type="dxa" w:w="2160"/>
          </w:tcPr>
          <w:p>
            <w:pPr>
              <w:jc w:val="right"/>
            </w:pPr>
            <w:r>
              <w:rPr>
                <w:sz w:val="20"/>
              </w:rPr>
              <w:t>June 30, 2023</w:t>
            </w:r>
          </w:p>
        </w:tc>
      </w:tr>
      <w:tr>
        <w:tc>
          <w:tcPr>
            <w:tcW w:type="dxa" w:w="8640"/>
          </w:tcPr>
          <w:p>
            <w:r>
              <w:rPr>
                <w:sz w:val="20"/>
              </w:rPr>
              <w:t>Post Construction Stream Survey and  Finalize Contracts</w:t>
            </w:r>
          </w:p>
        </w:tc>
        <w:tc>
          <w:tcPr>
            <w:tcW w:type="dxa" w:w="2160"/>
          </w:tcPr>
          <w:p>
            <w:pPr>
              <w:jc w:val="right"/>
            </w:pPr>
            <w:r>
              <w:rPr>
                <w:sz w:val="20"/>
              </w:rPr>
              <w:t>August 31, 2023</w:t>
            </w:r>
          </w:p>
        </w:tc>
      </w:tr>
      <w:tr>
        <w:tc>
          <w:tcPr>
            <w:tcW w:type="dxa" w:w="8640"/>
          </w:tcPr>
          <w:p>
            <w:r>
              <w:rPr>
                <w:sz w:val="20"/>
              </w:rPr>
              <w:t>Complete Project Summary report and Final submittal</w:t>
            </w:r>
          </w:p>
        </w:tc>
        <w:tc>
          <w:tcPr>
            <w:tcW w:type="dxa" w:w="2160"/>
          </w:tcPr>
          <w:p>
            <w:pPr>
              <w:jc w:val="right"/>
            </w:pPr>
            <w:r>
              <w:rPr>
                <w:sz w:val="20"/>
              </w:rPr>
              <w:t>June 30,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City of Champlin will recognize the LCCMR and ENRTF through publication of the Champlin Chronical and City WEB Site updates through the course of the project and upon completion. Additional signage will be placed at Trail Head locations along the Elm Creek Trail System. As part of Citizen Science efforts, the City will distribute environmental education information with acknowledgment of LCCMR and ENRTF. The City will engage the public on the City cable network with informative news segments with acknowledgement of the project funding efforts by the ENRTF.</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goals are to restore aquatic habitat and restore structural elements. Placement of aquatic structures including rock vanes and riffle pools will optimize oxygen levels in the stream and gravel beds and woody structure will improve the habitat and stream biota. The increase in wildlife, amphibian and fish populations are gains which are sustainable long-term through natural reproduction. The improvements described above will be incorporated in Phase V and may require future funding request for restoration of Hayden Lake. A long-term monitoring/maintenance plan will be implemented to assure all constructed habitat restoration measures are adequately functioning.as designed.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Champlin Mill Pond Shoreland Restoration</w:t>
            </w:r>
          </w:p>
        </w:tc>
        <w:tc>
          <w:tcPr>
            <w:tcW w:type="dxa" w:w="4680"/>
          </w:tcPr>
          <w:p>
            <w:r>
              <w:rPr>
                <w:sz w:val="20"/>
              </w:rPr>
              <w:t>M.L. 2016, Chp. 186, Sec. 2, Subd. 08i</w:t>
            </w:r>
          </w:p>
        </w:tc>
        <w:tc>
          <w:tcPr>
            <w:tcW w:type="dxa" w:w="1440"/>
          </w:tcPr>
          <w:p>
            <w:pPr>
              <w:jc w:val="right"/>
            </w:pPr>
            <w:r>
              <w:rPr>
                <w:sz w:val="20"/>
              </w:rPr>
              <w:t>$2,000,000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Design Permitting Inspection</w:t>
            </w:r>
          </w:p>
        </w:tc>
        <w:tc>
          <w:tcPr>
            <w:tcW w:type="dxa" w:w="1440"/>
          </w:tcPr>
          <w:p>
            <w:r>
              <w:rPr>
                <w:sz w:val="20"/>
              </w:rPr>
              <w:t>Professional or Technical Service Contract</w:t>
            </w:r>
          </w:p>
        </w:tc>
        <w:tc>
          <w:tcPr>
            <w:tcW w:type="dxa" w:w="5472"/>
          </w:tcPr>
          <w:p>
            <w:r>
              <w:rPr>
                <w:sz w:val="20"/>
              </w:rPr>
              <w:t>Engineering Design will be required to design the stream restoration project, along with professional services to survey and provide inspection. Provide required permit documentation and Permit Compliance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$124,000</w:t>
            </w:r>
          </w:p>
        </w:tc>
      </w:tr>
      <w:tr>
        <w:tc>
          <w:tcPr>
            <w:tcW w:type="dxa" w:w="864"/>
          </w:tcPr>
          <w:p>
            <w:r>
              <w:rPr>
                <w:sz w:val="20"/>
              </w:rPr>
              <w:t>Construction contract</w:t>
            </w:r>
          </w:p>
        </w:tc>
        <w:tc>
          <w:tcPr>
            <w:tcW w:type="dxa" w:w="1440"/>
          </w:tcPr>
          <w:p>
            <w:r>
              <w:rPr>
                <w:sz w:val="20"/>
              </w:rPr>
              <w:t>Professional or Technical Service Contract</w:t>
            </w:r>
          </w:p>
        </w:tc>
        <w:tc>
          <w:tcPr>
            <w:tcW w:type="dxa" w:w="5472"/>
          </w:tcPr>
          <w:p>
            <w:r>
              <w:rPr>
                <w:sz w:val="20"/>
              </w:rPr>
              <w:t>Construction Contract for Elm Creek Restoration is estimated at $397,000 and includes all materials required for placement.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$397,000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$521,000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$521,000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TRPD Parcel 25-120-22-31-0002</w:t>
            </w:r>
          </w:p>
        </w:tc>
        <w:tc>
          <w:tcPr>
            <w:tcW w:type="dxa" w:w="1440"/>
          </w:tcPr>
          <w:p>
            <w:r>
              <w:rPr>
                <w:sz w:val="20"/>
              </w:rPr>
              <w:t>Hennepin</w:t>
            </w:r>
          </w:p>
        </w:tc>
        <w:tc>
          <w:tcPr>
            <w:tcW w:type="dxa" w:w="3888"/>
          </w:tcPr>
          <w:p>
            <w:r>
              <w:rPr>
                <w:sz w:val="20"/>
              </w:rPr>
              <w:t>The entire site lies within Elm Creek Park Reserve</w:t>
            </w:r>
          </w:p>
        </w:tc>
        <w:tc>
          <w:tcPr>
            <w:tcW w:type="dxa" w:w="1080"/>
          </w:tcPr>
          <w:p>
            <w:r>
              <w:rPr>
                <w:sz w:val="20"/>
              </w:rPr>
            </w:r>
          </w:p>
        </w:tc>
        <w:tc>
          <w:tcPr>
            <w:tcW w:type="dxa" w:w="432"/>
          </w:tcPr>
          <w:p>
            <w:pPr>
              <w:jc w:val="right"/>
            </w:pPr>
            <w:r>
              <w:rPr>
                <w:sz w:val="20"/>
              </w:rPr>
              <w:t>20</w:t>
            </w:r>
          </w:p>
        </w:tc>
        <w:tc>
          <w:tcPr>
            <w:tcW w:type="dxa" w:w="432"/>
          </w:tcPr>
          <w:p>
            <w:pPr>
              <w:jc w:val="right"/>
            </w:pPr>
            <w:r>
              <w:rPr>
                <w:sz w:val="20"/>
              </w:rPr>
              <w:t>1.44</w:t>
            </w:r>
          </w:p>
        </w:tc>
        <w:tc>
          <w:tcPr>
            <w:tcW w:type="dxa" w:w="1080"/>
          </w:tcPr>
          <w:p>
            <w:pPr>
              <w:jc w:val="right"/>
            </w:pPr>
            <w:r>
              <w:rPr>
                <w:sz w:val="20"/>
              </w:rPr>
              <w:t>-</w:t>
            </w:r>
          </w:p>
        </w:tc>
        <w:tc>
          <w:tcPr>
            <w:tcW w:type="dxa" w:w="1080"/>
          </w:tcPr>
          <w:p>
            <w:r>
              <w:rPr>
                <w:sz w:val="20"/>
              </w:rPr>
              <w:t>Public</w:t>
            </w:r>
          </w:p>
        </w:tc>
        <w:tc>
          <w:tcPr>
            <w:tcW w:type="dxa" w:w="1728"/>
          </w:tcPr>
          <w:p>
            <w:r>
              <w:rPr>
                <w:sz w:val="20"/>
              </w:rPr>
              <w:t>Three Rivers Park District</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20</w:t>
            </w:r>
          </w:p>
        </w:tc>
        <w:tc>
          <w:tcPr>
            <w:tcW w:type="dxa" w:w="432"/>
            <w:shd w:fill="#eeeeee"/>
          </w:tcPr>
          <w:p>
            <w:pPr>
              <w:jc w:val="right"/>
            </w:pPr>
            <w:r>
              <w:rPr>
                <w:b/>
                <w:color w:val="000000"/>
                <w:sz w:val="20"/>
              </w:rPr>
              <w:t>1.44</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The project restoration of Elm Creek will be constructed on land with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This project includes 3,800 linear feet of stream bank restoration of Elm Creek which is located upgradient of the Mill ponds.  Preliminary design plans have been completed in cooperation with the MNDNR, Elm Creek Management Commission and Hennepin County. Elm Creek is impaired water with low dissolved oxygen, restoring the stream banks and providing habitat structure will reduce downstream sedimentation and provide native habitat improvements including floodplain restoration, root wads, boulder vanes, toewood, boulder clusters, rock weir and improved riffles with varied substrate to enhance aquatic species habitat including sensitive species such as Blandings Turtle. The riparian areas of the creek will be restored with native planting buffer using native seeding that will filter sediments and nutrients from direct runoff.   Upon Completion of the project records drawings will completed and files as an electronic file. The plans for this project will be kept on file at the City of Champlin and Three Rivers Park District Office.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project will be designed to our current water plan specifically identifies goals for accelerating projects for improved habitat, water quality and flood control. Phases V is the final phase of the Elm Creek habitat restoration project.  This project activities includes 3,800 linear feet of stream bank restoration of Elm Creek. In preparing the Habitat Restoration Plan, the City of Champlin utilized all available data which includes hydrologic assessments and completed field surveys of Elm Creek Phase V project based on standards in the Minnesota Department of Natural Resources (MNDNR) Fisheries Stream Survey Manual, Rosgen Channel Characterization and the BWSR Native Vegetation Establishment Guidelines. The proposed construction will improve Elm Creek's impaired water with low dissolved oxygen, restoring the stream banks and providing habitat structure.</w:t>
      </w:r>
    </w:p>
    <w:p>
      <w:r>
        <w:rPr>
          <w:b/>
        </w:rPr>
        <w:t xml:space="preserve">4. Describe how the long-term maintenance and management needs of the parcel being restored with these funds will be met and financed into the future. </w:t>
        <w:br/>
      </w:r>
      <w:r>
        <w:t>The long term goals are to restore aquatic habitat and restore structural elements. Placement of aquatic structures including rock vanes and riffle pools will optimize oxygen levels in the stream and gravel beds and woody structure will improve the habitat and stream biota. The increase in wildlife, amphibian and fish populations are gains which are sustainable long-term through natural reproduction. The improvements described above will be incorporated and may require future funding if flood damage occurs along the Elm Creek. A long-term monitoring/maintenance plan will be implemented to assure all constructed habitat restoration measures are adequately functioning.as designed.</w:t>
      </w:r>
    </w:p>
    <w:p>
      <w:r>
        <w:rPr>
          <w:b/>
        </w:rPr>
        <w:t xml:space="preserve">5. Describe how consideration will be given to contracting with Conservation Corps of Minnesota for any restoration activities. </w:t>
        <w:br/>
      </w:r>
      <w:r>
        <w:t>The City of Champlin has continued to utilize the MN Conservation Corps for a variety of environmental based projects  on an annual basis. The City will seek assistance from the Conservation Corp  for the installation of native planting for this project.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The City of Champlin will continue to monitor the Elm Creek and shoreline with in the TRPD parcel. In addition, the Elm Creek Watershed Commission over see the monitoring of the Elm Creek for flooding and water quality.  The City of Champlin is responsible for the TMDL pollutant load allocations for the Elm Creek within Champlin. This includes the monitoring the stream to achieve long term goals of reducing erosion and sediment loading. Managing the the stream will in turn reduce pollutant loading of Total Phosphorous and TSS. The monitoring efforts will be in coordination with the Elm Creek Watershed commission and meeting Elm Creek WRAPS. Goals. The project will be inspected upon completion of the proposed work followed.  A long-term monitoring/maintenance plan will be implemented to assure all constructed habitat restoration measures are adequately functioning.as designed. Tis plan will include one year and three year inspections.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aa683617-d5f.pdf</w:t>
          </w:r>
        </w:hyperlink>
      </w:r>
    </w:p>
    <w:p>
      <w:pPr>
        <w:pStyle w:val="Heading4"/>
        <w:spacing w:before="40" w:after="20"/>
      </w:pPr>
      <w:r>
        <w:rPr>
          <w:b/>
          <w:i/>
          <w:color w:val="000000"/>
          <w:sz w:val="24"/>
        </w:rPr>
        <w:t>Alternate Text for Map</w:t>
      </w:r>
    </w:p>
    <w:p>
      <w:r>
        <w:t>Area Map...</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Funding Request</w:t>
            </w:r>
          </w:p>
        </w:tc>
        <w:tc>
          <w:tcPr>
            <w:tcW w:type="dxa" w:w="5400"/>
          </w:tcPr>
          <w:p>
            <w:r>
              <w:rPr>
                <w:sz w:val="20"/>
              </w:rPr>
            </w:r>
            <w:r>
              <w:rPr>
                <w:color w:val="000000" w:themeColor="hyperlink"/>
                <w:sz w:val="20"/>
                <w:u w:val="single"/>
              </w:rPr>
              <w:hyperlink r:id="rId18">
                <w:r>
                  <w:rPr/>
                  <w:t>e76ae657-782.pdf</w:t>
                </w:r>
              </w:hyperlink>
            </w:r>
          </w:p>
        </w:tc>
      </w:tr>
      <w:tr>
        <w:tc>
          <w:tcPr>
            <w:tcW w:type="dxa" w:w="5400"/>
          </w:tcPr>
          <w:p>
            <w:r>
              <w:rPr>
                <w:sz w:val="20"/>
              </w:rPr>
              <w:t>Back Ground Check Certification</w:t>
            </w:r>
          </w:p>
        </w:tc>
        <w:tc>
          <w:tcPr>
            <w:tcW w:type="dxa" w:w="5400"/>
          </w:tcPr>
          <w:p>
            <w:r>
              <w:rPr>
                <w:sz w:val="20"/>
              </w:rPr>
            </w:r>
            <w:r>
              <w:rPr>
                <w:color w:val="000000" w:themeColor="hyperlink"/>
                <w:sz w:val="20"/>
                <w:u w:val="single"/>
              </w:rPr>
              <w:hyperlink r:id="rId19">
                <w:r>
                  <w:rPr/>
                  <w:t>6b7c7613-e4c.pdf</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Budget Update with approved budget, dissemination information. Also, updated Activities and Mile Stones and added Property Information.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a683617-d5f.pdf" TargetMode="External"/><Relationship Id="rId18" Type="http://schemas.openxmlformats.org/officeDocument/2006/relationships/hyperlink" Target="https://lccmrprojectmgmt.leg.mn/media/attachments/e76ae657-782.pdf" TargetMode="External"/><Relationship Id="rId19" Type="http://schemas.openxmlformats.org/officeDocument/2006/relationships/hyperlink" Target="https://lccmrprojectmgmt.leg.mn/media/attachments/6b7c7613-e4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Elm Creek Habitat Restoration Final Phase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