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95" w:rsidRPr="006F5C84" w:rsidRDefault="00CC6595" w:rsidP="006F5C84">
      <w:pPr>
        <w:pStyle w:val="LCCMRBody"/>
        <w:rPr>
          <w:b/>
          <w:sz w:val="24"/>
        </w:rPr>
      </w:pPr>
      <w:r w:rsidRPr="006F5C84">
        <w:rPr>
          <w:b/>
          <w:sz w:val="24"/>
        </w:rPr>
        <w:t xml:space="preserve">2019 LCCMR </w:t>
      </w:r>
      <w:r w:rsidR="006F5C84">
        <w:rPr>
          <w:b/>
          <w:sz w:val="24"/>
        </w:rPr>
        <w:t>SW</w:t>
      </w:r>
      <w:r w:rsidRPr="006F5C84">
        <w:rPr>
          <w:b/>
          <w:sz w:val="24"/>
        </w:rPr>
        <w:t xml:space="preserve"> and Central Minnesota Site Visits Draft Outline</w:t>
      </w:r>
    </w:p>
    <w:p w:rsidR="00CC6595" w:rsidRDefault="00CC6595" w:rsidP="00CC6595">
      <w:pPr>
        <w:rPr>
          <w:rFonts w:eastAsia="Calibri"/>
          <w:u w:val="single"/>
        </w:rPr>
      </w:pPr>
    </w:p>
    <w:p w:rsidR="00CC6595" w:rsidRPr="004C1583" w:rsidRDefault="00CC6595" w:rsidP="00CC6595">
      <w:pPr>
        <w:rPr>
          <w:rFonts w:eastAsia="Calibri"/>
          <w:b/>
        </w:rPr>
      </w:pPr>
      <w:r w:rsidRPr="004C1583">
        <w:rPr>
          <w:rFonts w:eastAsia="Calibri"/>
          <w:b/>
        </w:rPr>
        <w:t>Wednesday, September 11</w:t>
      </w:r>
    </w:p>
    <w:p w:rsidR="00CC6595" w:rsidRPr="007D124C" w:rsidRDefault="00CC6595" w:rsidP="00CC6595">
      <w:pPr>
        <w:rPr>
          <w:rFonts w:eastAsia="Calibri"/>
          <w:u w:val="single"/>
        </w:rPr>
      </w:pPr>
      <w:r w:rsidRPr="007D124C">
        <w:rPr>
          <w:rFonts w:eastAsia="Calibri"/>
          <w:u w:val="single"/>
        </w:rPr>
        <w:t>Morning</w:t>
      </w:r>
    </w:p>
    <w:p w:rsidR="007D124C" w:rsidRDefault="007D124C" w:rsidP="004C1583">
      <w:pPr>
        <w:pStyle w:val="ListParagraph"/>
      </w:pPr>
      <w:r>
        <w:t>Redwood Falls</w:t>
      </w:r>
    </w:p>
    <w:p w:rsidR="00CC6595" w:rsidRDefault="00CC6595" w:rsidP="007D124C">
      <w:pPr>
        <w:pStyle w:val="ListParagraph"/>
        <w:numPr>
          <w:ilvl w:val="0"/>
          <w:numId w:val="1"/>
        </w:numPr>
      </w:pPr>
      <w:r>
        <w:t>Minnesota River</w:t>
      </w:r>
      <w:r w:rsidR="007D124C">
        <w:t xml:space="preserve"> a</w:t>
      </w:r>
      <w:r>
        <w:t>quatic ecosystem</w:t>
      </w:r>
      <w:r w:rsidR="007D124C">
        <w:t xml:space="preserve"> and w</w:t>
      </w:r>
      <w:r>
        <w:t xml:space="preserve">atershed planning tools </w:t>
      </w:r>
    </w:p>
    <w:p w:rsidR="00CC6595" w:rsidRDefault="00CC6595" w:rsidP="00CC6595">
      <w:pPr>
        <w:pStyle w:val="ListParagraph"/>
        <w:numPr>
          <w:ilvl w:val="0"/>
          <w:numId w:val="1"/>
        </w:numPr>
      </w:pPr>
      <w:r>
        <w:t>Native Prairie Bank e</w:t>
      </w:r>
      <w:r w:rsidRPr="00350FB7">
        <w:t>asement</w:t>
      </w:r>
      <w:r>
        <w:t xml:space="preserve"> </w:t>
      </w:r>
    </w:p>
    <w:p w:rsidR="00CC6595" w:rsidRPr="00E26788" w:rsidRDefault="007D124C" w:rsidP="00CC6595">
      <w:pPr>
        <w:pStyle w:val="ListParagraph"/>
        <w:numPr>
          <w:ilvl w:val="0"/>
          <w:numId w:val="1"/>
        </w:numPr>
      </w:pPr>
      <w:r>
        <w:t>Redwood Falls o</w:t>
      </w:r>
      <w:r w:rsidR="00CC6595">
        <w:t>utdoor recreation and conservation plan</w:t>
      </w:r>
    </w:p>
    <w:p w:rsidR="00CC6595" w:rsidRDefault="00CC6595" w:rsidP="00CC6595"/>
    <w:p w:rsidR="00CC6595" w:rsidRDefault="00CC6595" w:rsidP="00CC6595">
      <w:pPr>
        <w:rPr>
          <w:u w:val="single"/>
        </w:rPr>
      </w:pPr>
      <w:r w:rsidRPr="00706656">
        <w:rPr>
          <w:u w:val="single"/>
        </w:rPr>
        <w:t>Afternoon</w:t>
      </w:r>
    </w:p>
    <w:p w:rsidR="007D124C" w:rsidRPr="007D124C" w:rsidRDefault="007D124C" w:rsidP="004C1583">
      <w:pPr>
        <w:pStyle w:val="ListParagraph"/>
      </w:pPr>
      <w:r>
        <w:t>Granite Falls</w:t>
      </w:r>
    </w:p>
    <w:p w:rsidR="005B7907" w:rsidRPr="007D124C" w:rsidRDefault="005B7907" w:rsidP="004C1583">
      <w:pPr>
        <w:pStyle w:val="ListParagraph"/>
        <w:numPr>
          <w:ilvl w:val="0"/>
          <w:numId w:val="14"/>
        </w:numPr>
        <w:ind w:left="1800"/>
        <w:rPr>
          <w:i/>
        </w:rPr>
      </w:pPr>
      <w:r w:rsidRPr="007D124C">
        <w:rPr>
          <w:i/>
        </w:rPr>
        <w:t xml:space="preserve">Lunchtime </w:t>
      </w:r>
      <w:r w:rsidR="007D124C" w:rsidRPr="007D124C">
        <w:rPr>
          <w:i/>
        </w:rPr>
        <w:t>Stakeholder/Members of the Public Group Discussion</w:t>
      </w:r>
    </w:p>
    <w:p w:rsidR="00CC6595" w:rsidRDefault="007D124C" w:rsidP="004C1583">
      <w:pPr>
        <w:pStyle w:val="ListParagraph"/>
        <w:numPr>
          <w:ilvl w:val="0"/>
          <w:numId w:val="2"/>
        </w:numPr>
        <w:ind w:left="1800"/>
      </w:pPr>
      <w:r>
        <w:t>Gneiss Outcrops SNA</w:t>
      </w:r>
    </w:p>
    <w:p w:rsidR="00CC6595" w:rsidRDefault="00CC6595" w:rsidP="004C1583">
      <w:pPr>
        <w:pStyle w:val="ListParagraph"/>
        <w:numPr>
          <w:ilvl w:val="0"/>
          <w:numId w:val="2"/>
        </w:numPr>
        <w:ind w:left="1800"/>
      </w:pPr>
      <w:r>
        <w:t>Prairie</w:t>
      </w:r>
      <w:r w:rsidR="007D124C">
        <w:t xml:space="preserve"> Sportsman</w:t>
      </w:r>
    </w:p>
    <w:p w:rsidR="007D124C" w:rsidRDefault="007D124C" w:rsidP="004C1583">
      <w:pPr>
        <w:pStyle w:val="ListParagraph"/>
        <w:numPr>
          <w:ilvl w:val="0"/>
          <w:numId w:val="2"/>
        </w:numPr>
        <w:ind w:left="1800"/>
      </w:pPr>
      <w:r>
        <w:t>CREP</w:t>
      </w:r>
    </w:p>
    <w:p w:rsidR="007D124C" w:rsidRDefault="007D124C" w:rsidP="004C1583">
      <w:pPr>
        <w:pStyle w:val="ListParagraph"/>
        <w:numPr>
          <w:ilvl w:val="0"/>
          <w:numId w:val="2"/>
        </w:numPr>
        <w:ind w:left="1800"/>
      </w:pPr>
      <w:r>
        <w:t>Native bee surveys</w:t>
      </w:r>
    </w:p>
    <w:p w:rsidR="00CC6595" w:rsidRDefault="00CC6595" w:rsidP="004C1583">
      <w:pPr>
        <w:pStyle w:val="ListParagraph"/>
        <w:numPr>
          <w:ilvl w:val="0"/>
          <w:numId w:val="2"/>
        </w:numPr>
        <w:ind w:left="1800"/>
      </w:pPr>
      <w:r>
        <w:t>Minnesota Biological Survey</w:t>
      </w:r>
    </w:p>
    <w:p w:rsidR="007D124C" w:rsidRDefault="007D124C" w:rsidP="004C1583">
      <w:pPr>
        <w:pStyle w:val="ListParagraph"/>
      </w:pPr>
      <w:r>
        <w:t>Morris</w:t>
      </w:r>
    </w:p>
    <w:p w:rsidR="00CC6595" w:rsidRDefault="00CC6595" w:rsidP="004C1583">
      <w:pPr>
        <w:pStyle w:val="ListParagraph"/>
        <w:numPr>
          <w:ilvl w:val="0"/>
          <w:numId w:val="3"/>
        </w:numPr>
        <w:ind w:left="1800"/>
      </w:pPr>
      <w:r>
        <w:t>West Centr</w:t>
      </w:r>
      <w:r w:rsidR="007D124C">
        <w:t>al Research and Outreach Center</w:t>
      </w:r>
    </w:p>
    <w:p w:rsidR="00CC6595" w:rsidRDefault="00CC6595" w:rsidP="004C1583">
      <w:pPr>
        <w:pStyle w:val="ListParagraph"/>
        <w:numPr>
          <w:ilvl w:val="1"/>
          <w:numId w:val="3"/>
        </w:numPr>
        <w:ind w:left="2520"/>
      </w:pPr>
      <w:r>
        <w:t xml:space="preserve">Prairie pollinator education </w:t>
      </w:r>
    </w:p>
    <w:p w:rsidR="006F5C84" w:rsidRDefault="00CC6595" w:rsidP="004C1583">
      <w:pPr>
        <w:pStyle w:val="ListParagraph"/>
        <w:numPr>
          <w:ilvl w:val="1"/>
          <w:numId w:val="3"/>
        </w:numPr>
        <w:ind w:left="2520"/>
      </w:pPr>
      <w:r>
        <w:t>Autonomous m</w:t>
      </w:r>
      <w:r w:rsidR="006F5C84">
        <w:t>owers</w:t>
      </w:r>
    </w:p>
    <w:p w:rsidR="00CC6595" w:rsidRDefault="006F5C84" w:rsidP="004C1583">
      <w:pPr>
        <w:pStyle w:val="ListParagraph"/>
        <w:numPr>
          <w:ilvl w:val="1"/>
          <w:numId w:val="3"/>
        </w:numPr>
        <w:ind w:left="2520"/>
      </w:pPr>
      <w:r>
        <w:t>T</w:t>
      </w:r>
      <w:r w:rsidR="00CC6595">
        <w:t xml:space="preserve">ransitioning farms to local energy </w:t>
      </w:r>
    </w:p>
    <w:p w:rsidR="00CC6595" w:rsidRDefault="00CC6595" w:rsidP="004C1583">
      <w:pPr>
        <w:pStyle w:val="ListParagraph"/>
        <w:numPr>
          <w:ilvl w:val="1"/>
          <w:numId w:val="3"/>
        </w:numPr>
        <w:ind w:left="2520"/>
      </w:pPr>
      <w:r>
        <w:t xml:space="preserve">Hydrogen fuel from ammonia </w:t>
      </w:r>
    </w:p>
    <w:p w:rsidR="00CC6595" w:rsidRDefault="00CC6595" w:rsidP="004C1583">
      <w:pPr>
        <w:pStyle w:val="ListParagraph"/>
        <w:numPr>
          <w:ilvl w:val="1"/>
          <w:numId w:val="3"/>
        </w:numPr>
        <w:ind w:left="2520"/>
      </w:pPr>
      <w:r>
        <w:t xml:space="preserve">Renewably produced nitrogen fertilizers </w:t>
      </w:r>
    </w:p>
    <w:p w:rsidR="00CC6595" w:rsidRDefault="00CC6595" w:rsidP="004C1583">
      <w:pPr>
        <w:pStyle w:val="ListParagraph"/>
        <w:numPr>
          <w:ilvl w:val="1"/>
          <w:numId w:val="3"/>
        </w:numPr>
        <w:ind w:left="2520"/>
      </w:pPr>
      <w:r>
        <w:t xml:space="preserve">Dairy farm wastewater </w:t>
      </w:r>
    </w:p>
    <w:p w:rsidR="00E26788" w:rsidRPr="007D124C" w:rsidRDefault="00CC6595" w:rsidP="004C1583">
      <w:pPr>
        <w:pStyle w:val="ListParagraph"/>
        <w:numPr>
          <w:ilvl w:val="1"/>
          <w:numId w:val="3"/>
        </w:numPr>
        <w:ind w:left="2520"/>
      </w:pPr>
      <w:r>
        <w:t xml:space="preserve">Solar energy for swine farms </w:t>
      </w:r>
    </w:p>
    <w:p w:rsidR="0048182A" w:rsidRPr="0048182A" w:rsidRDefault="00CC6595" w:rsidP="004C1583">
      <w:pPr>
        <w:pStyle w:val="ListParagraph"/>
        <w:numPr>
          <w:ilvl w:val="0"/>
          <w:numId w:val="14"/>
        </w:numPr>
        <w:ind w:left="1800"/>
      </w:pPr>
      <w:r w:rsidRPr="0048182A">
        <w:rPr>
          <w:i/>
        </w:rPr>
        <w:t xml:space="preserve">Evening </w:t>
      </w:r>
      <w:r w:rsidR="007D124C" w:rsidRPr="0048182A">
        <w:rPr>
          <w:i/>
        </w:rPr>
        <w:t xml:space="preserve">Stakeholder/Members of the Public </w:t>
      </w:r>
      <w:r w:rsidRPr="0048182A">
        <w:rPr>
          <w:i/>
        </w:rPr>
        <w:t>Listening Session</w:t>
      </w:r>
      <w:r w:rsidR="007D124C" w:rsidRPr="0048182A">
        <w:rPr>
          <w:i/>
        </w:rPr>
        <w:t xml:space="preserve"> </w:t>
      </w:r>
    </w:p>
    <w:p w:rsidR="00E26788" w:rsidRPr="00E26788" w:rsidRDefault="00E26788" w:rsidP="004C1583">
      <w:pPr>
        <w:ind w:left="1080" w:firstLine="720"/>
      </w:pPr>
      <w:r w:rsidRPr="00E26788">
        <w:t>Overnight in Morris</w:t>
      </w:r>
    </w:p>
    <w:p w:rsidR="00CC6595" w:rsidRDefault="00CC6595" w:rsidP="00CC6595"/>
    <w:p w:rsidR="00CC6595" w:rsidRPr="0048182A" w:rsidRDefault="00CC6595" w:rsidP="00CC6595">
      <w:pPr>
        <w:rPr>
          <w:b/>
        </w:rPr>
      </w:pPr>
      <w:r w:rsidRPr="0048182A">
        <w:rPr>
          <w:b/>
        </w:rPr>
        <w:t>Thursday, September 12</w:t>
      </w:r>
    </w:p>
    <w:p w:rsidR="00CC6595" w:rsidRPr="0048182A" w:rsidRDefault="00CC6595" w:rsidP="00CC6595">
      <w:pPr>
        <w:rPr>
          <w:u w:val="single"/>
        </w:rPr>
      </w:pPr>
      <w:r w:rsidRPr="0048182A">
        <w:rPr>
          <w:u w:val="single"/>
        </w:rPr>
        <w:t>Morning</w:t>
      </w:r>
    </w:p>
    <w:p w:rsidR="007D124C" w:rsidRPr="007D124C" w:rsidRDefault="007D124C" w:rsidP="004C1583">
      <w:pPr>
        <w:pStyle w:val="ListParagraph"/>
      </w:pPr>
      <w:r w:rsidRPr="007D124C">
        <w:t>Morris</w:t>
      </w:r>
    </w:p>
    <w:p w:rsidR="00E26788" w:rsidRPr="007D124C" w:rsidRDefault="00CC6595" w:rsidP="004C1583">
      <w:pPr>
        <w:pStyle w:val="ListParagraph"/>
        <w:numPr>
          <w:ilvl w:val="2"/>
          <w:numId w:val="28"/>
        </w:numPr>
        <w:ind w:left="1800"/>
        <w:rPr>
          <w:i/>
        </w:rPr>
      </w:pPr>
      <w:r w:rsidRPr="007D124C">
        <w:rPr>
          <w:i/>
        </w:rPr>
        <w:t>Coffee and Conversation</w:t>
      </w:r>
      <w:r w:rsidR="007D124C" w:rsidRPr="007D124C">
        <w:rPr>
          <w:i/>
        </w:rPr>
        <w:t xml:space="preserve"> with Stakeholder</w:t>
      </w:r>
      <w:r w:rsidR="0048182A">
        <w:rPr>
          <w:i/>
        </w:rPr>
        <w:t>s</w:t>
      </w:r>
      <w:r w:rsidR="007D124C" w:rsidRPr="007D124C">
        <w:rPr>
          <w:i/>
        </w:rPr>
        <w:t>/Members of the Public</w:t>
      </w:r>
    </w:p>
    <w:p w:rsidR="00CC6595" w:rsidRDefault="00CC6595" w:rsidP="004C1583">
      <w:pPr>
        <w:pStyle w:val="ListParagraph"/>
      </w:pPr>
      <w:r>
        <w:t>Avon Hills</w:t>
      </w:r>
    </w:p>
    <w:p w:rsidR="00CC6595" w:rsidRDefault="00CC6595" w:rsidP="004C1583">
      <w:pPr>
        <w:pStyle w:val="ListParagraph"/>
        <w:numPr>
          <w:ilvl w:val="0"/>
          <w:numId w:val="15"/>
        </w:numPr>
        <w:ind w:left="1800"/>
      </w:pPr>
      <w:r>
        <w:t xml:space="preserve">Conservation easements </w:t>
      </w:r>
    </w:p>
    <w:p w:rsidR="00CC6595" w:rsidRDefault="00CC6595" w:rsidP="004C1583">
      <w:pPr>
        <w:pStyle w:val="ListParagraph"/>
        <w:numPr>
          <w:ilvl w:val="0"/>
          <w:numId w:val="15"/>
        </w:numPr>
        <w:ind w:left="1800"/>
      </w:pPr>
      <w:r>
        <w:t xml:space="preserve">Septic pollution </w:t>
      </w:r>
    </w:p>
    <w:p w:rsidR="00CC6595" w:rsidRDefault="00CC6595" w:rsidP="004C1583">
      <w:pPr>
        <w:pStyle w:val="ListParagraph"/>
        <w:numPr>
          <w:ilvl w:val="0"/>
          <w:numId w:val="15"/>
        </w:numPr>
        <w:ind w:left="1800"/>
      </w:pPr>
      <w:r>
        <w:t xml:space="preserve">Conservation planning </w:t>
      </w:r>
    </w:p>
    <w:p w:rsidR="00CC6595" w:rsidRDefault="00CC6595" w:rsidP="004C1583">
      <w:pPr>
        <w:pStyle w:val="ListParagraph"/>
        <w:numPr>
          <w:ilvl w:val="0"/>
          <w:numId w:val="15"/>
        </w:numPr>
        <w:ind w:left="1800"/>
      </w:pPr>
      <w:r>
        <w:t xml:space="preserve">Conservation Apprentice Academy </w:t>
      </w:r>
    </w:p>
    <w:p w:rsidR="00650143" w:rsidRPr="007D124C" w:rsidRDefault="00650143" w:rsidP="004C1583">
      <w:pPr>
        <w:pStyle w:val="ListParagraph"/>
        <w:numPr>
          <w:ilvl w:val="0"/>
          <w:numId w:val="4"/>
        </w:numPr>
        <w:ind w:left="1800"/>
        <w:rPr>
          <w:i/>
        </w:rPr>
      </w:pPr>
      <w:r w:rsidRPr="007D124C">
        <w:rPr>
          <w:i/>
        </w:rPr>
        <w:t xml:space="preserve">Lunchtime </w:t>
      </w:r>
      <w:r w:rsidR="007D124C" w:rsidRPr="007D124C">
        <w:rPr>
          <w:i/>
        </w:rPr>
        <w:t xml:space="preserve">Stakeholder/Members of the Public </w:t>
      </w:r>
      <w:r w:rsidRPr="007D124C">
        <w:rPr>
          <w:i/>
        </w:rPr>
        <w:t>Group Discussion</w:t>
      </w:r>
    </w:p>
    <w:p w:rsidR="00CC6595" w:rsidRDefault="00CC6595" w:rsidP="00CC6595"/>
    <w:p w:rsidR="00CC6595" w:rsidRDefault="00CC6595" w:rsidP="00CC6595">
      <w:pPr>
        <w:rPr>
          <w:u w:val="single"/>
        </w:rPr>
      </w:pPr>
      <w:r w:rsidRPr="00706656">
        <w:rPr>
          <w:u w:val="single"/>
        </w:rPr>
        <w:t>Afternoon</w:t>
      </w:r>
    </w:p>
    <w:p w:rsidR="007D124C" w:rsidRDefault="007D124C" w:rsidP="004C1583">
      <w:pPr>
        <w:pStyle w:val="ListParagraph"/>
      </w:pPr>
      <w:r>
        <w:t>East Bethel</w:t>
      </w:r>
    </w:p>
    <w:p w:rsidR="00CC6595" w:rsidRDefault="00CC6595" w:rsidP="004C1583">
      <w:pPr>
        <w:pStyle w:val="ListParagraph"/>
        <w:numPr>
          <w:ilvl w:val="0"/>
          <w:numId w:val="5"/>
        </w:numPr>
        <w:ind w:left="1800"/>
      </w:pPr>
      <w:r>
        <w:t xml:space="preserve">Cedar Creek Ecosystem Science </w:t>
      </w:r>
      <w:r w:rsidR="007D124C">
        <w:t>Reserve</w:t>
      </w:r>
    </w:p>
    <w:p w:rsidR="00CC6595" w:rsidRDefault="00CC6595" w:rsidP="004C1583">
      <w:pPr>
        <w:pStyle w:val="ListParagraph"/>
        <w:numPr>
          <w:ilvl w:val="1"/>
          <w:numId w:val="6"/>
        </w:numPr>
        <w:ind w:left="2520"/>
      </w:pPr>
      <w:r>
        <w:t xml:space="preserve">Bison and wolves </w:t>
      </w:r>
    </w:p>
    <w:p w:rsidR="00CC6595" w:rsidRDefault="00CC6595" w:rsidP="004C1583">
      <w:pPr>
        <w:pStyle w:val="ListParagraph"/>
        <w:numPr>
          <w:ilvl w:val="1"/>
          <w:numId w:val="6"/>
        </w:numPr>
        <w:ind w:left="2520"/>
      </w:pPr>
      <w:r>
        <w:t xml:space="preserve">Water scarcity and management </w:t>
      </w:r>
    </w:p>
    <w:p w:rsidR="00CC6595" w:rsidRDefault="00CC6595" w:rsidP="004C1583">
      <w:pPr>
        <w:pStyle w:val="ListParagraph"/>
        <w:numPr>
          <w:ilvl w:val="1"/>
          <w:numId w:val="6"/>
        </w:numPr>
        <w:ind w:left="2520"/>
      </w:pPr>
      <w:r>
        <w:t xml:space="preserve">National Wetland Inventory </w:t>
      </w:r>
    </w:p>
    <w:p w:rsidR="00CC6595" w:rsidRDefault="00CC6595" w:rsidP="004C1583">
      <w:pPr>
        <w:pStyle w:val="ListParagraph"/>
        <w:numPr>
          <w:ilvl w:val="1"/>
          <w:numId w:val="6"/>
        </w:numPr>
        <w:ind w:left="2520"/>
      </w:pPr>
      <w:r>
        <w:t xml:space="preserve">Wetland bird survey </w:t>
      </w:r>
    </w:p>
    <w:p w:rsidR="00CC6595" w:rsidRDefault="00CC6595" w:rsidP="004C1583">
      <w:pPr>
        <w:pStyle w:val="ListParagraph"/>
        <w:numPr>
          <w:ilvl w:val="1"/>
          <w:numId w:val="6"/>
        </w:numPr>
        <w:ind w:left="2520"/>
      </w:pPr>
      <w:r>
        <w:t xml:space="preserve">Woodpeckers and </w:t>
      </w:r>
      <w:proofErr w:type="spellStart"/>
      <w:r w:rsidR="00650143">
        <w:t>sandhill</w:t>
      </w:r>
      <w:proofErr w:type="spellEnd"/>
      <w:r>
        <w:t xml:space="preserve"> cranes</w:t>
      </w:r>
    </w:p>
    <w:p w:rsidR="007D124C" w:rsidRDefault="007D124C" w:rsidP="004C1583">
      <w:pPr>
        <w:pStyle w:val="ListParagraph"/>
      </w:pPr>
      <w:r>
        <w:t>Anoka</w:t>
      </w:r>
    </w:p>
    <w:p w:rsidR="00CC6595" w:rsidRDefault="00CC6595" w:rsidP="004C1583">
      <w:pPr>
        <w:pStyle w:val="ListParagraph"/>
        <w:numPr>
          <w:ilvl w:val="2"/>
          <w:numId w:val="26"/>
        </w:numPr>
        <w:ind w:left="1800"/>
      </w:pPr>
      <w:r>
        <w:t>Lichens and m</w:t>
      </w:r>
      <w:r w:rsidR="007D124C">
        <w:t>osses</w:t>
      </w:r>
    </w:p>
    <w:p w:rsidR="00F44918" w:rsidRDefault="00F44918" w:rsidP="00CC6595">
      <w:pPr>
        <w:pStyle w:val="LCCMRBody"/>
        <w:rPr>
          <w:b/>
          <w:sz w:val="24"/>
        </w:rPr>
      </w:pPr>
    </w:p>
    <w:p w:rsidR="0057027E" w:rsidRDefault="0057027E">
      <w:pPr>
        <w:rPr>
          <w:rFonts w:eastAsia="Calibri"/>
          <w:b/>
          <w:sz w:val="24"/>
        </w:rPr>
      </w:pPr>
      <w:r>
        <w:rPr>
          <w:b/>
          <w:sz w:val="24"/>
        </w:rPr>
        <w:br w:type="page"/>
      </w:r>
    </w:p>
    <w:p w:rsidR="00CC6595" w:rsidRPr="0057027E" w:rsidRDefault="00CC6595" w:rsidP="00CC6595">
      <w:pPr>
        <w:pStyle w:val="LCCMRBody"/>
        <w:rPr>
          <w:b/>
          <w:sz w:val="24"/>
        </w:rPr>
      </w:pPr>
      <w:r w:rsidRPr="006F5C84">
        <w:rPr>
          <w:b/>
          <w:sz w:val="24"/>
        </w:rPr>
        <w:lastRenderedPageBreak/>
        <w:t xml:space="preserve">2019 </w:t>
      </w:r>
      <w:r w:rsidR="006F5C84" w:rsidRPr="006F5C84">
        <w:rPr>
          <w:b/>
          <w:sz w:val="24"/>
        </w:rPr>
        <w:t xml:space="preserve">LCCMR </w:t>
      </w:r>
      <w:r w:rsidRPr="006F5C84">
        <w:rPr>
          <w:b/>
          <w:sz w:val="24"/>
        </w:rPr>
        <w:t xml:space="preserve">Metro and </w:t>
      </w:r>
      <w:r w:rsidR="006F5C84">
        <w:rPr>
          <w:b/>
          <w:sz w:val="24"/>
        </w:rPr>
        <w:t>SE</w:t>
      </w:r>
      <w:r w:rsidRPr="006F5C84">
        <w:rPr>
          <w:b/>
          <w:sz w:val="24"/>
        </w:rPr>
        <w:t xml:space="preserve"> Minnesota Site Visits Draft Outline</w:t>
      </w:r>
    </w:p>
    <w:p w:rsidR="00CC6595" w:rsidRDefault="00CC6595" w:rsidP="00CC6595">
      <w:pPr>
        <w:pStyle w:val="LCCMRBody"/>
        <w:rPr>
          <w:b/>
        </w:rPr>
      </w:pPr>
    </w:p>
    <w:p w:rsidR="00CC6595" w:rsidRPr="0048182A" w:rsidRDefault="00CC6595" w:rsidP="00CC6595">
      <w:pPr>
        <w:pStyle w:val="LCCMRBody"/>
        <w:rPr>
          <w:b/>
        </w:rPr>
      </w:pPr>
      <w:r w:rsidRPr="0048182A">
        <w:rPr>
          <w:b/>
        </w:rPr>
        <w:t>Tuesday, October 15</w:t>
      </w:r>
    </w:p>
    <w:p w:rsidR="00CC6595" w:rsidRDefault="00CC6595" w:rsidP="00CC6595">
      <w:pPr>
        <w:pStyle w:val="LCCMRBody"/>
        <w:rPr>
          <w:u w:val="single"/>
        </w:rPr>
      </w:pPr>
      <w:r w:rsidRPr="00EA2647">
        <w:rPr>
          <w:u w:val="single"/>
        </w:rPr>
        <w:t>Morning</w:t>
      </w:r>
    </w:p>
    <w:p w:rsidR="007D124C" w:rsidRPr="007D124C" w:rsidRDefault="007D124C" w:rsidP="004C1583">
      <w:pPr>
        <w:pStyle w:val="LCCMRBody"/>
        <w:ind w:left="720"/>
      </w:pPr>
      <w:r>
        <w:t>Apple Valley</w:t>
      </w:r>
    </w:p>
    <w:p w:rsidR="00CC6595" w:rsidRDefault="007D124C" w:rsidP="004C1583">
      <w:pPr>
        <w:pStyle w:val="LCCMRBody"/>
        <w:numPr>
          <w:ilvl w:val="0"/>
          <w:numId w:val="9"/>
        </w:numPr>
        <w:ind w:left="1800"/>
      </w:pPr>
      <w:r>
        <w:t>Minnesota Zoo</w:t>
      </w:r>
    </w:p>
    <w:p w:rsidR="00CC6595" w:rsidRPr="00350B74" w:rsidRDefault="00CC6595" w:rsidP="004C1583">
      <w:pPr>
        <w:pStyle w:val="LCCMRBody"/>
        <w:numPr>
          <w:ilvl w:val="1"/>
          <w:numId w:val="10"/>
        </w:numPr>
        <w:ind w:left="2520"/>
      </w:pPr>
      <w:r>
        <w:t>Butterflies</w:t>
      </w:r>
      <w:r w:rsidR="004C1583">
        <w:t>, mussels, and turtles</w:t>
      </w:r>
    </w:p>
    <w:p w:rsidR="007D124C" w:rsidRDefault="007D124C" w:rsidP="004C1583">
      <w:pPr>
        <w:pStyle w:val="LCCMRBody"/>
        <w:ind w:left="720"/>
      </w:pPr>
      <w:r>
        <w:t>Red Wing</w:t>
      </w:r>
    </w:p>
    <w:p w:rsidR="00CC6595" w:rsidRDefault="00CC6595" w:rsidP="004C1583">
      <w:pPr>
        <w:pStyle w:val="LCCMRBody"/>
        <w:numPr>
          <w:ilvl w:val="2"/>
          <w:numId w:val="22"/>
        </w:numPr>
        <w:ind w:left="1800"/>
      </w:pPr>
      <w:r>
        <w:t xml:space="preserve">Mississippi </w:t>
      </w:r>
      <w:proofErr w:type="spellStart"/>
      <w:r>
        <w:t>Bl</w:t>
      </w:r>
      <w:r w:rsidR="007D124C">
        <w:t>ufflands</w:t>
      </w:r>
      <w:proofErr w:type="spellEnd"/>
      <w:r w:rsidR="007D124C">
        <w:t xml:space="preserve"> State Trail</w:t>
      </w:r>
    </w:p>
    <w:p w:rsidR="007D124C" w:rsidRDefault="007D124C" w:rsidP="004C1583">
      <w:pPr>
        <w:pStyle w:val="LCCMRBody"/>
        <w:ind w:firstLine="720"/>
      </w:pPr>
      <w:r>
        <w:t>Lake City</w:t>
      </w:r>
    </w:p>
    <w:p w:rsidR="00CC6595" w:rsidRDefault="00CC6595" w:rsidP="004C1583">
      <w:pPr>
        <w:pStyle w:val="LCCMRBody"/>
        <w:numPr>
          <w:ilvl w:val="2"/>
          <w:numId w:val="23"/>
        </w:numPr>
        <w:ind w:left="1800"/>
      </w:pPr>
      <w:r>
        <w:t>DNR</w:t>
      </w:r>
      <w:r w:rsidR="007D124C">
        <w:t xml:space="preserve"> Mussel Lab and Rearing Station</w:t>
      </w:r>
    </w:p>
    <w:p w:rsidR="00CC6595" w:rsidRPr="00EA2647" w:rsidRDefault="005E5D5B" w:rsidP="004C1583">
      <w:pPr>
        <w:pStyle w:val="LCCMRBody"/>
        <w:numPr>
          <w:ilvl w:val="2"/>
          <w:numId w:val="24"/>
        </w:numPr>
        <w:ind w:left="1800"/>
        <w:rPr>
          <w:i/>
        </w:rPr>
      </w:pPr>
      <w:r>
        <w:rPr>
          <w:i/>
        </w:rPr>
        <w:t xml:space="preserve">Lunchtime </w:t>
      </w:r>
      <w:r w:rsidR="0048182A">
        <w:rPr>
          <w:i/>
        </w:rPr>
        <w:t xml:space="preserve">Stakeholder/Members of the Public </w:t>
      </w:r>
      <w:r>
        <w:rPr>
          <w:i/>
        </w:rPr>
        <w:t>Group Discussion</w:t>
      </w:r>
    </w:p>
    <w:p w:rsidR="00CC6595" w:rsidRDefault="00CC6595" w:rsidP="00CC6595">
      <w:pPr>
        <w:pStyle w:val="LCCMRBody"/>
      </w:pPr>
    </w:p>
    <w:p w:rsidR="00CC6595" w:rsidRPr="00EA2647" w:rsidRDefault="00CC6595" w:rsidP="00CC6595">
      <w:pPr>
        <w:pStyle w:val="LCCMRBody"/>
        <w:rPr>
          <w:u w:val="single"/>
        </w:rPr>
      </w:pPr>
      <w:r w:rsidRPr="00EA2647">
        <w:rPr>
          <w:u w:val="single"/>
        </w:rPr>
        <w:t>Afternoon</w:t>
      </w:r>
    </w:p>
    <w:p w:rsidR="0048182A" w:rsidRDefault="0048182A" w:rsidP="004C1583">
      <w:pPr>
        <w:pStyle w:val="LCCMRBody"/>
        <w:ind w:firstLine="720"/>
      </w:pPr>
      <w:r>
        <w:t>Between Lake City and Winona</w:t>
      </w:r>
    </w:p>
    <w:p w:rsidR="007D124C" w:rsidRDefault="0048182A" w:rsidP="007D124C">
      <w:pPr>
        <w:pStyle w:val="LCCMRBody"/>
        <w:numPr>
          <w:ilvl w:val="0"/>
          <w:numId w:val="11"/>
        </w:numPr>
      </w:pPr>
      <w:r>
        <w:t>Lake Pepin and a</w:t>
      </w:r>
      <w:r w:rsidR="007D124C">
        <w:t>ntibiotics</w:t>
      </w:r>
    </w:p>
    <w:p w:rsidR="007D124C" w:rsidRDefault="00CC6595" w:rsidP="007D124C">
      <w:pPr>
        <w:pStyle w:val="LCCMRBody"/>
        <w:numPr>
          <w:ilvl w:val="0"/>
          <w:numId w:val="11"/>
        </w:numPr>
      </w:pPr>
      <w:r>
        <w:t xml:space="preserve">National </w:t>
      </w:r>
      <w:r w:rsidR="005E5D5B">
        <w:t>Eagle Center</w:t>
      </w:r>
    </w:p>
    <w:p w:rsidR="00CC6595" w:rsidRDefault="0048182A" w:rsidP="00CC6595">
      <w:pPr>
        <w:pStyle w:val="LCCMRBody"/>
        <w:numPr>
          <w:ilvl w:val="0"/>
          <w:numId w:val="11"/>
        </w:numPr>
      </w:pPr>
      <w:proofErr w:type="spellStart"/>
      <w:r>
        <w:t>Zumbro</w:t>
      </w:r>
      <w:proofErr w:type="spellEnd"/>
      <w:r>
        <w:t xml:space="preserve"> </w:t>
      </w:r>
      <w:r w:rsidR="00CC6595">
        <w:t xml:space="preserve">River </w:t>
      </w:r>
      <w:r w:rsidR="005E5D5B">
        <w:t>watershed restoration and protection plan</w:t>
      </w:r>
    </w:p>
    <w:p w:rsidR="00CC6595" w:rsidRDefault="00CC6595" w:rsidP="00CC6595">
      <w:pPr>
        <w:pStyle w:val="LCCMRBody"/>
        <w:numPr>
          <w:ilvl w:val="0"/>
          <w:numId w:val="11"/>
        </w:numPr>
      </w:pPr>
      <w:r>
        <w:t>Trout stream</w:t>
      </w:r>
      <w:r w:rsidR="005E5D5B">
        <w:t xml:space="preserve"> restoration and mapping</w:t>
      </w:r>
    </w:p>
    <w:p w:rsidR="007D124C" w:rsidRDefault="007D124C" w:rsidP="004C1583">
      <w:pPr>
        <w:pStyle w:val="LCCMRBody"/>
        <w:ind w:firstLine="720"/>
      </w:pPr>
      <w:r>
        <w:t>Winona</w:t>
      </w:r>
    </w:p>
    <w:p w:rsidR="007D124C" w:rsidRDefault="007D124C" w:rsidP="0057027E">
      <w:pPr>
        <w:pStyle w:val="LCCMRBody"/>
        <w:numPr>
          <w:ilvl w:val="0"/>
          <w:numId w:val="11"/>
        </w:numPr>
      </w:pPr>
      <w:r>
        <w:t xml:space="preserve">County Groundwater Atlas </w:t>
      </w:r>
    </w:p>
    <w:p w:rsidR="007D124C" w:rsidRDefault="005E5D5B" w:rsidP="0057027E">
      <w:pPr>
        <w:pStyle w:val="LCCMRBody"/>
        <w:numPr>
          <w:ilvl w:val="0"/>
          <w:numId w:val="11"/>
        </w:numPr>
      </w:pPr>
      <w:r>
        <w:t xml:space="preserve">Trout and water </w:t>
      </w:r>
      <w:r w:rsidR="007D124C">
        <w:t>quality</w:t>
      </w:r>
    </w:p>
    <w:p w:rsidR="00CC6595" w:rsidRDefault="007D124C" w:rsidP="0057027E">
      <w:pPr>
        <w:pStyle w:val="LCCMRBody"/>
        <w:numPr>
          <w:ilvl w:val="0"/>
          <w:numId w:val="11"/>
        </w:numPr>
      </w:pPr>
      <w:proofErr w:type="spellStart"/>
      <w:r>
        <w:t>B</w:t>
      </w:r>
      <w:r w:rsidR="00CC6595">
        <w:t>luffland</w:t>
      </w:r>
      <w:proofErr w:type="spellEnd"/>
      <w:r w:rsidR="00CC6595">
        <w:t xml:space="preserve"> restoration</w:t>
      </w:r>
    </w:p>
    <w:p w:rsidR="00CC6595" w:rsidRPr="005E5D5B" w:rsidRDefault="00CC6595" w:rsidP="0057027E">
      <w:pPr>
        <w:pStyle w:val="LCCMRBody"/>
        <w:numPr>
          <w:ilvl w:val="0"/>
          <w:numId w:val="4"/>
        </w:numPr>
        <w:ind w:left="1800"/>
        <w:rPr>
          <w:i/>
        </w:rPr>
      </w:pPr>
      <w:r w:rsidRPr="00EA2647">
        <w:rPr>
          <w:i/>
        </w:rPr>
        <w:t>Evening Listening Session</w:t>
      </w:r>
      <w:r w:rsidR="007D124C" w:rsidRPr="007D124C">
        <w:rPr>
          <w:i/>
        </w:rPr>
        <w:t xml:space="preserve"> </w:t>
      </w:r>
      <w:r w:rsidR="007D124C">
        <w:rPr>
          <w:i/>
        </w:rPr>
        <w:t>with Stakeholder/Members of the Public</w:t>
      </w:r>
    </w:p>
    <w:p w:rsidR="00CC6595" w:rsidRDefault="00CC6595" w:rsidP="004C1583">
      <w:pPr>
        <w:pStyle w:val="LCCMRBody"/>
        <w:ind w:left="1440" w:firstLine="360"/>
      </w:pPr>
      <w:r>
        <w:t>Overnight in Winona</w:t>
      </w:r>
    </w:p>
    <w:p w:rsidR="00CC6595" w:rsidRDefault="00CC6595" w:rsidP="00CC6595">
      <w:pPr>
        <w:pStyle w:val="LCCMRBody"/>
      </w:pPr>
    </w:p>
    <w:p w:rsidR="00CC6595" w:rsidRPr="006F5C84" w:rsidRDefault="00CC6595" w:rsidP="006F5C84">
      <w:pPr>
        <w:rPr>
          <w:rFonts w:eastAsia="Calibri"/>
          <w:b/>
        </w:rPr>
      </w:pPr>
      <w:r w:rsidRPr="00EA2647">
        <w:rPr>
          <w:b/>
        </w:rPr>
        <w:t>Wednesday, October 16</w:t>
      </w:r>
    </w:p>
    <w:p w:rsidR="00CC6595" w:rsidRPr="00EA2647" w:rsidRDefault="00CC6595" w:rsidP="00CC6595">
      <w:pPr>
        <w:pStyle w:val="LCCMRBody"/>
        <w:rPr>
          <w:u w:val="single"/>
        </w:rPr>
      </w:pPr>
      <w:r w:rsidRPr="00EA2647">
        <w:rPr>
          <w:u w:val="single"/>
        </w:rPr>
        <w:t>Morning</w:t>
      </w:r>
    </w:p>
    <w:p w:rsidR="007D124C" w:rsidRPr="007D124C" w:rsidRDefault="007D124C" w:rsidP="004C1583">
      <w:pPr>
        <w:pStyle w:val="LCCMRBody"/>
        <w:ind w:firstLine="720"/>
      </w:pPr>
      <w:r>
        <w:t>Winona</w:t>
      </w:r>
    </w:p>
    <w:p w:rsidR="007D124C" w:rsidRPr="007D124C" w:rsidRDefault="00CC6595" w:rsidP="0057027E">
      <w:pPr>
        <w:pStyle w:val="LCCMRBody"/>
        <w:numPr>
          <w:ilvl w:val="0"/>
          <w:numId w:val="4"/>
        </w:numPr>
        <w:ind w:left="1800"/>
        <w:rPr>
          <w:i/>
        </w:rPr>
      </w:pPr>
      <w:r w:rsidRPr="00EA2647">
        <w:rPr>
          <w:i/>
        </w:rPr>
        <w:t xml:space="preserve">Coffee and Conversation </w:t>
      </w:r>
      <w:r w:rsidR="007D124C">
        <w:rPr>
          <w:i/>
        </w:rPr>
        <w:t>with Stakeholder</w:t>
      </w:r>
      <w:r w:rsidR="007C416D">
        <w:rPr>
          <w:i/>
        </w:rPr>
        <w:t>s</w:t>
      </w:r>
      <w:r w:rsidR="007D124C">
        <w:rPr>
          <w:i/>
        </w:rPr>
        <w:t>/Members of the Public</w:t>
      </w:r>
    </w:p>
    <w:p w:rsidR="007D124C" w:rsidRDefault="007D124C" w:rsidP="004C1583">
      <w:pPr>
        <w:pStyle w:val="LCCMRBody"/>
        <w:ind w:firstLine="720"/>
      </w:pPr>
      <w:r>
        <w:t>Rochester</w:t>
      </w:r>
    </w:p>
    <w:p w:rsidR="00123091" w:rsidRDefault="00123091" w:rsidP="00123091">
      <w:pPr>
        <w:pStyle w:val="LCCMRBody"/>
        <w:numPr>
          <w:ilvl w:val="0"/>
          <w:numId w:val="12"/>
        </w:numPr>
        <w:ind w:left="1800"/>
      </w:pPr>
      <w:r>
        <w:t>Chronic Wasting Disease</w:t>
      </w:r>
    </w:p>
    <w:p w:rsidR="00CC6595" w:rsidRDefault="00CC6595" w:rsidP="0057027E">
      <w:pPr>
        <w:pStyle w:val="LCCMRBody"/>
        <w:numPr>
          <w:ilvl w:val="0"/>
          <w:numId w:val="12"/>
        </w:numPr>
        <w:ind w:left="1800"/>
      </w:pPr>
      <w:r>
        <w:t>Wastewater treatment</w:t>
      </w:r>
    </w:p>
    <w:p w:rsidR="00CC6595" w:rsidRDefault="00CC6595" w:rsidP="0057027E">
      <w:pPr>
        <w:pStyle w:val="LCCMRBody"/>
        <w:numPr>
          <w:ilvl w:val="1"/>
          <w:numId w:val="12"/>
        </w:numPr>
        <w:ind w:left="2520"/>
      </w:pPr>
      <w:r>
        <w:t xml:space="preserve">Alternatives </w:t>
      </w:r>
    </w:p>
    <w:p w:rsidR="00CC6595" w:rsidRDefault="00CC6595" w:rsidP="0057027E">
      <w:pPr>
        <w:pStyle w:val="LCCMRBody"/>
        <w:numPr>
          <w:ilvl w:val="1"/>
          <w:numId w:val="12"/>
        </w:numPr>
        <w:ind w:left="2520"/>
      </w:pPr>
      <w:r>
        <w:t>Process improvements</w:t>
      </w:r>
    </w:p>
    <w:p w:rsidR="00CC6595" w:rsidRDefault="00CC6595" w:rsidP="0057027E">
      <w:pPr>
        <w:pStyle w:val="LCCMRBody"/>
        <w:numPr>
          <w:ilvl w:val="1"/>
          <w:numId w:val="12"/>
        </w:numPr>
        <w:ind w:left="2520"/>
      </w:pPr>
      <w:r>
        <w:t>Nitrogen and estrogen treatment options</w:t>
      </w:r>
    </w:p>
    <w:p w:rsidR="00CC6595" w:rsidRDefault="005E5D5B" w:rsidP="0057027E">
      <w:pPr>
        <w:pStyle w:val="LCCMRBody"/>
        <w:numPr>
          <w:ilvl w:val="0"/>
          <w:numId w:val="12"/>
        </w:numPr>
        <w:ind w:left="1800"/>
      </w:pPr>
      <w:r>
        <w:t>Groundwater</w:t>
      </w:r>
    </w:p>
    <w:p w:rsidR="00CC6595" w:rsidRDefault="00CC6595" w:rsidP="0057027E">
      <w:pPr>
        <w:pStyle w:val="LCCMRBody"/>
        <w:numPr>
          <w:ilvl w:val="1"/>
          <w:numId w:val="12"/>
        </w:numPr>
        <w:ind w:left="2520"/>
      </w:pPr>
      <w:r>
        <w:t xml:space="preserve">Bacterial assessment of drinking water </w:t>
      </w:r>
    </w:p>
    <w:p w:rsidR="00CC6595" w:rsidRDefault="00CC6595" w:rsidP="0057027E">
      <w:pPr>
        <w:pStyle w:val="LCCMRBody"/>
        <w:numPr>
          <w:ilvl w:val="1"/>
          <w:numId w:val="12"/>
        </w:numPr>
        <w:ind w:left="2520"/>
      </w:pPr>
      <w:r>
        <w:t xml:space="preserve">Subsurface drainage impacts </w:t>
      </w:r>
    </w:p>
    <w:p w:rsidR="00CC6595" w:rsidRDefault="00CC6595" w:rsidP="0057027E">
      <w:pPr>
        <w:pStyle w:val="LCCMRBody"/>
        <w:numPr>
          <w:ilvl w:val="1"/>
          <w:numId w:val="12"/>
        </w:numPr>
        <w:ind w:left="2520"/>
      </w:pPr>
      <w:r>
        <w:t xml:space="preserve">Unregulated contaminants </w:t>
      </w:r>
    </w:p>
    <w:p w:rsidR="00CC6595" w:rsidRDefault="00CC6595" w:rsidP="0057027E">
      <w:pPr>
        <w:pStyle w:val="LCCMRBody"/>
        <w:numPr>
          <w:ilvl w:val="0"/>
          <w:numId w:val="12"/>
        </w:numPr>
        <w:ind w:left="1800"/>
      </w:pPr>
      <w:r>
        <w:t xml:space="preserve">Cover crops and soil health </w:t>
      </w:r>
    </w:p>
    <w:p w:rsidR="00CC6595" w:rsidRPr="00A14B35" w:rsidRDefault="0048182A" w:rsidP="0057027E">
      <w:pPr>
        <w:pStyle w:val="LCCMRBody"/>
        <w:numPr>
          <w:ilvl w:val="0"/>
          <w:numId w:val="4"/>
        </w:numPr>
        <w:ind w:left="1800"/>
        <w:rPr>
          <w:i/>
        </w:rPr>
      </w:pPr>
      <w:r>
        <w:rPr>
          <w:i/>
        </w:rPr>
        <w:t>Lunchtime Group Discussion</w:t>
      </w:r>
    </w:p>
    <w:p w:rsidR="00CC6595" w:rsidRDefault="00CC6595" w:rsidP="00CC6595">
      <w:pPr>
        <w:pStyle w:val="LCCMRBody"/>
        <w:rPr>
          <w:u w:val="single"/>
        </w:rPr>
      </w:pPr>
    </w:p>
    <w:p w:rsidR="00CC6595" w:rsidRPr="00EA2647" w:rsidRDefault="00CC6595" w:rsidP="00CC6595">
      <w:pPr>
        <w:pStyle w:val="LCCMRBody"/>
        <w:rPr>
          <w:u w:val="single"/>
        </w:rPr>
      </w:pPr>
      <w:r w:rsidRPr="00EA2647">
        <w:rPr>
          <w:u w:val="single"/>
        </w:rPr>
        <w:t>Afternoon</w:t>
      </w:r>
    </w:p>
    <w:p w:rsidR="0048182A" w:rsidRDefault="0048182A" w:rsidP="004C1583">
      <w:pPr>
        <w:pStyle w:val="LCCMRBody"/>
        <w:ind w:firstLine="720"/>
      </w:pPr>
      <w:r>
        <w:t>Minneapolis/St. Paul</w:t>
      </w:r>
    </w:p>
    <w:p w:rsidR="0048182A" w:rsidRDefault="00D37F42" w:rsidP="004C1583">
      <w:pPr>
        <w:pStyle w:val="LCCMRBody"/>
        <w:numPr>
          <w:ilvl w:val="0"/>
          <w:numId w:val="13"/>
        </w:numPr>
        <w:ind w:left="1800"/>
      </w:pPr>
      <w:r>
        <w:t>Lake Nokomis c</w:t>
      </w:r>
      <w:r w:rsidR="00CC6595">
        <w:t xml:space="preserve">arp </w:t>
      </w:r>
    </w:p>
    <w:p w:rsidR="0048182A" w:rsidRDefault="00CC6595" w:rsidP="004C1583">
      <w:pPr>
        <w:pStyle w:val="LCCMRBody"/>
        <w:numPr>
          <w:ilvl w:val="0"/>
          <w:numId w:val="13"/>
        </w:numPr>
        <w:ind w:left="1800"/>
      </w:pPr>
      <w:r>
        <w:t>North Mississi</w:t>
      </w:r>
      <w:r w:rsidR="0048182A">
        <w:t>ppi Regional Park</w:t>
      </w:r>
    </w:p>
    <w:p w:rsidR="0048182A" w:rsidRDefault="001B2DEE" w:rsidP="004C1583">
      <w:pPr>
        <w:pStyle w:val="LCCMRBody"/>
        <w:numPr>
          <w:ilvl w:val="0"/>
          <w:numId w:val="13"/>
        </w:numPr>
        <w:ind w:left="1800"/>
      </w:pPr>
      <w:r>
        <w:t xml:space="preserve">Outdoor classrooms and </w:t>
      </w:r>
      <w:r w:rsidR="005E5D5B">
        <w:t>canoeing</w:t>
      </w:r>
    </w:p>
    <w:p w:rsidR="00CC6595" w:rsidRDefault="0048182A" w:rsidP="004C1583">
      <w:pPr>
        <w:pStyle w:val="LCCMRBody"/>
        <w:numPr>
          <w:ilvl w:val="0"/>
          <w:numId w:val="13"/>
        </w:numPr>
        <w:ind w:left="1800"/>
      </w:pPr>
      <w:r>
        <w:t>Bell Museum</w:t>
      </w:r>
    </w:p>
    <w:p w:rsidR="00CC6595" w:rsidRDefault="00F14D0D" w:rsidP="004C1583">
      <w:pPr>
        <w:pStyle w:val="LCCMRBody"/>
        <w:numPr>
          <w:ilvl w:val="1"/>
          <w:numId w:val="13"/>
        </w:numPr>
        <w:ind w:left="2520"/>
      </w:pPr>
      <w:r>
        <w:t>Water resource p</w:t>
      </w:r>
      <w:r w:rsidR="00CC6595">
        <w:t xml:space="preserve">rograms for </w:t>
      </w:r>
      <w:r>
        <w:t>p</w:t>
      </w:r>
      <w:r w:rsidR="005E5D5B">
        <w:t>lanetariums</w:t>
      </w:r>
    </w:p>
    <w:p w:rsidR="00CC6595" w:rsidRDefault="005E5D5B" w:rsidP="004C1583">
      <w:pPr>
        <w:pStyle w:val="LCCMRBody"/>
        <w:numPr>
          <w:ilvl w:val="1"/>
          <w:numId w:val="13"/>
        </w:numPr>
        <w:ind w:left="2520"/>
      </w:pPr>
      <w:r>
        <w:t>Biodiversity Atlas</w:t>
      </w:r>
    </w:p>
    <w:p w:rsidR="0048182A" w:rsidRPr="0048182A" w:rsidRDefault="0048182A" w:rsidP="004C1583">
      <w:pPr>
        <w:pStyle w:val="LCCMRBody"/>
        <w:numPr>
          <w:ilvl w:val="0"/>
          <w:numId w:val="16"/>
        </w:numPr>
        <w:ind w:left="1800"/>
        <w:rPr>
          <w:i/>
        </w:rPr>
      </w:pPr>
      <w:r w:rsidRPr="0048182A">
        <w:rPr>
          <w:i/>
        </w:rPr>
        <w:t>Possible additional strategic planning workshop</w:t>
      </w:r>
    </w:p>
    <w:sectPr w:rsidR="0048182A" w:rsidRPr="0048182A" w:rsidSect="00570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595" w:rsidRDefault="00CC6595" w:rsidP="00CC6595">
      <w:r>
        <w:separator/>
      </w:r>
    </w:p>
  </w:endnote>
  <w:endnote w:type="continuationSeparator" w:id="0">
    <w:p w:rsidR="00CC6595" w:rsidRDefault="00CC6595" w:rsidP="00CC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45" w:rsidRDefault="00FB631B" w:rsidP="00F22C4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8252B8" w:rsidRPr="00F22C45" w:rsidRDefault="00FB631B" w:rsidP="00F22C45">
    <w:pPr>
      <w:pStyle w:val="Footer"/>
      <w:jc w:val="right"/>
    </w:pPr>
    <w:r>
      <w:rPr>
        <w:sz w:val="16"/>
      </w:rPr>
      <w:fldChar w:fldCharType="begin"/>
    </w:r>
    <w:r>
      <w:rPr>
        <w:sz w:val="16"/>
      </w:rPr>
      <w:instrText xml:space="preserve"> DATE \@ "M/d/yyyy h:mm am/pm" </w:instrText>
    </w:r>
    <w:r>
      <w:rPr>
        <w:sz w:val="16"/>
      </w:rPr>
      <w:fldChar w:fldCharType="separate"/>
    </w:r>
    <w:r>
      <w:rPr>
        <w:noProof/>
        <w:sz w:val="16"/>
      </w:rPr>
      <w:t>7/16/2019 11:47 AM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1B" w:rsidRDefault="00FB6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595" w:rsidRDefault="00CC6595" w:rsidP="00CC6595">
      <w:r>
        <w:separator/>
      </w:r>
    </w:p>
  </w:footnote>
  <w:footnote w:type="continuationSeparator" w:id="0">
    <w:p w:rsidR="00CC6595" w:rsidRDefault="00CC6595" w:rsidP="00CC6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0CF" w:rsidRDefault="00FB63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187626" o:spid="_x0000_s2051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B8" w:rsidRPr="008252B8" w:rsidRDefault="00FB631B" w:rsidP="00F22C45">
    <w:pPr>
      <w:pStyle w:val="Header"/>
      <w:jc w:val="right"/>
      <w:rPr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187627" o:spid="_x0000_s2052" type="#_x0000_t136" style="position:absolute;left:0;text-align:left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0C00CF">
      <w:rPr>
        <w:sz w:val="16"/>
        <w:szCs w:val="16"/>
      </w:rPr>
      <w:fldChar w:fldCharType="begin"/>
    </w:r>
    <w:r w:rsidR="000C00CF">
      <w:rPr>
        <w:sz w:val="16"/>
        <w:szCs w:val="16"/>
      </w:rPr>
      <w:instrText xml:space="preserve"> FILENAME \p \* MERGEFORMAT </w:instrText>
    </w:r>
    <w:r w:rsidR="000C00CF">
      <w:rPr>
        <w:sz w:val="16"/>
        <w:szCs w:val="16"/>
      </w:rPr>
      <w:fldChar w:fldCharType="separate"/>
    </w:r>
    <w:r w:rsidR="00D37F42">
      <w:rPr>
        <w:noProof/>
        <w:sz w:val="16"/>
        <w:szCs w:val="16"/>
      </w:rPr>
      <w:t>J:\Meetings and Site Visits\Site Visits\2019 Travel\2019-07-16 Site Visits Draft Outline for Members.docx</w:t>
    </w:r>
    <w:r w:rsidR="000C00CF">
      <w:rPr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0CF" w:rsidRDefault="00FB63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187625" o:spid="_x0000_s2050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DA1"/>
    <w:multiLevelType w:val="hybridMultilevel"/>
    <w:tmpl w:val="9DFAEA3A"/>
    <w:lvl w:ilvl="0" w:tplc="5AC4A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EC5B96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739C"/>
    <w:multiLevelType w:val="hybridMultilevel"/>
    <w:tmpl w:val="7C4A8444"/>
    <w:lvl w:ilvl="0" w:tplc="5AC4A0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30EC5B96">
      <w:start w:val="1"/>
      <w:numFmt w:val="bullet"/>
      <w:lvlText w:val="·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744C8F"/>
    <w:multiLevelType w:val="hybridMultilevel"/>
    <w:tmpl w:val="AA306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2B3F"/>
    <w:multiLevelType w:val="hybridMultilevel"/>
    <w:tmpl w:val="3D1A6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74698"/>
    <w:multiLevelType w:val="hybridMultilevel"/>
    <w:tmpl w:val="E8D82F82"/>
    <w:lvl w:ilvl="0" w:tplc="5AC4A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4A0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F67D5"/>
    <w:multiLevelType w:val="hybridMultilevel"/>
    <w:tmpl w:val="3586B3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A42"/>
    <w:multiLevelType w:val="hybridMultilevel"/>
    <w:tmpl w:val="F76A2F08"/>
    <w:lvl w:ilvl="0" w:tplc="5AC4A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4A0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E506A"/>
    <w:multiLevelType w:val="hybridMultilevel"/>
    <w:tmpl w:val="6CEC3C2A"/>
    <w:lvl w:ilvl="0" w:tplc="5AC4A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EC5B96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946D0"/>
    <w:multiLevelType w:val="hybridMultilevel"/>
    <w:tmpl w:val="773CB568"/>
    <w:lvl w:ilvl="0" w:tplc="5AC4A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EC5B96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E6FB4"/>
    <w:multiLevelType w:val="hybridMultilevel"/>
    <w:tmpl w:val="8A70674E"/>
    <w:lvl w:ilvl="0" w:tplc="5AC4A0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C5408B"/>
    <w:multiLevelType w:val="hybridMultilevel"/>
    <w:tmpl w:val="BA2EFC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24E77"/>
    <w:multiLevelType w:val="hybridMultilevel"/>
    <w:tmpl w:val="DCAC5436"/>
    <w:lvl w:ilvl="0" w:tplc="5AC4A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EC5B96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B640B"/>
    <w:multiLevelType w:val="hybridMultilevel"/>
    <w:tmpl w:val="8FE4A8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94C64"/>
    <w:multiLevelType w:val="hybridMultilevel"/>
    <w:tmpl w:val="182E0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EC5B96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15AD5"/>
    <w:multiLevelType w:val="hybridMultilevel"/>
    <w:tmpl w:val="B900B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606F9"/>
    <w:multiLevelType w:val="hybridMultilevel"/>
    <w:tmpl w:val="765621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D447A"/>
    <w:multiLevelType w:val="hybridMultilevel"/>
    <w:tmpl w:val="A3CA1518"/>
    <w:lvl w:ilvl="0" w:tplc="5AC4A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EC5B96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73418"/>
    <w:multiLevelType w:val="hybridMultilevel"/>
    <w:tmpl w:val="8F6481A2"/>
    <w:lvl w:ilvl="0" w:tplc="5AC4A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C34FF"/>
    <w:multiLevelType w:val="hybridMultilevel"/>
    <w:tmpl w:val="F6189E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D0823"/>
    <w:multiLevelType w:val="hybridMultilevel"/>
    <w:tmpl w:val="CB04CEF0"/>
    <w:lvl w:ilvl="0" w:tplc="5AC4A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E6F3C"/>
    <w:multiLevelType w:val="hybridMultilevel"/>
    <w:tmpl w:val="280E25A8"/>
    <w:lvl w:ilvl="0" w:tplc="5AC4A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4A0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57D63"/>
    <w:multiLevelType w:val="hybridMultilevel"/>
    <w:tmpl w:val="97EA8DEE"/>
    <w:lvl w:ilvl="0" w:tplc="5AC4A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EC5B96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333ED"/>
    <w:multiLevelType w:val="hybridMultilevel"/>
    <w:tmpl w:val="81B460DA"/>
    <w:lvl w:ilvl="0" w:tplc="5AC4A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50658"/>
    <w:multiLevelType w:val="hybridMultilevel"/>
    <w:tmpl w:val="FE6AE2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A8C"/>
    <w:multiLevelType w:val="hybridMultilevel"/>
    <w:tmpl w:val="D3AC0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E18D4"/>
    <w:multiLevelType w:val="hybridMultilevel"/>
    <w:tmpl w:val="40C2AD3E"/>
    <w:lvl w:ilvl="0" w:tplc="5AC4A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EC5B96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3607B"/>
    <w:multiLevelType w:val="hybridMultilevel"/>
    <w:tmpl w:val="2A1838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D137C"/>
    <w:multiLevelType w:val="hybridMultilevel"/>
    <w:tmpl w:val="7D2EB04C"/>
    <w:lvl w:ilvl="0" w:tplc="5AC4A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3"/>
  </w:num>
  <w:num w:numId="5">
    <w:abstractNumId w:val="27"/>
  </w:num>
  <w:num w:numId="6">
    <w:abstractNumId w:val="0"/>
  </w:num>
  <w:num w:numId="7">
    <w:abstractNumId w:val="16"/>
  </w:num>
  <w:num w:numId="8">
    <w:abstractNumId w:val="11"/>
  </w:num>
  <w:num w:numId="9">
    <w:abstractNumId w:val="19"/>
  </w:num>
  <w:num w:numId="10">
    <w:abstractNumId w:val="25"/>
  </w:num>
  <w:num w:numId="11">
    <w:abstractNumId w:val="1"/>
  </w:num>
  <w:num w:numId="12">
    <w:abstractNumId w:val="7"/>
  </w:num>
  <w:num w:numId="13">
    <w:abstractNumId w:val="21"/>
  </w:num>
  <w:num w:numId="14">
    <w:abstractNumId w:val="18"/>
  </w:num>
  <w:num w:numId="15">
    <w:abstractNumId w:val="22"/>
  </w:num>
  <w:num w:numId="16">
    <w:abstractNumId w:val="26"/>
  </w:num>
  <w:num w:numId="17">
    <w:abstractNumId w:val="2"/>
  </w:num>
  <w:num w:numId="18">
    <w:abstractNumId w:val="13"/>
  </w:num>
  <w:num w:numId="19">
    <w:abstractNumId w:val="15"/>
  </w:num>
  <w:num w:numId="20">
    <w:abstractNumId w:val="14"/>
  </w:num>
  <w:num w:numId="21">
    <w:abstractNumId w:val="23"/>
  </w:num>
  <w:num w:numId="22">
    <w:abstractNumId w:val="20"/>
  </w:num>
  <w:num w:numId="23">
    <w:abstractNumId w:val="6"/>
  </w:num>
  <w:num w:numId="24">
    <w:abstractNumId w:val="5"/>
  </w:num>
  <w:num w:numId="25">
    <w:abstractNumId w:val="24"/>
  </w:num>
  <w:num w:numId="26">
    <w:abstractNumId w:val="4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95"/>
    <w:rsid w:val="000C00CF"/>
    <w:rsid w:val="00123091"/>
    <w:rsid w:val="001B2DEE"/>
    <w:rsid w:val="0048182A"/>
    <w:rsid w:val="004C1583"/>
    <w:rsid w:val="0057027E"/>
    <w:rsid w:val="005B7907"/>
    <w:rsid w:val="005E5D5B"/>
    <w:rsid w:val="00650143"/>
    <w:rsid w:val="006F5C84"/>
    <w:rsid w:val="007C416D"/>
    <w:rsid w:val="007D124C"/>
    <w:rsid w:val="008213E5"/>
    <w:rsid w:val="00B34DA5"/>
    <w:rsid w:val="00C57044"/>
    <w:rsid w:val="00CC6595"/>
    <w:rsid w:val="00D37F42"/>
    <w:rsid w:val="00E26788"/>
    <w:rsid w:val="00F14D0D"/>
    <w:rsid w:val="00F44918"/>
    <w:rsid w:val="00FB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2225E79"/>
  <w15:chartTrackingRefBased/>
  <w15:docId w15:val="{4F0EDB85-F51D-4DA8-A70F-DEB9444D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6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CCMRBody">
    <w:name w:val="LCCMR Body"/>
    <w:basedOn w:val="Normal"/>
    <w:link w:val="LCCMRBodyChar"/>
    <w:qFormat/>
    <w:rsid w:val="008213E5"/>
    <w:rPr>
      <w:rFonts w:eastAsia="Calibri"/>
    </w:rPr>
  </w:style>
  <w:style w:type="character" w:customStyle="1" w:styleId="LCCMRBodyChar">
    <w:name w:val="LCCMR Body Char"/>
    <w:basedOn w:val="DefaultParagraphFont"/>
    <w:link w:val="LCCMRBody"/>
    <w:rsid w:val="008213E5"/>
    <w:rPr>
      <w:rFonts w:ascii="Arial" w:eastAsia="Calibri" w:hAnsi="Arial" w:cs="Arial"/>
    </w:rPr>
  </w:style>
  <w:style w:type="paragraph" w:customStyle="1" w:styleId="LCCMRH1">
    <w:name w:val="LCCMR H1"/>
    <w:basedOn w:val="Normal"/>
    <w:link w:val="LCCMRH1Char"/>
    <w:qFormat/>
    <w:rsid w:val="008213E5"/>
    <w:pPr>
      <w:keepNext/>
      <w:keepLines/>
      <w:spacing w:before="40"/>
      <w:outlineLvl w:val="1"/>
    </w:pPr>
    <w:rPr>
      <w:rFonts w:eastAsia="Times New Roman"/>
      <w:color w:val="2E74B5"/>
      <w:sz w:val="28"/>
      <w:szCs w:val="26"/>
    </w:rPr>
  </w:style>
  <w:style w:type="character" w:customStyle="1" w:styleId="LCCMRH1Char">
    <w:name w:val="LCCMR H1 Char"/>
    <w:basedOn w:val="DefaultParagraphFont"/>
    <w:link w:val="LCCMRH1"/>
    <w:rsid w:val="008213E5"/>
    <w:rPr>
      <w:rFonts w:ascii="Arial" w:eastAsia="Times New Roman" w:hAnsi="Arial" w:cs="Arial"/>
      <w:color w:val="2E74B5"/>
      <w:sz w:val="28"/>
      <w:szCs w:val="26"/>
    </w:rPr>
  </w:style>
  <w:style w:type="paragraph" w:customStyle="1" w:styleId="LCCMRH2">
    <w:name w:val="LCCMR H2"/>
    <w:basedOn w:val="Normal"/>
    <w:link w:val="LCCMRH2Char"/>
    <w:qFormat/>
    <w:rsid w:val="008213E5"/>
    <w:rPr>
      <w:rFonts w:eastAsia="Times New Roman"/>
      <w:color w:val="1F4D78"/>
      <w:sz w:val="24"/>
      <w:szCs w:val="24"/>
    </w:rPr>
  </w:style>
  <w:style w:type="character" w:customStyle="1" w:styleId="LCCMRH2Char">
    <w:name w:val="LCCMR H2 Char"/>
    <w:basedOn w:val="DefaultParagraphFont"/>
    <w:link w:val="LCCMRH2"/>
    <w:rsid w:val="008213E5"/>
    <w:rPr>
      <w:rFonts w:ascii="Arial" w:eastAsia="Times New Roman" w:hAnsi="Arial" w:cs="Arial"/>
      <w:color w:val="1F4D78"/>
      <w:sz w:val="24"/>
      <w:szCs w:val="24"/>
    </w:rPr>
  </w:style>
  <w:style w:type="paragraph" w:customStyle="1" w:styleId="LCCMRTitle">
    <w:name w:val="LCCMR Title"/>
    <w:basedOn w:val="Normal"/>
    <w:link w:val="LCCMRTitleChar"/>
    <w:qFormat/>
    <w:rsid w:val="008213E5"/>
    <w:pPr>
      <w:ind w:right="-360"/>
      <w:jc w:val="center"/>
    </w:pPr>
    <w:rPr>
      <w:noProof/>
      <w:sz w:val="36"/>
    </w:rPr>
  </w:style>
  <w:style w:type="character" w:customStyle="1" w:styleId="LCCMRTitleChar">
    <w:name w:val="LCCMR Title Char"/>
    <w:basedOn w:val="DefaultParagraphFont"/>
    <w:link w:val="LCCMRTitle"/>
    <w:rsid w:val="008213E5"/>
    <w:rPr>
      <w:rFonts w:ascii="Arial" w:hAnsi="Arial" w:cs="Arial"/>
      <w:noProof/>
      <w:sz w:val="36"/>
    </w:rPr>
  </w:style>
  <w:style w:type="paragraph" w:styleId="ListParagraph">
    <w:name w:val="List Paragraph"/>
    <w:basedOn w:val="Normal"/>
    <w:uiPriority w:val="34"/>
    <w:rsid w:val="008213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595"/>
  </w:style>
  <w:style w:type="paragraph" w:styleId="Footer">
    <w:name w:val="footer"/>
    <w:basedOn w:val="Normal"/>
    <w:link w:val="FooterChar"/>
    <w:uiPriority w:val="99"/>
    <w:unhideWhenUsed/>
    <w:rsid w:val="00CC6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595"/>
  </w:style>
  <w:style w:type="character" w:styleId="Hyperlink">
    <w:name w:val="Hyperlink"/>
    <w:basedOn w:val="DefaultParagraphFont"/>
    <w:uiPriority w:val="99"/>
    <w:unhideWhenUsed/>
    <w:rsid w:val="00CC659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C00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C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BB9EE-F6E5-4023-B1B0-7BF6620A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Anderson</dc:creator>
  <cp:keywords/>
  <dc:description/>
  <cp:lastModifiedBy>Rory Anderson</cp:lastModifiedBy>
  <cp:revision>13</cp:revision>
  <cp:lastPrinted>2019-07-16T16:39:00Z</cp:lastPrinted>
  <dcterms:created xsi:type="dcterms:W3CDTF">2019-07-16T13:52:00Z</dcterms:created>
  <dcterms:modified xsi:type="dcterms:W3CDTF">2019-07-16T16:47:00Z</dcterms:modified>
</cp:coreProperties>
</file>