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D51DB" w14:textId="40672377" w:rsidR="00580A51" w:rsidRDefault="00580A51">
      <w:pPr>
        <w:pStyle w:val="Header"/>
        <w:tabs>
          <w:tab w:val="clear" w:pos="4320"/>
          <w:tab w:val="clear" w:pos="8640"/>
        </w:tabs>
        <w:rPr>
          <w:sz w:val="24"/>
          <w:szCs w:val="24"/>
        </w:rPr>
      </w:pPr>
    </w:p>
    <w:p w14:paraId="1BFF8DF7" w14:textId="77777777" w:rsidR="00BB78F1" w:rsidRDefault="00BB78F1" w:rsidP="00BB78F1">
      <w:pPr>
        <w:pStyle w:val="Title"/>
        <w:spacing w:after="60"/>
        <w:rPr>
          <w:rFonts w:ascii="Calibri" w:hAnsi="Calibri" w:cs="Arial"/>
          <w:sz w:val="21"/>
          <w:szCs w:val="21"/>
        </w:rPr>
      </w:pPr>
      <w:r>
        <w:rPr>
          <w:rFonts w:ascii="Calibri" w:hAnsi="Calibri" w:cs="Arial"/>
          <w:sz w:val="21"/>
          <w:szCs w:val="21"/>
        </w:rPr>
        <w:t>REVISED Agenda on 7/17/2018 (Room Change)</w:t>
      </w:r>
    </w:p>
    <w:p w14:paraId="30B09689" w14:textId="77777777" w:rsidR="00BB78F1" w:rsidRDefault="00BB78F1" w:rsidP="00681235">
      <w:pPr>
        <w:pStyle w:val="Title"/>
        <w:spacing w:after="60"/>
        <w:rPr>
          <w:rFonts w:ascii="Calibri" w:hAnsi="Calibri" w:cs="Arial"/>
          <w:sz w:val="21"/>
          <w:szCs w:val="21"/>
        </w:rPr>
      </w:pPr>
    </w:p>
    <w:p w14:paraId="505D14FF" w14:textId="45A39C51" w:rsidR="001B3D34" w:rsidRPr="00E92557" w:rsidRDefault="001B3D34" w:rsidP="00681235">
      <w:pPr>
        <w:pStyle w:val="Title"/>
        <w:spacing w:after="60"/>
        <w:rPr>
          <w:rFonts w:ascii="Calibri" w:hAnsi="Calibri" w:cs="Arial"/>
          <w:sz w:val="21"/>
          <w:szCs w:val="21"/>
        </w:rPr>
      </w:pPr>
      <w:r w:rsidRPr="00E92557">
        <w:rPr>
          <w:rFonts w:ascii="Calibri" w:hAnsi="Calibri" w:cs="Arial"/>
          <w:sz w:val="21"/>
          <w:szCs w:val="21"/>
        </w:rPr>
        <w:t>Agenda</w:t>
      </w:r>
    </w:p>
    <w:p w14:paraId="1DFB65F0" w14:textId="19F20B8B" w:rsidR="001B3D34" w:rsidRPr="00E92557" w:rsidRDefault="0024368A" w:rsidP="00681235">
      <w:pPr>
        <w:pStyle w:val="Title"/>
        <w:spacing w:after="60"/>
        <w:rPr>
          <w:rFonts w:ascii="Calibri" w:hAnsi="Calibri" w:cs="Arial"/>
          <w:sz w:val="21"/>
          <w:szCs w:val="21"/>
        </w:rPr>
      </w:pPr>
      <w:r>
        <w:rPr>
          <w:rFonts w:ascii="Calibri" w:hAnsi="Calibri" w:cs="Arial"/>
          <w:sz w:val="21"/>
          <w:szCs w:val="21"/>
        </w:rPr>
        <w:t>Wednesday</w:t>
      </w:r>
      <w:r w:rsidR="001B3D34" w:rsidRPr="00D473C0">
        <w:rPr>
          <w:rFonts w:ascii="Calibri" w:hAnsi="Calibri" w:cs="Arial"/>
          <w:sz w:val="21"/>
          <w:szCs w:val="21"/>
        </w:rPr>
        <w:t xml:space="preserve">, </w:t>
      </w:r>
      <w:r w:rsidR="001D4211" w:rsidRPr="00D473C0">
        <w:rPr>
          <w:rFonts w:ascii="Calibri" w:hAnsi="Calibri" w:cs="Arial"/>
          <w:sz w:val="21"/>
          <w:szCs w:val="21"/>
        </w:rPr>
        <w:t>Ju</w:t>
      </w:r>
      <w:r w:rsidR="0039509A">
        <w:rPr>
          <w:rFonts w:ascii="Calibri" w:hAnsi="Calibri" w:cs="Arial"/>
          <w:sz w:val="21"/>
          <w:szCs w:val="21"/>
        </w:rPr>
        <w:t>ly</w:t>
      </w:r>
      <w:r w:rsidR="001D4211" w:rsidRPr="00D473C0">
        <w:rPr>
          <w:rFonts w:ascii="Calibri" w:hAnsi="Calibri" w:cs="Arial"/>
          <w:sz w:val="21"/>
          <w:szCs w:val="21"/>
        </w:rPr>
        <w:t xml:space="preserve"> </w:t>
      </w:r>
      <w:r w:rsidR="0039509A">
        <w:rPr>
          <w:rFonts w:ascii="Calibri" w:hAnsi="Calibri" w:cs="Arial"/>
          <w:sz w:val="21"/>
          <w:szCs w:val="21"/>
        </w:rPr>
        <w:t>18</w:t>
      </w:r>
      <w:r w:rsidR="00ED03AA" w:rsidRPr="00D473C0">
        <w:rPr>
          <w:rFonts w:ascii="Calibri" w:hAnsi="Calibri" w:cs="Arial"/>
          <w:sz w:val="21"/>
          <w:szCs w:val="21"/>
        </w:rPr>
        <w:t>, 201</w:t>
      </w:r>
      <w:r w:rsidR="001D4211" w:rsidRPr="00D473C0">
        <w:rPr>
          <w:rFonts w:ascii="Calibri" w:hAnsi="Calibri" w:cs="Arial"/>
          <w:sz w:val="21"/>
          <w:szCs w:val="21"/>
        </w:rPr>
        <w:t>8</w:t>
      </w:r>
    </w:p>
    <w:p w14:paraId="50825FDC" w14:textId="6F69897D" w:rsidR="001B3D34" w:rsidRPr="00E92557" w:rsidRDefault="008A7CCB" w:rsidP="00681235">
      <w:pPr>
        <w:pStyle w:val="Title"/>
        <w:spacing w:after="60"/>
        <w:rPr>
          <w:rFonts w:ascii="Calibri" w:hAnsi="Calibri" w:cs="Arial"/>
          <w:sz w:val="21"/>
          <w:szCs w:val="21"/>
        </w:rPr>
      </w:pPr>
      <w:r>
        <w:rPr>
          <w:rFonts w:ascii="Calibri" w:hAnsi="Calibri" w:cs="Arial"/>
          <w:sz w:val="21"/>
          <w:szCs w:val="21"/>
        </w:rPr>
        <w:t>8</w:t>
      </w:r>
      <w:r w:rsidR="001B3D34" w:rsidRPr="00E92557">
        <w:rPr>
          <w:rFonts w:ascii="Calibri" w:hAnsi="Calibri" w:cs="Arial"/>
          <w:sz w:val="21"/>
          <w:szCs w:val="21"/>
        </w:rPr>
        <w:t>:</w:t>
      </w:r>
      <w:r w:rsidR="00E42FCC">
        <w:rPr>
          <w:rFonts w:ascii="Calibri" w:hAnsi="Calibri" w:cs="Arial"/>
          <w:sz w:val="21"/>
          <w:szCs w:val="21"/>
        </w:rPr>
        <w:t>45</w:t>
      </w:r>
      <w:r w:rsidR="00E42FCC" w:rsidRPr="00E92557">
        <w:rPr>
          <w:rFonts w:ascii="Calibri" w:hAnsi="Calibri" w:cs="Arial"/>
          <w:sz w:val="21"/>
          <w:szCs w:val="21"/>
        </w:rPr>
        <w:t xml:space="preserve"> </w:t>
      </w:r>
      <w:r w:rsidR="001B3D34" w:rsidRPr="00E92557">
        <w:rPr>
          <w:rFonts w:ascii="Calibri" w:hAnsi="Calibri" w:cs="Arial"/>
          <w:sz w:val="21"/>
          <w:szCs w:val="21"/>
        </w:rPr>
        <w:t xml:space="preserve">a.m. – </w:t>
      </w:r>
      <w:r w:rsidR="002520D1">
        <w:rPr>
          <w:rFonts w:ascii="Calibri" w:hAnsi="Calibri" w:cs="Arial"/>
          <w:sz w:val="21"/>
          <w:szCs w:val="21"/>
        </w:rPr>
        <w:t>5</w:t>
      </w:r>
      <w:r w:rsidR="0076711A">
        <w:rPr>
          <w:rFonts w:ascii="Calibri" w:hAnsi="Calibri" w:cs="Arial"/>
          <w:sz w:val="21"/>
          <w:szCs w:val="21"/>
        </w:rPr>
        <w:t>:</w:t>
      </w:r>
      <w:r w:rsidR="0031026C">
        <w:rPr>
          <w:rFonts w:ascii="Calibri" w:hAnsi="Calibri" w:cs="Arial"/>
          <w:sz w:val="21"/>
          <w:szCs w:val="21"/>
        </w:rPr>
        <w:t>3</w:t>
      </w:r>
      <w:r w:rsidR="001B3D34" w:rsidRPr="00E92557">
        <w:rPr>
          <w:rFonts w:ascii="Calibri" w:hAnsi="Calibri" w:cs="Arial"/>
          <w:sz w:val="21"/>
          <w:szCs w:val="21"/>
        </w:rPr>
        <w:t xml:space="preserve">0 p.m. </w:t>
      </w:r>
    </w:p>
    <w:p w14:paraId="34A45330" w14:textId="4CC0728B" w:rsidR="001B3D34" w:rsidRPr="00E92557" w:rsidRDefault="001B3D34" w:rsidP="00681235">
      <w:pPr>
        <w:pStyle w:val="Title"/>
        <w:spacing w:after="60"/>
        <w:rPr>
          <w:rFonts w:ascii="Calibri" w:hAnsi="Calibri" w:cs="Arial"/>
          <w:sz w:val="21"/>
          <w:szCs w:val="21"/>
        </w:rPr>
      </w:pPr>
      <w:r w:rsidRPr="00E92557">
        <w:rPr>
          <w:rFonts w:ascii="Calibri" w:hAnsi="Calibri" w:cs="Arial"/>
          <w:sz w:val="21"/>
          <w:szCs w:val="21"/>
        </w:rPr>
        <w:t xml:space="preserve">State Office Building, Room </w:t>
      </w:r>
      <w:r w:rsidR="00BB78F1">
        <w:rPr>
          <w:rFonts w:ascii="Calibri" w:hAnsi="Calibri" w:cs="Arial"/>
          <w:sz w:val="21"/>
          <w:szCs w:val="21"/>
        </w:rPr>
        <w:t>10</w:t>
      </w:r>
      <w:bookmarkStart w:id="0" w:name="_GoBack"/>
      <w:bookmarkEnd w:id="0"/>
    </w:p>
    <w:p w14:paraId="1F18313B" w14:textId="77777777" w:rsidR="001B3D34" w:rsidRDefault="001B3D34" w:rsidP="00B8479C">
      <w:pPr>
        <w:pStyle w:val="Title"/>
        <w:spacing w:after="80"/>
        <w:rPr>
          <w:rFonts w:ascii="Calibri" w:hAnsi="Calibri" w:cs="Arial"/>
          <w:sz w:val="21"/>
          <w:szCs w:val="21"/>
        </w:rPr>
      </w:pPr>
      <w:r w:rsidRPr="00E92557">
        <w:rPr>
          <w:rFonts w:ascii="Calibri" w:hAnsi="Calibri" w:cs="Arial"/>
          <w:sz w:val="21"/>
          <w:szCs w:val="21"/>
        </w:rPr>
        <w:t>St. Paul, MN  55155</w:t>
      </w:r>
    </w:p>
    <w:p w14:paraId="582F2C92" w14:textId="77777777" w:rsidR="00C47162" w:rsidRPr="00061FE9" w:rsidRDefault="00C47162" w:rsidP="00B8479C">
      <w:pPr>
        <w:pStyle w:val="Title"/>
        <w:spacing w:after="80"/>
        <w:rPr>
          <w:rFonts w:ascii="Calibri" w:hAnsi="Calibri" w:cs="Arial"/>
          <w:sz w:val="24"/>
          <w:szCs w:val="24"/>
        </w:rPr>
      </w:pPr>
    </w:p>
    <w:p w14:paraId="24CDB2A6" w14:textId="22661324" w:rsidR="00C47162" w:rsidRPr="00AE602A" w:rsidRDefault="00C47162" w:rsidP="00C47162">
      <w:pPr>
        <w:pStyle w:val="Title"/>
        <w:spacing w:after="80"/>
        <w:jc w:val="left"/>
        <w:rPr>
          <w:rFonts w:ascii="Calibri" w:hAnsi="Calibri" w:cs="Arial"/>
          <w:b w:val="0"/>
          <w:sz w:val="21"/>
          <w:szCs w:val="21"/>
        </w:rPr>
      </w:pPr>
      <w:r w:rsidRPr="00AE602A">
        <w:rPr>
          <w:rFonts w:ascii="Calibri" w:hAnsi="Calibri" w:cs="Arial"/>
          <w:b w:val="0"/>
          <w:sz w:val="21"/>
          <w:szCs w:val="21"/>
        </w:rPr>
        <w:t xml:space="preserve">Anyone wishing to testify, please contact Diana Griffith at 651-296-2406 or </w:t>
      </w:r>
      <w:hyperlink r:id="rId8" w:history="1">
        <w:r w:rsidRPr="00AE602A">
          <w:rPr>
            <w:rStyle w:val="Hyperlink"/>
            <w:rFonts w:ascii="Calibri" w:hAnsi="Calibri" w:cs="Arial"/>
            <w:b w:val="0"/>
            <w:sz w:val="21"/>
            <w:szCs w:val="21"/>
          </w:rPr>
          <w:t>diana.griffith@lccmr.leg.mn</w:t>
        </w:r>
      </w:hyperlink>
      <w:r w:rsidRPr="00AE602A">
        <w:rPr>
          <w:rFonts w:ascii="Calibri" w:hAnsi="Calibri" w:cs="Arial"/>
          <w:b w:val="0"/>
          <w:sz w:val="21"/>
          <w:szCs w:val="21"/>
        </w:rPr>
        <w:t xml:space="preserve"> BEFORE the meeting, identifying the agenda item of interest.</w:t>
      </w:r>
    </w:p>
    <w:p w14:paraId="717EA05A" w14:textId="77777777" w:rsidR="00C514FC" w:rsidRPr="00E92557" w:rsidRDefault="00C514FC" w:rsidP="001B3D34">
      <w:pPr>
        <w:pStyle w:val="Header"/>
        <w:tabs>
          <w:tab w:val="clear" w:pos="4320"/>
          <w:tab w:val="clear" w:pos="8640"/>
        </w:tabs>
        <w:spacing w:after="60"/>
        <w:rPr>
          <w:rFonts w:ascii="Calibri" w:hAnsi="Calibri"/>
          <w:sz w:val="6"/>
          <w:szCs w:val="6"/>
        </w:rPr>
      </w:pPr>
    </w:p>
    <w:p w14:paraId="51CF13A3" w14:textId="54BB1C49" w:rsidR="00AA79EB" w:rsidRDefault="00AE25B3" w:rsidP="00AA79EB">
      <w:pPr>
        <w:pStyle w:val="Header"/>
        <w:tabs>
          <w:tab w:val="clear" w:pos="4320"/>
          <w:tab w:val="clear" w:pos="8640"/>
        </w:tabs>
        <w:spacing w:after="120"/>
        <w:rPr>
          <w:rFonts w:ascii="Calibri" w:hAnsi="Calibri" w:cs="Arial"/>
          <w:b/>
          <w:sz w:val="22"/>
          <w:szCs w:val="22"/>
        </w:rPr>
      </w:pPr>
      <w:r>
        <w:rPr>
          <w:rFonts w:ascii="Calibri" w:hAnsi="Calibri" w:cs="Arial"/>
          <w:b/>
          <w:sz w:val="22"/>
          <w:szCs w:val="22"/>
        </w:rPr>
        <w:t xml:space="preserve">Vice </w:t>
      </w:r>
      <w:r w:rsidR="00AA79EB">
        <w:rPr>
          <w:rFonts w:ascii="Calibri" w:hAnsi="Calibri" w:cs="Arial"/>
          <w:b/>
          <w:sz w:val="22"/>
          <w:szCs w:val="22"/>
        </w:rPr>
        <w:t>Co-</w:t>
      </w:r>
      <w:r w:rsidR="00C514FC">
        <w:rPr>
          <w:rFonts w:ascii="Calibri" w:hAnsi="Calibri" w:cs="Arial"/>
          <w:b/>
          <w:sz w:val="22"/>
          <w:szCs w:val="22"/>
        </w:rPr>
        <w:t xml:space="preserve">Chair: </w:t>
      </w:r>
      <w:r w:rsidR="00E65905">
        <w:rPr>
          <w:rFonts w:ascii="Calibri" w:hAnsi="Calibri" w:cs="Arial"/>
          <w:b/>
          <w:sz w:val="22"/>
          <w:szCs w:val="22"/>
        </w:rPr>
        <w:t>Sen</w:t>
      </w:r>
      <w:r w:rsidR="00246F55">
        <w:rPr>
          <w:rFonts w:ascii="Calibri" w:hAnsi="Calibri" w:cs="Arial"/>
          <w:b/>
          <w:sz w:val="22"/>
          <w:szCs w:val="22"/>
        </w:rPr>
        <w:t>. David</w:t>
      </w:r>
      <w:r w:rsidR="00E65905">
        <w:rPr>
          <w:rFonts w:ascii="Calibri" w:hAnsi="Calibri" w:cs="Arial"/>
          <w:b/>
          <w:sz w:val="22"/>
          <w:szCs w:val="22"/>
        </w:rPr>
        <w:t xml:space="preserve"> Tomassoni</w:t>
      </w:r>
    </w:p>
    <w:p w14:paraId="3973AF06" w14:textId="161260E6" w:rsidR="0039509A" w:rsidRDefault="0024368A" w:rsidP="0024368A">
      <w:pPr>
        <w:tabs>
          <w:tab w:val="left" w:pos="1440"/>
          <w:tab w:val="left" w:pos="1980"/>
        </w:tabs>
        <w:spacing w:after="120"/>
        <w:ind w:left="1980" w:hanging="1980"/>
        <w:rPr>
          <w:rFonts w:ascii="Calibri" w:hAnsi="Calibri" w:cs="Calibri"/>
          <w:sz w:val="22"/>
          <w:szCs w:val="22"/>
        </w:rPr>
      </w:pPr>
      <w:r>
        <w:rPr>
          <w:rFonts w:ascii="Calibri" w:hAnsi="Calibri" w:cs="Arial"/>
          <w:sz w:val="22"/>
          <w:szCs w:val="22"/>
        </w:rPr>
        <w:t>8:</w:t>
      </w:r>
      <w:r w:rsidR="00230F8F">
        <w:rPr>
          <w:rFonts w:ascii="Calibri" w:hAnsi="Calibri" w:cs="Arial"/>
          <w:sz w:val="22"/>
          <w:szCs w:val="22"/>
        </w:rPr>
        <w:t>45</w:t>
      </w:r>
      <w:r w:rsidRPr="00A00CC1">
        <w:rPr>
          <w:rFonts w:ascii="Calibri" w:hAnsi="Calibri" w:cs="Arial"/>
          <w:sz w:val="22"/>
          <w:szCs w:val="22"/>
        </w:rPr>
        <w:t xml:space="preserve"> a.m.</w:t>
      </w:r>
      <w:r w:rsidRPr="00A00CC1">
        <w:rPr>
          <w:rFonts w:ascii="Calibri" w:hAnsi="Calibri" w:cs="Arial"/>
          <w:sz w:val="22"/>
          <w:szCs w:val="22"/>
        </w:rPr>
        <w:tab/>
      </w:r>
      <w:r>
        <w:rPr>
          <w:rFonts w:ascii="Calibri" w:hAnsi="Calibri" w:cs="Calibri"/>
          <w:sz w:val="22"/>
          <w:szCs w:val="22"/>
        </w:rPr>
        <w:t>1</w:t>
      </w:r>
      <w:r w:rsidRPr="00A00CC1">
        <w:rPr>
          <w:rFonts w:ascii="Calibri" w:hAnsi="Calibri" w:cs="Calibri"/>
          <w:sz w:val="22"/>
          <w:szCs w:val="22"/>
        </w:rPr>
        <w:t>.</w:t>
      </w:r>
      <w:r w:rsidRPr="00A00CC1">
        <w:rPr>
          <w:rFonts w:ascii="Calibri" w:hAnsi="Calibri" w:cs="Calibri"/>
          <w:sz w:val="22"/>
          <w:szCs w:val="22"/>
        </w:rPr>
        <w:tab/>
      </w:r>
      <w:r w:rsidR="0039509A" w:rsidRPr="00A00CC1">
        <w:rPr>
          <w:rFonts w:ascii="Calibri" w:hAnsi="Calibri" w:cs="Calibri"/>
          <w:sz w:val="22"/>
          <w:szCs w:val="22"/>
        </w:rPr>
        <w:t xml:space="preserve">Approve the minutes for </w:t>
      </w:r>
      <w:r w:rsidR="0039509A">
        <w:rPr>
          <w:rFonts w:ascii="Calibri" w:hAnsi="Calibri" w:cs="Calibri"/>
          <w:sz w:val="22"/>
          <w:szCs w:val="22"/>
        </w:rPr>
        <w:t>June 26 and 27, 2018</w:t>
      </w:r>
    </w:p>
    <w:p w14:paraId="4BF192F7" w14:textId="14EE4DFB" w:rsidR="0024368A" w:rsidRPr="00A00CC1" w:rsidRDefault="0039509A" w:rsidP="0024368A">
      <w:pPr>
        <w:tabs>
          <w:tab w:val="left" w:pos="1440"/>
          <w:tab w:val="left" w:pos="1980"/>
        </w:tabs>
        <w:spacing w:after="120"/>
        <w:ind w:left="1980" w:hanging="1980"/>
        <w:rPr>
          <w:rFonts w:ascii="Calibri" w:hAnsi="Calibri" w:cs="Calibri"/>
          <w:sz w:val="22"/>
          <w:szCs w:val="22"/>
        </w:rPr>
      </w:pPr>
      <w:r>
        <w:rPr>
          <w:rFonts w:ascii="Calibri" w:hAnsi="Calibri" w:cs="Calibri"/>
          <w:sz w:val="22"/>
          <w:szCs w:val="22"/>
        </w:rPr>
        <w:tab/>
        <w:t>2.</w:t>
      </w:r>
      <w:r>
        <w:rPr>
          <w:rFonts w:ascii="Calibri" w:hAnsi="Calibri" w:cs="Calibri"/>
          <w:sz w:val="22"/>
          <w:szCs w:val="22"/>
        </w:rPr>
        <w:tab/>
      </w:r>
      <w:r w:rsidR="0024368A" w:rsidRPr="00A00CC1">
        <w:rPr>
          <w:rFonts w:ascii="Calibri" w:hAnsi="Calibri" w:cs="Calibri"/>
          <w:sz w:val="22"/>
          <w:szCs w:val="22"/>
        </w:rPr>
        <w:t>Members report potential conflicts of interest regarding today’s business</w:t>
      </w:r>
    </w:p>
    <w:p w14:paraId="4AA05C6B" w14:textId="5F574A72" w:rsidR="0024368A" w:rsidRDefault="0024368A" w:rsidP="0024368A">
      <w:pPr>
        <w:tabs>
          <w:tab w:val="left" w:pos="1440"/>
          <w:tab w:val="left" w:pos="1980"/>
        </w:tabs>
        <w:spacing w:after="120"/>
        <w:ind w:left="1980" w:hanging="1980"/>
        <w:rPr>
          <w:rFonts w:ascii="Calibri" w:hAnsi="Calibri" w:cs="Arial"/>
          <w:i/>
          <w:sz w:val="22"/>
          <w:szCs w:val="22"/>
        </w:rPr>
      </w:pPr>
      <w:r>
        <w:rPr>
          <w:rFonts w:ascii="Calibri" w:hAnsi="Calibri" w:cs="Arial"/>
          <w:sz w:val="22"/>
          <w:szCs w:val="22"/>
        </w:rPr>
        <w:tab/>
      </w:r>
      <w:r w:rsidR="0039509A">
        <w:rPr>
          <w:rFonts w:ascii="Calibri" w:hAnsi="Calibri" w:cs="Arial"/>
          <w:sz w:val="22"/>
          <w:szCs w:val="22"/>
        </w:rPr>
        <w:t>3</w:t>
      </w:r>
      <w:r>
        <w:rPr>
          <w:rFonts w:ascii="Calibri" w:hAnsi="Calibri" w:cs="Arial"/>
          <w:sz w:val="22"/>
          <w:szCs w:val="22"/>
        </w:rPr>
        <w:t>.</w:t>
      </w:r>
      <w:r>
        <w:rPr>
          <w:rFonts w:ascii="Calibri" w:hAnsi="Calibri" w:cs="Arial"/>
          <w:sz w:val="22"/>
          <w:szCs w:val="22"/>
        </w:rPr>
        <w:tab/>
      </w:r>
      <w:r w:rsidR="00AC5D12">
        <w:rPr>
          <w:rFonts w:ascii="Calibri" w:hAnsi="Calibri" w:cs="Arial"/>
          <w:sz w:val="22"/>
          <w:szCs w:val="22"/>
        </w:rPr>
        <w:t>Presentation and discussion</w:t>
      </w:r>
      <w:r w:rsidR="0039509A">
        <w:rPr>
          <w:rFonts w:ascii="Calibri" w:hAnsi="Calibri" w:cs="Arial"/>
          <w:sz w:val="22"/>
          <w:szCs w:val="22"/>
        </w:rPr>
        <w:t xml:space="preserve"> – </w:t>
      </w:r>
      <w:r w:rsidR="00AC5D12">
        <w:rPr>
          <w:rFonts w:ascii="Calibri" w:hAnsi="Calibri" w:cs="Arial"/>
          <w:sz w:val="22"/>
          <w:szCs w:val="22"/>
        </w:rPr>
        <w:t xml:space="preserve">Freeway Landfill, </w:t>
      </w:r>
      <w:r w:rsidR="0039509A">
        <w:rPr>
          <w:rFonts w:ascii="Calibri" w:hAnsi="Calibri" w:cs="Arial"/>
          <w:sz w:val="22"/>
          <w:szCs w:val="22"/>
        </w:rPr>
        <w:t>Burnsville</w:t>
      </w:r>
      <w:r w:rsidR="008866E4">
        <w:rPr>
          <w:rFonts w:ascii="Calibri" w:hAnsi="Calibri" w:cs="Arial"/>
          <w:sz w:val="22"/>
          <w:szCs w:val="22"/>
        </w:rPr>
        <w:t xml:space="preserve"> and Anoka County-Waste Disposal Engineering Closed Landfill</w:t>
      </w:r>
      <w:r w:rsidR="0039509A">
        <w:rPr>
          <w:rFonts w:ascii="Calibri" w:hAnsi="Calibri" w:cs="Arial"/>
          <w:sz w:val="22"/>
          <w:szCs w:val="22"/>
        </w:rPr>
        <w:t xml:space="preserve"> </w:t>
      </w:r>
    </w:p>
    <w:p w14:paraId="36F2273B" w14:textId="20B44104" w:rsidR="00AA6C6C" w:rsidRPr="00AA6C6C" w:rsidRDefault="00AA6C6C" w:rsidP="00AA6C6C">
      <w:pPr>
        <w:pStyle w:val="ListParagraph"/>
        <w:numPr>
          <w:ilvl w:val="0"/>
          <w:numId w:val="10"/>
        </w:numPr>
        <w:tabs>
          <w:tab w:val="left" w:pos="1440"/>
          <w:tab w:val="left" w:pos="1980"/>
        </w:tabs>
        <w:spacing w:after="120"/>
        <w:rPr>
          <w:rFonts w:ascii="Calibri" w:hAnsi="Calibri" w:cs="Arial"/>
          <w:sz w:val="22"/>
          <w:szCs w:val="22"/>
        </w:rPr>
      </w:pPr>
      <w:r w:rsidRPr="00AA6C6C">
        <w:rPr>
          <w:rFonts w:ascii="Calibri" w:hAnsi="Calibri" w:cs="Arial"/>
          <w:sz w:val="22"/>
          <w:szCs w:val="22"/>
        </w:rPr>
        <w:t xml:space="preserve">Kirk </w:t>
      </w:r>
      <w:proofErr w:type="spellStart"/>
      <w:r w:rsidRPr="00AA6C6C">
        <w:rPr>
          <w:rFonts w:ascii="Calibri" w:hAnsi="Calibri" w:cs="Arial"/>
          <w:sz w:val="22"/>
          <w:szCs w:val="22"/>
        </w:rPr>
        <w:t>Koudelka</w:t>
      </w:r>
      <w:proofErr w:type="spellEnd"/>
      <w:r w:rsidRPr="00AA6C6C">
        <w:rPr>
          <w:rFonts w:ascii="Calibri" w:hAnsi="Calibri" w:cs="Arial"/>
          <w:sz w:val="22"/>
          <w:szCs w:val="22"/>
        </w:rPr>
        <w:t>, Assistant Commissioner</w:t>
      </w:r>
      <w:r>
        <w:rPr>
          <w:rFonts w:ascii="Calibri" w:hAnsi="Calibri" w:cs="Arial"/>
          <w:sz w:val="22"/>
          <w:szCs w:val="22"/>
        </w:rPr>
        <w:t>, Minnesota Pollution Control Agency (MPCA)</w:t>
      </w:r>
    </w:p>
    <w:p w14:paraId="02D7E44B" w14:textId="10A2C4B7" w:rsidR="00AA6C6C" w:rsidRPr="00AA6C6C" w:rsidRDefault="00AA6C6C" w:rsidP="00AA6C6C">
      <w:pPr>
        <w:pStyle w:val="ListParagraph"/>
        <w:numPr>
          <w:ilvl w:val="0"/>
          <w:numId w:val="10"/>
        </w:numPr>
        <w:tabs>
          <w:tab w:val="left" w:pos="1440"/>
          <w:tab w:val="left" w:pos="1980"/>
        </w:tabs>
        <w:spacing w:after="120"/>
        <w:rPr>
          <w:rFonts w:ascii="Calibri" w:hAnsi="Calibri" w:cs="Arial"/>
          <w:sz w:val="22"/>
          <w:szCs w:val="22"/>
        </w:rPr>
      </w:pPr>
      <w:r w:rsidRPr="00AA6C6C">
        <w:rPr>
          <w:rFonts w:ascii="Calibri" w:hAnsi="Calibri" w:cs="Arial"/>
          <w:sz w:val="22"/>
          <w:szCs w:val="22"/>
        </w:rPr>
        <w:t>Kathy Sather, Remediation Division Director</w:t>
      </w:r>
      <w:r>
        <w:rPr>
          <w:rFonts w:ascii="Calibri" w:hAnsi="Calibri" w:cs="Arial"/>
          <w:sz w:val="22"/>
          <w:szCs w:val="22"/>
        </w:rPr>
        <w:t>, MPCA</w:t>
      </w:r>
    </w:p>
    <w:p w14:paraId="2F5DCD44" w14:textId="30612EE0" w:rsidR="00AA6C6C" w:rsidRPr="00AA6C6C" w:rsidRDefault="00AA6C6C" w:rsidP="00AA6C6C">
      <w:pPr>
        <w:pStyle w:val="ListParagraph"/>
        <w:numPr>
          <w:ilvl w:val="0"/>
          <w:numId w:val="10"/>
        </w:numPr>
        <w:tabs>
          <w:tab w:val="left" w:pos="1440"/>
          <w:tab w:val="left" w:pos="1980"/>
        </w:tabs>
        <w:spacing w:after="120"/>
        <w:rPr>
          <w:rFonts w:ascii="Calibri" w:hAnsi="Calibri" w:cs="Arial"/>
          <w:sz w:val="22"/>
          <w:szCs w:val="22"/>
        </w:rPr>
      </w:pPr>
      <w:r w:rsidRPr="00AA6C6C">
        <w:rPr>
          <w:rFonts w:ascii="Calibri" w:hAnsi="Calibri" w:cs="Arial"/>
          <w:sz w:val="22"/>
          <w:szCs w:val="22"/>
        </w:rPr>
        <w:t>Pat Hanson, Lead Engineer and Project Manager for Freeway cleanup</w:t>
      </w:r>
      <w:r>
        <w:rPr>
          <w:rFonts w:ascii="Calibri" w:hAnsi="Calibri" w:cs="Arial"/>
          <w:sz w:val="22"/>
          <w:szCs w:val="22"/>
        </w:rPr>
        <w:t>, MPCA</w:t>
      </w:r>
    </w:p>
    <w:p w14:paraId="258264B8" w14:textId="35506332" w:rsidR="00AC5D12" w:rsidRPr="00AA6C6C" w:rsidRDefault="00AA6C6C" w:rsidP="00AA6C6C">
      <w:pPr>
        <w:pStyle w:val="ListParagraph"/>
        <w:numPr>
          <w:ilvl w:val="0"/>
          <w:numId w:val="10"/>
        </w:numPr>
        <w:tabs>
          <w:tab w:val="left" w:pos="1440"/>
          <w:tab w:val="left" w:pos="1980"/>
        </w:tabs>
        <w:spacing w:after="120"/>
        <w:rPr>
          <w:rFonts w:ascii="Calibri" w:hAnsi="Calibri" w:cs="Arial"/>
          <w:sz w:val="22"/>
          <w:szCs w:val="22"/>
        </w:rPr>
      </w:pPr>
      <w:r w:rsidRPr="00AA6C6C">
        <w:rPr>
          <w:rFonts w:ascii="Calibri" w:hAnsi="Calibri" w:cs="Arial"/>
          <w:sz w:val="22"/>
          <w:szCs w:val="22"/>
        </w:rPr>
        <w:t xml:space="preserve">Mark </w:t>
      </w:r>
      <w:proofErr w:type="spellStart"/>
      <w:r w:rsidRPr="00AA6C6C">
        <w:rPr>
          <w:rFonts w:ascii="Calibri" w:hAnsi="Calibri" w:cs="Arial"/>
          <w:sz w:val="22"/>
          <w:szCs w:val="22"/>
        </w:rPr>
        <w:t>Umholtz</w:t>
      </w:r>
      <w:proofErr w:type="spellEnd"/>
      <w:r w:rsidRPr="00AA6C6C">
        <w:rPr>
          <w:rFonts w:ascii="Calibri" w:hAnsi="Calibri" w:cs="Arial"/>
          <w:sz w:val="22"/>
          <w:szCs w:val="22"/>
        </w:rPr>
        <w:t>, Hydrologist for Freeway cleanup</w:t>
      </w:r>
      <w:r>
        <w:rPr>
          <w:rFonts w:ascii="Calibri" w:hAnsi="Calibri" w:cs="Arial"/>
          <w:sz w:val="22"/>
          <w:szCs w:val="22"/>
        </w:rPr>
        <w:t>, MPCA</w:t>
      </w:r>
    </w:p>
    <w:p w14:paraId="5DB5A639" w14:textId="71B8BB47" w:rsidR="0039509A" w:rsidRDefault="00AA6C6C" w:rsidP="0024368A">
      <w:pPr>
        <w:tabs>
          <w:tab w:val="left" w:pos="1440"/>
          <w:tab w:val="left" w:pos="1980"/>
        </w:tabs>
        <w:spacing w:after="120"/>
        <w:ind w:left="1980" w:hanging="1980"/>
        <w:rPr>
          <w:rFonts w:ascii="Calibri" w:hAnsi="Calibri" w:cs="Arial"/>
          <w:i/>
          <w:sz w:val="22"/>
          <w:szCs w:val="22"/>
        </w:rPr>
      </w:pPr>
      <w:r>
        <w:rPr>
          <w:rFonts w:ascii="Calibri" w:hAnsi="Calibri" w:cs="Arial"/>
          <w:sz w:val="22"/>
          <w:szCs w:val="22"/>
        </w:rPr>
        <w:t>9</w:t>
      </w:r>
      <w:r w:rsidR="0039509A">
        <w:rPr>
          <w:rFonts w:ascii="Calibri" w:hAnsi="Calibri" w:cs="Arial"/>
          <w:sz w:val="22"/>
          <w:szCs w:val="22"/>
        </w:rPr>
        <w:t>:</w:t>
      </w:r>
      <w:r>
        <w:rPr>
          <w:rFonts w:ascii="Calibri" w:hAnsi="Calibri" w:cs="Arial"/>
          <w:sz w:val="22"/>
          <w:szCs w:val="22"/>
        </w:rPr>
        <w:t>45</w:t>
      </w:r>
      <w:r w:rsidR="0039509A">
        <w:rPr>
          <w:rFonts w:ascii="Calibri" w:hAnsi="Calibri" w:cs="Arial"/>
          <w:sz w:val="22"/>
          <w:szCs w:val="22"/>
        </w:rPr>
        <w:t xml:space="preserve"> a.m.</w:t>
      </w:r>
      <w:r w:rsidR="0039509A">
        <w:rPr>
          <w:rFonts w:ascii="Calibri" w:hAnsi="Calibri" w:cs="Arial"/>
          <w:sz w:val="22"/>
          <w:szCs w:val="22"/>
        </w:rPr>
        <w:tab/>
        <w:t>4.</w:t>
      </w:r>
      <w:r w:rsidR="0039509A">
        <w:rPr>
          <w:rFonts w:ascii="Calibri" w:hAnsi="Calibri" w:cs="Arial"/>
          <w:sz w:val="22"/>
          <w:szCs w:val="22"/>
        </w:rPr>
        <w:tab/>
      </w:r>
      <w:r w:rsidR="000F7710">
        <w:rPr>
          <w:rFonts w:ascii="Calibri" w:hAnsi="Calibri" w:cs="Arial"/>
          <w:sz w:val="22"/>
          <w:szCs w:val="22"/>
        </w:rPr>
        <w:t xml:space="preserve">Determine process for fulfilling </w:t>
      </w:r>
      <w:r w:rsidR="00164669">
        <w:rPr>
          <w:rFonts w:ascii="Calibri" w:hAnsi="Calibri" w:cs="Arial"/>
          <w:sz w:val="22"/>
          <w:szCs w:val="22"/>
        </w:rPr>
        <w:t>l</w:t>
      </w:r>
      <w:r w:rsidR="000F7710">
        <w:rPr>
          <w:rFonts w:ascii="Calibri" w:hAnsi="Calibri" w:cs="Arial"/>
          <w:sz w:val="22"/>
          <w:szCs w:val="22"/>
        </w:rPr>
        <w:t xml:space="preserve">egislative direction on Freeway Landfill </w:t>
      </w:r>
    </w:p>
    <w:p w14:paraId="15E1823D" w14:textId="2B54C9B7" w:rsidR="00AC5D12" w:rsidRPr="00AC5D12" w:rsidRDefault="00AC5D12" w:rsidP="0024368A">
      <w:pPr>
        <w:tabs>
          <w:tab w:val="left" w:pos="1440"/>
          <w:tab w:val="left" w:pos="1980"/>
        </w:tabs>
        <w:spacing w:after="120"/>
        <w:ind w:left="1980" w:hanging="1980"/>
        <w:rPr>
          <w:rFonts w:ascii="Calibri" w:hAnsi="Calibri" w:cs="Arial"/>
          <w:sz w:val="22"/>
          <w:szCs w:val="22"/>
        </w:rPr>
      </w:pPr>
      <w:r>
        <w:rPr>
          <w:rFonts w:ascii="Calibri" w:hAnsi="Calibri" w:cs="Arial"/>
          <w:i/>
          <w:sz w:val="22"/>
          <w:szCs w:val="22"/>
        </w:rPr>
        <w:tab/>
      </w:r>
      <w:r>
        <w:rPr>
          <w:rFonts w:ascii="Calibri" w:hAnsi="Calibri" w:cs="Arial"/>
          <w:i/>
          <w:sz w:val="22"/>
          <w:szCs w:val="22"/>
        </w:rPr>
        <w:tab/>
      </w:r>
      <w:r w:rsidRPr="008E0049">
        <w:rPr>
          <w:rFonts w:ascii="Calibri" w:hAnsi="Calibri" w:cs="Arial"/>
          <w:sz w:val="22"/>
          <w:szCs w:val="22"/>
        </w:rPr>
        <w:t xml:space="preserve">M.L. 2018 </w:t>
      </w:r>
      <w:proofErr w:type="spellStart"/>
      <w:r w:rsidRPr="008E0049">
        <w:rPr>
          <w:rFonts w:ascii="Calibri" w:hAnsi="Calibri" w:cs="Arial"/>
          <w:sz w:val="22"/>
          <w:szCs w:val="22"/>
        </w:rPr>
        <w:t>Subd</w:t>
      </w:r>
      <w:proofErr w:type="spellEnd"/>
      <w:r w:rsidRPr="008E0049">
        <w:rPr>
          <w:rFonts w:ascii="Calibri" w:hAnsi="Calibri" w:cs="Arial"/>
          <w:sz w:val="22"/>
          <w:szCs w:val="22"/>
        </w:rPr>
        <w:t>. 21. Fiscal Year 2020 Recommendations:</w:t>
      </w:r>
      <w:r>
        <w:rPr>
          <w:rFonts w:ascii="Calibri" w:hAnsi="Calibri" w:cs="Arial"/>
          <w:i/>
          <w:sz w:val="22"/>
          <w:szCs w:val="22"/>
        </w:rPr>
        <w:t xml:space="preserve"> “</w:t>
      </w:r>
      <w:r w:rsidRPr="008E0049">
        <w:rPr>
          <w:rFonts w:ascii="Calibri" w:hAnsi="Calibri" w:cs="Arial"/>
          <w:i/>
          <w:sz w:val="22"/>
          <w:szCs w:val="22"/>
        </w:rPr>
        <w:t>For fiscal year 2020, the commission shall consider recommending funding for the Pollution Control Agency to clean up a closed landfill in Burnsville for the protection of the state's air, water, land, fish, and wildlife from significant contamination. Any deadlines established by the commission for submission of proposals for the commission's fiscal year 2020 recommendations are waived until July 15, 2018, for proposals authorized under this subdivision</w:t>
      </w:r>
      <w:r w:rsidRPr="00AC5D12">
        <w:rPr>
          <w:rFonts w:ascii="Calibri" w:hAnsi="Calibri" w:cs="Arial"/>
          <w:sz w:val="22"/>
          <w:szCs w:val="22"/>
        </w:rPr>
        <w:t>.</w:t>
      </w:r>
      <w:r>
        <w:rPr>
          <w:rFonts w:ascii="Calibri" w:hAnsi="Calibri" w:cs="Arial"/>
          <w:sz w:val="22"/>
          <w:szCs w:val="22"/>
        </w:rPr>
        <w:t>”</w:t>
      </w:r>
    </w:p>
    <w:p w14:paraId="06D648D2" w14:textId="6E2A9544" w:rsidR="00AC5D12" w:rsidRDefault="0024368A" w:rsidP="0024368A">
      <w:pPr>
        <w:tabs>
          <w:tab w:val="left" w:pos="1440"/>
          <w:tab w:val="left" w:pos="1980"/>
        </w:tabs>
        <w:spacing w:after="120"/>
        <w:ind w:left="1980" w:hanging="1980"/>
        <w:rPr>
          <w:rFonts w:ascii="Calibri" w:hAnsi="Calibri" w:cs="Arial"/>
          <w:sz w:val="22"/>
          <w:szCs w:val="22"/>
        </w:rPr>
      </w:pPr>
      <w:r>
        <w:rPr>
          <w:rFonts w:ascii="Calibri" w:hAnsi="Calibri" w:cs="Arial"/>
          <w:sz w:val="22"/>
          <w:szCs w:val="22"/>
        </w:rPr>
        <w:t>1</w:t>
      </w:r>
      <w:r w:rsidR="0039509A">
        <w:rPr>
          <w:rFonts w:ascii="Calibri" w:hAnsi="Calibri" w:cs="Arial"/>
          <w:sz w:val="22"/>
          <w:szCs w:val="22"/>
        </w:rPr>
        <w:t>0:</w:t>
      </w:r>
      <w:r w:rsidR="0031026C">
        <w:rPr>
          <w:rFonts w:ascii="Calibri" w:hAnsi="Calibri" w:cs="Arial"/>
          <w:sz w:val="22"/>
          <w:szCs w:val="22"/>
        </w:rPr>
        <w:t>0</w:t>
      </w:r>
      <w:r w:rsidR="00CC05B8">
        <w:rPr>
          <w:rFonts w:ascii="Calibri" w:hAnsi="Calibri" w:cs="Arial"/>
          <w:sz w:val="22"/>
          <w:szCs w:val="22"/>
        </w:rPr>
        <w:t>0</w:t>
      </w:r>
      <w:r w:rsidR="0039509A">
        <w:rPr>
          <w:rFonts w:ascii="Calibri" w:hAnsi="Calibri" w:cs="Arial"/>
          <w:sz w:val="22"/>
          <w:szCs w:val="22"/>
        </w:rPr>
        <w:t xml:space="preserve"> a.m.</w:t>
      </w:r>
      <w:r>
        <w:rPr>
          <w:rFonts w:ascii="Calibri" w:hAnsi="Calibri" w:cs="Arial"/>
          <w:sz w:val="22"/>
          <w:szCs w:val="22"/>
        </w:rPr>
        <w:tab/>
      </w:r>
      <w:r w:rsidR="0031026C">
        <w:rPr>
          <w:rFonts w:ascii="Calibri" w:hAnsi="Calibri" w:cs="Arial"/>
          <w:sz w:val="22"/>
          <w:szCs w:val="22"/>
        </w:rPr>
        <w:t>5</w:t>
      </w:r>
      <w:r w:rsidR="00CB0CC3">
        <w:rPr>
          <w:rFonts w:ascii="Calibri" w:hAnsi="Calibri" w:cs="Arial"/>
          <w:sz w:val="22"/>
          <w:szCs w:val="22"/>
        </w:rPr>
        <w:t>.</w:t>
      </w:r>
      <w:r w:rsidR="00CB0CC3">
        <w:rPr>
          <w:rFonts w:ascii="Calibri" w:hAnsi="Calibri" w:cs="Arial"/>
          <w:sz w:val="22"/>
          <w:szCs w:val="22"/>
        </w:rPr>
        <w:tab/>
      </w:r>
      <w:r w:rsidR="0039509A">
        <w:rPr>
          <w:rFonts w:ascii="Calibri" w:hAnsi="Calibri" w:cs="Arial"/>
          <w:sz w:val="22"/>
          <w:szCs w:val="22"/>
        </w:rPr>
        <w:t xml:space="preserve">Presentation on the </w:t>
      </w:r>
      <w:r w:rsidR="00502770">
        <w:rPr>
          <w:rFonts w:ascii="Calibri" w:hAnsi="Calibri" w:cs="Arial"/>
          <w:sz w:val="22"/>
          <w:szCs w:val="22"/>
        </w:rPr>
        <w:t>Board of Water and Soil Resources (BWSR</w:t>
      </w:r>
      <w:hyperlink r:id="rId9" w:history="1">
        <w:r w:rsidR="00502770" w:rsidRPr="0013487B">
          <w:rPr>
            <w:rStyle w:val="Hyperlink"/>
            <w:rFonts w:ascii="Calibri" w:hAnsi="Calibri" w:cs="Arial"/>
            <w:sz w:val="22"/>
            <w:szCs w:val="22"/>
          </w:rPr>
          <w:t xml:space="preserve">) </w:t>
        </w:r>
        <w:r w:rsidR="0039509A" w:rsidRPr="0013487B">
          <w:rPr>
            <w:rStyle w:val="Hyperlink"/>
            <w:rFonts w:ascii="Calibri" w:hAnsi="Calibri" w:cs="Arial"/>
            <w:sz w:val="22"/>
            <w:szCs w:val="22"/>
          </w:rPr>
          <w:t>Internal Controls and Compliance Audit</w:t>
        </w:r>
      </w:hyperlink>
      <w:r w:rsidR="0039509A">
        <w:rPr>
          <w:rFonts w:ascii="Calibri" w:hAnsi="Calibri" w:cs="Arial"/>
          <w:sz w:val="22"/>
          <w:szCs w:val="22"/>
        </w:rPr>
        <w:t xml:space="preserve"> dated June 5, 2018 from the Office of Legislative Auditor (OLA) </w:t>
      </w:r>
    </w:p>
    <w:p w14:paraId="0DB161A0" w14:textId="5D612C90" w:rsidR="00576E3A" w:rsidRPr="00576E3A" w:rsidRDefault="00BD3F48" w:rsidP="00576E3A">
      <w:pPr>
        <w:pStyle w:val="ListParagraph"/>
        <w:numPr>
          <w:ilvl w:val="0"/>
          <w:numId w:val="12"/>
        </w:numPr>
        <w:tabs>
          <w:tab w:val="left" w:pos="1440"/>
          <w:tab w:val="left" w:pos="1980"/>
        </w:tabs>
        <w:spacing w:after="120"/>
        <w:rPr>
          <w:rFonts w:ascii="Calibri" w:hAnsi="Calibri" w:cs="Arial"/>
          <w:sz w:val="22"/>
          <w:szCs w:val="22"/>
        </w:rPr>
      </w:pPr>
      <w:r>
        <w:rPr>
          <w:rFonts w:ascii="Calibri" w:hAnsi="Calibri" w:cs="Arial"/>
          <w:sz w:val="22"/>
          <w:szCs w:val="22"/>
        </w:rPr>
        <w:t xml:space="preserve">Jim Nobles, </w:t>
      </w:r>
      <w:r w:rsidR="00576E3A">
        <w:rPr>
          <w:rFonts w:ascii="Calibri" w:hAnsi="Calibri" w:cs="Arial"/>
          <w:sz w:val="22"/>
          <w:szCs w:val="22"/>
        </w:rPr>
        <w:t xml:space="preserve">Chris </w:t>
      </w:r>
      <w:proofErr w:type="spellStart"/>
      <w:r w:rsidR="00576E3A">
        <w:rPr>
          <w:rFonts w:ascii="Calibri" w:hAnsi="Calibri" w:cs="Arial"/>
          <w:sz w:val="22"/>
          <w:szCs w:val="22"/>
        </w:rPr>
        <w:t>Buse</w:t>
      </w:r>
      <w:proofErr w:type="spellEnd"/>
      <w:r w:rsidR="00750420">
        <w:rPr>
          <w:rFonts w:ascii="Calibri" w:hAnsi="Calibri" w:cs="Arial"/>
          <w:sz w:val="22"/>
          <w:szCs w:val="22"/>
        </w:rPr>
        <w:t xml:space="preserve"> and Tracy </w:t>
      </w:r>
      <w:proofErr w:type="spellStart"/>
      <w:r w:rsidR="00750420">
        <w:rPr>
          <w:rFonts w:ascii="Calibri" w:hAnsi="Calibri" w:cs="Arial"/>
          <w:sz w:val="22"/>
          <w:szCs w:val="22"/>
        </w:rPr>
        <w:t>Gebhard</w:t>
      </w:r>
      <w:proofErr w:type="spellEnd"/>
      <w:r w:rsidR="00576E3A">
        <w:rPr>
          <w:rFonts w:ascii="Calibri" w:hAnsi="Calibri" w:cs="Arial"/>
          <w:sz w:val="22"/>
          <w:szCs w:val="22"/>
        </w:rPr>
        <w:t xml:space="preserve">, </w:t>
      </w:r>
      <w:r w:rsidR="008E0049">
        <w:rPr>
          <w:rFonts w:ascii="Calibri" w:hAnsi="Calibri" w:cs="Arial"/>
          <w:sz w:val="22"/>
          <w:szCs w:val="22"/>
        </w:rPr>
        <w:t>OLA</w:t>
      </w:r>
      <w:r w:rsidR="00576E3A">
        <w:rPr>
          <w:rFonts w:ascii="Calibri" w:hAnsi="Calibri" w:cs="Arial"/>
          <w:sz w:val="22"/>
          <w:szCs w:val="22"/>
        </w:rPr>
        <w:t xml:space="preserve"> </w:t>
      </w:r>
    </w:p>
    <w:p w14:paraId="05064B6B" w14:textId="5684E268" w:rsidR="0024368A" w:rsidRPr="00576E3A" w:rsidRDefault="0039509A" w:rsidP="00576E3A">
      <w:pPr>
        <w:pStyle w:val="ListParagraph"/>
        <w:numPr>
          <w:ilvl w:val="0"/>
          <w:numId w:val="11"/>
        </w:numPr>
        <w:tabs>
          <w:tab w:val="left" w:pos="1440"/>
          <w:tab w:val="left" w:pos="1980"/>
        </w:tabs>
        <w:spacing w:after="120"/>
        <w:rPr>
          <w:rFonts w:ascii="Calibri" w:hAnsi="Calibri" w:cs="Arial"/>
          <w:sz w:val="22"/>
          <w:szCs w:val="22"/>
        </w:rPr>
      </w:pPr>
      <w:r w:rsidRPr="00576E3A">
        <w:rPr>
          <w:rFonts w:ascii="Calibri" w:hAnsi="Calibri" w:cs="Arial"/>
          <w:sz w:val="22"/>
          <w:szCs w:val="22"/>
        </w:rPr>
        <w:t>John Jaschke</w:t>
      </w:r>
      <w:r w:rsidR="00293EBC">
        <w:rPr>
          <w:rFonts w:ascii="Calibri" w:hAnsi="Calibri" w:cs="Arial"/>
          <w:sz w:val="22"/>
          <w:szCs w:val="22"/>
        </w:rPr>
        <w:t xml:space="preserve"> and Angie Becker </w:t>
      </w:r>
      <w:proofErr w:type="spellStart"/>
      <w:r w:rsidR="00293EBC">
        <w:rPr>
          <w:rFonts w:ascii="Calibri" w:hAnsi="Calibri" w:cs="Arial"/>
          <w:sz w:val="22"/>
          <w:szCs w:val="22"/>
        </w:rPr>
        <w:t>Kudelka</w:t>
      </w:r>
      <w:proofErr w:type="spellEnd"/>
      <w:r w:rsidR="00872EAA">
        <w:rPr>
          <w:rFonts w:ascii="Calibri" w:hAnsi="Calibri" w:cs="Arial"/>
          <w:sz w:val="22"/>
          <w:szCs w:val="22"/>
        </w:rPr>
        <w:t>, BWSR</w:t>
      </w:r>
      <w:r w:rsidR="0031026C" w:rsidRPr="00576E3A">
        <w:rPr>
          <w:rFonts w:ascii="Calibri" w:hAnsi="Calibri" w:cs="Arial"/>
          <w:sz w:val="22"/>
          <w:szCs w:val="22"/>
        </w:rPr>
        <w:t xml:space="preserve"> </w:t>
      </w:r>
    </w:p>
    <w:p w14:paraId="6A8E85B1" w14:textId="5C9D2766" w:rsidR="00140F7D" w:rsidRDefault="0039509A" w:rsidP="0024368A">
      <w:pPr>
        <w:tabs>
          <w:tab w:val="left" w:pos="1440"/>
          <w:tab w:val="left" w:pos="1980"/>
        </w:tabs>
        <w:spacing w:after="120"/>
        <w:ind w:left="1980" w:hanging="1980"/>
        <w:rPr>
          <w:rFonts w:ascii="Calibri" w:hAnsi="Calibri" w:cs="Arial"/>
          <w:sz w:val="22"/>
          <w:szCs w:val="22"/>
        </w:rPr>
      </w:pPr>
      <w:r>
        <w:rPr>
          <w:rFonts w:ascii="Calibri" w:hAnsi="Calibri" w:cs="Arial"/>
          <w:sz w:val="22"/>
          <w:szCs w:val="22"/>
        </w:rPr>
        <w:t>1</w:t>
      </w:r>
      <w:r w:rsidR="0031026C">
        <w:rPr>
          <w:rFonts w:ascii="Calibri" w:hAnsi="Calibri" w:cs="Arial"/>
          <w:sz w:val="22"/>
          <w:szCs w:val="22"/>
        </w:rPr>
        <w:t>0</w:t>
      </w:r>
      <w:r w:rsidR="00CB0CC3">
        <w:rPr>
          <w:rFonts w:ascii="Calibri" w:hAnsi="Calibri" w:cs="Arial"/>
          <w:sz w:val="22"/>
          <w:szCs w:val="22"/>
        </w:rPr>
        <w:t>:</w:t>
      </w:r>
      <w:r w:rsidR="0031026C">
        <w:rPr>
          <w:rFonts w:ascii="Calibri" w:hAnsi="Calibri" w:cs="Arial"/>
          <w:sz w:val="22"/>
          <w:szCs w:val="22"/>
        </w:rPr>
        <w:t>4</w:t>
      </w:r>
      <w:r w:rsidR="00F51BFA">
        <w:rPr>
          <w:rFonts w:ascii="Calibri" w:hAnsi="Calibri" w:cs="Arial"/>
          <w:sz w:val="22"/>
          <w:szCs w:val="22"/>
        </w:rPr>
        <w:t>5</w:t>
      </w:r>
      <w:r w:rsidR="00CB0CC3">
        <w:rPr>
          <w:rFonts w:ascii="Calibri" w:hAnsi="Calibri" w:cs="Arial"/>
          <w:sz w:val="22"/>
          <w:szCs w:val="22"/>
        </w:rPr>
        <w:t xml:space="preserve"> p.m.</w:t>
      </w:r>
      <w:r w:rsidR="00CB0CC3">
        <w:rPr>
          <w:rFonts w:ascii="Calibri" w:hAnsi="Calibri" w:cs="Arial"/>
          <w:sz w:val="22"/>
          <w:szCs w:val="22"/>
        </w:rPr>
        <w:tab/>
      </w:r>
      <w:r w:rsidR="0031026C">
        <w:rPr>
          <w:rFonts w:ascii="Calibri" w:hAnsi="Calibri" w:cs="Arial"/>
          <w:sz w:val="22"/>
          <w:szCs w:val="22"/>
        </w:rPr>
        <w:t>6</w:t>
      </w:r>
      <w:r w:rsidR="0024368A">
        <w:rPr>
          <w:rFonts w:ascii="Calibri" w:hAnsi="Calibri" w:cs="Arial"/>
          <w:sz w:val="22"/>
          <w:szCs w:val="22"/>
        </w:rPr>
        <w:t xml:space="preserve">. </w:t>
      </w:r>
      <w:r w:rsidR="0024368A">
        <w:rPr>
          <w:rFonts w:ascii="Calibri" w:hAnsi="Calibri" w:cs="Arial"/>
          <w:sz w:val="22"/>
          <w:szCs w:val="22"/>
        </w:rPr>
        <w:tab/>
      </w:r>
      <w:r w:rsidR="00140F7D">
        <w:rPr>
          <w:rFonts w:ascii="Calibri" w:hAnsi="Calibri" w:cs="Arial"/>
          <w:sz w:val="22"/>
          <w:szCs w:val="22"/>
        </w:rPr>
        <w:t xml:space="preserve">Discussion and </w:t>
      </w:r>
      <w:r w:rsidR="00DE58D1">
        <w:rPr>
          <w:rFonts w:ascii="Calibri" w:hAnsi="Calibri" w:cs="Arial"/>
          <w:sz w:val="22"/>
          <w:szCs w:val="22"/>
        </w:rPr>
        <w:t>decision</w:t>
      </w:r>
      <w:r w:rsidR="00140F7D">
        <w:rPr>
          <w:rFonts w:ascii="Calibri" w:hAnsi="Calibri" w:cs="Arial"/>
          <w:sz w:val="22"/>
          <w:szCs w:val="22"/>
        </w:rPr>
        <w:t xml:space="preserve">: </w:t>
      </w:r>
      <w:hyperlink r:id="rId10" w:history="1">
        <w:r w:rsidR="00140F7D" w:rsidRPr="0013487B">
          <w:rPr>
            <w:rStyle w:val="Hyperlink"/>
            <w:rFonts w:ascii="Calibri" w:hAnsi="Calibri" w:cs="Arial"/>
            <w:sz w:val="22"/>
            <w:szCs w:val="22"/>
          </w:rPr>
          <w:t>spending ENRTF funds</w:t>
        </w:r>
      </w:hyperlink>
      <w:r w:rsidR="00140F7D">
        <w:rPr>
          <w:rFonts w:ascii="Calibri" w:hAnsi="Calibri" w:cs="Arial"/>
          <w:sz w:val="22"/>
          <w:szCs w:val="22"/>
        </w:rPr>
        <w:t xml:space="preserve"> outside of Minnesota</w:t>
      </w:r>
    </w:p>
    <w:p w14:paraId="2E3E37DB" w14:textId="3AE16052" w:rsidR="003638F1" w:rsidRDefault="004F6C97" w:rsidP="0024368A">
      <w:pPr>
        <w:tabs>
          <w:tab w:val="left" w:pos="1440"/>
          <w:tab w:val="left" w:pos="1980"/>
        </w:tabs>
        <w:spacing w:after="120"/>
        <w:ind w:left="1980" w:hanging="1980"/>
        <w:rPr>
          <w:rFonts w:asciiTheme="minorHAnsi" w:hAnsiTheme="minorHAnsi" w:cstheme="minorHAnsi"/>
          <w:sz w:val="22"/>
        </w:rPr>
      </w:pPr>
      <w:r>
        <w:rPr>
          <w:rFonts w:asciiTheme="minorHAnsi" w:hAnsiTheme="minorHAnsi" w:cstheme="minorHAnsi"/>
          <w:sz w:val="22"/>
        </w:rPr>
        <w:tab/>
        <w:t xml:space="preserve">7. </w:t>
      </w:r>
      <w:r>
        <w:rPr>
          <w:rFonts w:asciiTheme="minorHAnsi" w:hAnsiTheme="minorHAnsi" w:cstheme="minorHAnsi"/>
          <w:sz w:val="22"/>
        </w:rPr>
        <w:tab/>
      </w:r>
      <w:r w:rsidR="003638F1">
        <w:rPr>
          <w:rFonts w:asciiTheme="minorHAnsi" w:hAnsiTheme="minorHAnsi" w:cstheme="minorHAnsi"/>
          <w:sz w:val="22"/>
        </w:rPr>
        <w:t xml:space="preserve">Report back from Executive Committee </w:t>
      </w:r>
    </w:p>
    <w:p w14:paraId="5D87F37A" w14:textId="694C9B84" w:rsidR="0024368A" w:rsidRPr="0039509A" w:rsidRDefault="003638F1" w:rsidP="0024368A">
      <w:pPr>
        <w:tabs>
          <w:tab w:val="left" w:pos="1440"/>
          <w:tab w:val="left" w:pos="1980"/>
        </w:tabs>
        <w:spacing w:after="120"/>
        <w:ind w:left="1980" w:hanging="1980"/>
        <w:rPr>
          <w:rFonts w:asciiTheme="minorHAnsi" w:hAnsiTheme="minorHAnsi" w:cstheme="minorHAnsi"/>
          <w:sz w:val="24"/>
          <w:szCs w:val="22"/>
        </w:rPr>
      </w:pPr>
      <w:r>
        <w:rPr>
          <w:rFonts w:asciiTheme="minorHAnsi" w:hAnsiTheme="minorHAnsi" w:cstheme="minorHAnsi"/>
          <w:sz w:val="22"/>
        </w:rPr>
        <w:lastRenderedPageBreak/>
        <w:tab/>
        <w:t>8.</w:t>
      </w:r>
      <w:r>
        <w:rPr>
          <w:rFonts w:asciiTheme="minorHAnsi" w:hAnsiTheme="minorHAnsi" w:cstheme="minorHAnsi"/>
          <w:sz w:val="22"/>
        </w:rPr>
        <w:tab/>
      </w:r>
      <w:r w:rsidR="0039509A" w:rsidRPr="0039509A">
        <w:rPr>
          <w:rFonts w:asciiTheme="minorHAnsi" w:hAnsiTheme="minorHAnsi" w:cstheme="minorHAnsi"/>
          <w:sz w:val="22"/>
        </w:rPr>
        <w:t>Proposal Allocation Recommendations for the Environment and Natural Resources T</w:t>
      </w:r>
      <w:r w:rsidR="0039509A">
        <w:rPr>
          <w:rFonts w:asciiTheme="minorHAnsi" w:hAnsiTheme="minorHAnsi" w:cstheme="minorHAnsi"/>
          <w:sz w:val="22"/>
        </w:rPr>
        <w:t>rust Fund for FY20 (July 1, 2019</w:t>
      </w:r>
      <w:r w:rsidR="0039509A" w:rsidRPr="0039509A">
        <w:rPr>
          <w:rFonts w:asciiTheme="minorHAnsi" w:hAnsiTheme="minorHAnsi" w:cstheme="minorHAnsi"/>
          <w:sz w:val="22"/>
        </w:rPr>
        <w:t>)</w:t>
      </w:r>
    </w:p>
    <w:p w14:paraId="4807634D" w14:textId="77A39090" w:rsidR="0031026C" w:rsidRDefault="0031026C" w:rsidP="0024368A">
      <w:pPr>
        <w:tabs>
          <w:tab w:val="left" w:pos="1440"/>
          <w:tab w:val="left" w:pos="1980"/>
        </w:tabs>
        <w:spacing w:after="120"/>
        <w:ind w:left="1980" w:hanging="1980"/>
        <w:rPr>
          <w:rFonts w:ascii="Calibri" w:hAnsi="Calibri" w:cs="Arial"/>
          <w:sz w:val="22"/>
          <w:szCs w:val="22"/>
        </w:rPr>
      </w:pPr>
      <w:r>
        <w:rPr>
          <w:rFonts w:ascii="Calibri" w:hAnsi="Calibri" w:cs="Arial"/>
          <w:sz w:val="22"/>
          <w:szCs w:val="22"/>
        </w:rPr>
        <w:t>1</w:t>
      </w:r>
      <w:r w:rsidR="00F51BFA">
        <w:rPr>
          <w:rFonts w:ascii="Calibri" w:hAnsi="Calibri" w:cs="Arial"/>
          <w:sz w:val="22"/>
          <w:szCs w:val="22"/>
        </w:rPr>
        <w:t>2:</w:t>
      </w:r>
      <w:r>
        <w:rPr>
          <w:rFonts w:ascii="Calibri" w:hAnsi="Calibri" w:cs="Arial"/>
          <w:sz w:val="22"/>
          <w:szCs w:val="22"/>
        </w:rPr>
        <w:t>15</w:t>
      </w:r>
      <w:r w:rsidR="00F51BFA">
        <w:rPr>
          <w:rFonts w:ascii="Calibri" w:hAnsi="Calibri" w:cs="Arial"/>
          <w:sz w:val="22"/>
          <w:szCs w:val="22"/>
        </w:rPr>
        <w:t xml:space="preserve"> p.m.</w:t>
      </w:r>
      <w:r w:rsidR="00F51BFA">
        <w:rPr>
          <w:rFonts w:ascii="Calibri" w:hAnsi="Calibri" w:cs="Arial"/>
          <w:sz w:val="22"/>
          <w:szCs w:val="22"/>
        </w:rPr>
        <w:tab/>
      </w:r>
      <w:r w:rsidR="003638F1">
        <w:rPr>
          <w:rFonts w:ascii="Calibri" w:hAnsi="Calibri" w:cs="Arial"/>
          <w:sz w:val="22"/>
          <w:szCs w:val="22"/>
        </w:rPr>
        <w:t>9</w:t>
      </w:r>
      <w:r>
        <w:rPr>
          <w:rFonts w:ascii="Calibri" w:hAnsi="Calibri" w:cs="Arial"/>
          <w:sz w:val="22"/>
          <w:szCs w:val="22"/>
        </w:rPr>
        <w:t>.</w:t>
      </w:r>
      <w:r>
        <w:rPr>
          <w:rFonts w:ascii="Calibri" w:hAnsi="Calibri" w:cs="Arial"/>
          <w:sz w:val="22"/>
          <w:szCs w:val="22"/>
        </w:rPr>
        <w:tab/>
        <w:t xml:space="preserve">Working Lunch </w:t>
      </w:r>
      <w:r w:rsidRPr="00F64DDC">
        <w:rPr>
          <w:rFonts w:ascii="Calibri" w:hAnsi="Calibri" w:cs="Arial"/>
          <w:sz w:val="22"/>
          <w:szCs w:val="22"/>
        </w:rPr>
        <w:t>(lunches</w:t>
      </w:r>
      <w:r w:rsidR="00F64DDC" w:rsidRPr="00F64DDC">
        <w:rPr>
          <w:rFonts w:ascii="Calibri" w:hAnsi="Calibri" w:cs="Arial"/>
          <w:sz w:val="22"/>
          <w:szCs w:val="22"/>
        </w:rPr>
        <w:t xml:space="preserve"> will be delivered</w:t>
      </w:r>
      <w:r w:rsidRPr="00F64DDC">
        <w:rPr>
          <w:rFonts w:ascii="Calibri" w:hAnsi="Calibri" w:cs="Arial"/>
          <w:sz w:val="22"/>
          <w:szCs w:val="22"/>
        </w:rPr>
        <w:t>)</w:t>
      </w:r>
    </w:p>
    <w:p w14:paraId="1B99E447" w14:textId="28C1A12C" w:rsidR="006C7162" w:rsidRDefault="0031026C" w:rsidP="0024368A">
      <w:pPr>
        <w:tabs>
          <w:tab w:val="left" w:pos="1440"/>
          <w:tab w:val="left" w:pos="1980"/>
        </w:tabs>
        <w:spacing w:after="120"/>
        <w:ind w:left="1980" w:hanging="1980"/>
        <w:rPr>
          <w:rFonts w:ascii="Calibri" w:hAnsi="Calibri" w:cs="Arial"/>
          <w:sz w:val="22"/>
          <w:szCs w:val="22"/>
        </w:rPr>
      </w:pPr>
      <w:r>
        <w:rPr>
          <w:rFonts w:ascii="Calibri" w:hAnsi="Calibri" w:cs="Arial"/>
          <w:sz w:val="22"/>
          <w:szCs w:val="22"/>
        </w:rPr>
        <w:t>12:30 p.m.</w:t>
      </w:r>
      <w:r>
        <w:rPr>
          <w:rFonts w:ascii="Calibri" w:hAnsi="Calibri" w:cs="Arial"/>
          <w:sz w:val="22"/>
          <w:szCs w:val="22"/>
        </w:rPr>
        <w:tab/>
      </w:r>
      <w:r w:rsidR="003638F1">
        <w:rPr>
          <w:rFonts w:ascii="Calibri" w:hAnsi="Calibri" w:cs="Arial"/>
          <w:sz w:val="22"/>
          <w:szCs w:val="22"/>
        </w:rPr>
        <w:t>10</w:t>
      </w:r>
      <w:r>
        <w:rPr>
          <w:rFonts w:ascii="Calibri" w:hAnsi="Calibri" w:cs="Arial"/>
          <w:sz w:val="22"/>
          <w:szCs w:val="22"/>
        </w:rPr>
        <w:t>.</w:t>
      </w:r>
      <w:r>
        <w:rPr>
          <w:rFonts w:ascii="Calibri" w:hAnsi="Calibri" w:cs="Arial"/>
          <w:sz w:val="22"/>
          <w:szCs w:val="22"/>
        </w:rPr>
        <w:tab/>
        <w:t xml:space="preserve">Discussion with Minnesota Management and Budget (MMB) on M.L. 2018, </w:t>
      </w:r>
      <w:proofErr w:type="spellStart"/>
      <w:r>
        <w:rPr>
          <w:rFonts w:ascii="Calibri" w:hAnsi="Calibri" w:cs="Arial"/>
          <w:sz w:val="22"/>
          <w:szCs w:val="22"/>
        </w:rPr>
        <w:t>Chp</w:t>
      </w:r>
      <w:proofErr w:type="spellEnd"/>
      <w:r>
        <w:rPr>
          <w:rFonts w:ascii="Calibri" w:hAnsi="Calibri" w:cs="Arial"/>
          <w:sz w:val="22"/>
          <w:szCs w:val="22"/>
        </w:rPr>
        <w:t xml:space="preserve">. 214, Art. 6, </w:t>
      </w:r>
      <w:r w:rsidR="007935A7">
        <w:rPr>
          <w:rFonts w:ascii="Calibri" w:hAnsi="Calibri" w:cs="Arial"/>
          <w:sz w:val="22"/>
          <w:szCs w:val="22"/>
        </w:rPr>
        <w:t xml:space="preserve">Sec. 4 </w:t>
      </w:r>
      <w:r>
        <w:rPr>
          <w:rFonts w:ascii="Calibri" w:hAnsi="Calibri" w:cs="Arial"/>
          <w:sz w:val="22"/>
          <w:szCs w:val="22"/>
        </w:rPr>
        <w:t>“</w:t>
      </w:r>
      <w:r w:rsidR="007935A7">
        <w:rPr>
          <w:rFonts w:ascii="Calibri" w:hAnsi="Calibri" w:cs="Arial"/>
          <w:sz w:val="22"/>
          <w:szCs w:val="22"/>
        </w:rPr>
        <w:t>Special Appropriation Trust Fund Bonds</w:t>
      </w:r>
      <w:r w:rsidR="006C7162">
        <w:rPr>
          <w:rFonts w:ascii="Calibri" w:hAnsi="Calibri" w:cs="Arial"/>
          <w:sz w:val="22"/>
          <w:szCs w:val="22"/>
        </w:rPr>
        <w:t xml:space="preserve"> and Appropriations” </w:t>
      </w:r>
    </w:p>
    <w:p w14:paraId="190EFDCE" w14:textId="0E686D71" w:rsidR="0031026C" w:rsidRPr="006C7162" w:rsidRDefault="0031026C" w:rsidP="006C7162">
      <w:pPr>
        <w:pStyle w:val="ListParagraph"/>
        <w:numPr>
          <w:ilvl w:val="0"/>
          <w:numId w:val="11"/>
        </w:numPr>
        <w:tabs>
          <w:tab w:val="left" w:pos="1440"/>
          <w:tab w:val="left" w:pos="1980"/>
        </w:tabs>
        <w:spacing w:after="120"/>
        <w:rPr>
          <w:rFonts w:ascii="Calibri" w:hAnsi="Calibri" w:cs="Arial"/>
          <w:sz w:val="22"/>
          <w:szCs w:val="22"/>
        </w:rPr>
      </w:pPr>
      <w:r w:rsidRPr="006C7162">
        <w:rPr>
          <w:rFonts w:ascii="Calibri" w:hAnsi="Calibri" w:cs="Arial"/>
          <w:sz w:val="22"/>
          <w:szCs w:val="22"/>
        </w:rPr>
        <w:t xml:space="preserve">Jen </w:t>
      </w:r>
      <w:proofErr w:type="spellStart"/>
      <w:r w:rsidRPr="006C7162">
        <w:rPr>
          <w:rFonts w:ascii="Calibri" w:hAnsi="Calibri" w:cs="Arial"/>
          <w:sz w:val="22"/>
          <w:szCs w:val="22"/>
        </w:rPr>
        <w:t>Hassemer</w:t>
      </w:r>
      <w:proofErr w:type="spellEnd"/>
      <w:r w:rsidR="006C7162">
        <w:rPr>
          <w:rFonts w:ascii="Calibri" w:hAnsi="Calibri" w:cs="Arial"/>
          <w:sz w:val="22"/>
          <w:szCs w:val="22"/>
        </w:rPr>
        <w:t>, Assistant Commissioner, MMB</w:t>
      </w:r>
      <w:r w:rsidRPr="006C7162">
        <w:rPr>
          <w:rFonts w:ascii="Calibri" w:hAnsi="Calibri" w:cs="Arial"/>
          <w:sz w:val="22"/>
          <w:szCs w:val="22"/>
        </w:rPr>
        <w:t xml:space="preserve"> </w:t>
      </w:r>
    </w:p>
    <w:p w14:paraId="39FA7588" w14:textId="7BF9E5BD" w:rsidR="00516F9B" w:rsidRDefault="0031026C" w:rsidP="009B517F">
      <w:pPr>
        <w:tabs>
          <w:tab w:val="left" w:pos="1440"/>
          <w:tab w:val="left" w:pos="1980"/>
        </w:tabs>
        <w:spacing w:after="120"/>
        <w:ind w:left="1980" w:hanging="1980"/>
        <w:rPr>
          <w:rFonts w:ascii="Calibri" w:hAnsi="Calibri" w:cs="Arial"/>
          <w:sz w:val="22"/>
          <w:szCs w:val="22"/>
        </w:rPr>
      </w:pPr>
      <w:r>
        <w:rPr>
          <w:rFonts w:ascii="Calibri" w:hAnsi="Calibri" w:cs="Arial"/>
          <w:sz w:val="22"/>
          <w:szCs w:val="22"/>
        </w:rPr>
        <w:t>1:10 p.m.</w:t>
      </w:r>
      <w:r>
        <w:rPr>
          <w:rFonts w:ascii="Calibri" w:hAnsi="Calibri" w:cs="Arial"/>
          <w:sz w:val="22"/>
          <w:szCs w:val="22"/>
        </w:rPr>
        <w:tab/>
      </w:r>
      <w:r w:rsidR="003638F1">
        <w:rPr>
          <w:rFonts w:ascii="Calibri" w:hAnsi="Calibri" w:cs="Arial"/>
          <w:sz w:val="22"/>
          <w:szCs w:val="22"/>
        </w:rPr>
        <w:t>11</w:t>
      </w:r>
      <w:r>
        <w:rPr>
          <w:rFonts w:ascii="Calibri" w:hAnsi="Calibri" w:cs="Arial"/>
          <w:sz w:val="22"/>
          <w:szCs w:val="22"/>
        </w:rPr>
        <w:t>.</w:t>
      </w:r>
      <w:r>
        <w:rPr>
          <w:rFonts w:ascii="Calibri" w:hAnsi="Calibri" w:cs="Arial"/>
          <w:sz w:val="22"/>
          <w:szCs w:val="22"/>
        </w:rPr>
        <w:tab/>
        <w:t xml:space="preserve">Continue </w:t>
      </w:r>
      <w:r w:rsidRPr="0039509A">
        <w:rPr>
          <w:rFonts w:asciiTheme="minorHAnsi" w:hAnsiTheme="minorHAnsi" w:cstheme="minorHAnsi"/>
          <w:sz w:val="22"/>
        </w:rPr>
        <w:t>Proposal Allocation Recommendations for the Environment and Natural Resources T</w:t>
      </w:r>
      <w:r>
        <w:rPr>
          <w:rFonts w:asciiTheme="minorHAnsi" w:hAnsiTheme="minorHAnsi" w:cstheme="minorHAnsi"/>
          <w:sz w:val="22"/>
        </w:rPr>
        <w:t>rust Fund for FY20 (July 1, 2019</w:t>
      </w:r>
      <w:r w:rsidRPr="0039509A">
        <w:rPr>
          <w:rFonts w:asciiTheme="minorHAnsi" w:hAnsiTheme="minorHAnsi" w:cstheme="minorHAnsi"/>
          <w:sz w:val="22"/>
        </w:rPr>
        <w:t>)</w:t>
      </w:r>
      <w:r w:rsidR="0024368A" w:rsidRPr="00A00CC1">
        <w:rPr>
          <w:rFonts w:ascii="Calibri" w:hAnsi="Calibri" w:cs="Arial"/>
          <w:sz w:val="22"/>
          <w:szCs w:val="22"/>
        </w:rPr>
        <w:tab/>
      </w:r>
      <w:r w:rsidR="00516F9B">
        <w:rPr>
          <w:rFonts w:ascii="Calibri" w:hAnsi="Calibri" w:cs="Arial"/>
          <w:sz w:val="22"/>
          <w:szCs w:val="22"/>
        </w:rPr>
        <w:t xml:space="preserve"> </w:t>
      </w:r>
    </w:p>
    <w:p w14:paraId="33AF2C3C" w14:textId="575C4A9E" w:rsidR="0024368A" w:rsidRDefault="00516F9B" w:rsidP="0024368A">
      <w:pPr>
        <w:tabs>
          <w:tab w:val="left" w:pos="1440"/>
          <w:tab w:val="left" w:pos="1980"/>
        </w:tabs>
        <w:spacing w:after="120"/>
        <w:ind w:left="1980" w:hanging="1980"/>
        <w:rPr>
          <w:rFonts w:ascii="Calibri" w:hAnsi="Calibri" w:cs="Arial"/>
          <w:sz w:val="22"/>
          <w:szCs w:val="22"/>
        </w:rPr>
      </w:pPr>
      <w:r>
        <w:rPr>
          <w:rFonts w:ascii="Calibri" w:hAnsi="Calibri" w:cs="Arial"/>
          <w:sz w:val="22"/>
          <w:szCs w:val="22"/>
        </w:rPr>
        <w:tab/>
        <w:t xml:space="preserve">12. </w:t>
      </w:r>
      <w:r>
        <w:rPr>
          <w:rFonts w:ascii="Calibri" w:hAnsi="Calibri" w:cs="Arial"/>
          <w:sz w:val="22"/>
          <w:szCs w:val="22"/>
        </w:rPr>
        <w:tab/>
      </w:r>
      <w:r w:rsidR="0024368A" w:rsidRPr="00A00CC1">
        <w:rPr>
          <w:rFonts w:ascii="Calibri" w:hAnsi="Calibri" w:cs="Arial"/>
          <w:sz w:val="22"/>
          <w:szCs w:val="22"/>
        </w:rPr>
        <w:t xml:space="preserve">Other </w:t>
      </w:r>
      <w:r w:rsidR="00F51BFA">
        <w:rPr>
          <w:rFonts w:ascii="Calibri" w:hAnsi="Calibri" w:cs="Arial"/>
          <w:sz w:val="22"/>
          <w:szCs w:val="22"/>
        </w:rPr>
        <w:t xml:space="preserve">LCCMR </w:t>
      </w:r>
      <w:r w:rsidR="0024368A" w:rsidRPr="00A00CC1">
        <w:rPr>
          <w:rFonts w:ascii="Calibri" w:hAnsi="Calibri" w:cs="Arial"/>
          <w:sz w:val="22"/>
          <w:szCs w:val="22"/>
        </w:rPr>
        <w:t>business (as needed)</w:t>
      </w:r>
    </w:p>
    <w:p w14:paraId="5D658BC8" w14:textId="77777777" w:rsidR="008F059F" w:rsidRPr="00AE602A" w:rsidRDefault="008F059F" w:rsidP="008F059F">
      <w:pPr>
        <w:pStyle w:val="ListParagraph"/>
        <w:numPr>
          <w:ilvl w:val="0"/>
          <w:numId w:val="7"/>
        </w:numPr>
        <w:tabs>
          <w:tab w:val="left" w:pos="1440"/>
          <w:tab w:val="left" w:pos="1980"/>
        </w:tabs>
        <w:spacing w:after="120"/>
        <w:rPr>
          <w:rFonts w:ascii="Calibri" w:hAnsi="Calibri" w:cs="Arial"/>
          <w:sz w:val="22"/>
          <w:szCs w:val="22"/>
        </w:rPr>
      </w:pPr>
      <w:r w:rsidRPr="00AE602A">
        <w:rPr>
          <w:rFonts w:ascii="Calibri" w:hAnsi="Calibri" w:cs="Arial"/>
          <w:sz w:val="22"/>
          <w:szCs w:val="22"/>
        </w:rPr>
        <w:t>Public Testimony</w:t>
      </w:r>
    </w:p>
    <w:p w14:paraId="7893D416" w14:textId="28224A31" w:rsidR="008F059F" w:rsidRDefault="008F059F" w:rsidP="008F059F">
      <w:pPr>
        <w:pStyle w:val="ListParagraph"/>
        <w:numPr>
          <w:ilvl w:val="0"/>
          <w:numId w:val="7"/>
        </w:numPr>
        <w:tabs>
          <w:tab w:val="left" w:pos="1440"/>
          <w:tab w:val="left" w:pos="1980"/>
        </w:tabs>
        <w:spacing w:after="120"/>
        <w:rPr>
          <w:rFonts w:ascii="Calibri" w:hAnsi="Calibri" w:cs="Arial"/>
          <w:sz w:val="22"/>
          <w:szCs w:val="22"/>
        </w:rPr>
      </w:pPr>
      <w:r w:rsidRPr="00516F9B">
        <w:rPr>
          <w:rFonts w:ascii="Calibri" w:hAnsi="Calibri" w:cs="Arial"/>
          <w:sz w:val="22"/>
          <w:szCs w:val="22"/>
        </w:rPr>
        <w:t>Decision:</w:t>
      </w:r>
      <w:r>
        <w:rPr>
          <w:rFonts w:ascii="Calibri" w:hAnsi="Calibri" w:cs="Arial"/>
          <w:sz w:val="22"/>
          <w:szCs w:val="22"/>
        </w:rPr>
        <w:t xml:space="preserve"> approval of work plan for M.L. 2018</w:t>
      </w:r>
      <w:r w:rsidR="00246F55">
        <w:rPr>
          <w:rFonts w:ascii="Calibri" w:hAnsi="Calibri" w:cs="Arial"/>
          <w:sz w:val="22"/>
          <w:szCs w:val="22"/>
        </w:rPr>
        <w:t>,</w:t>
      </w:r>
      <w:r>
        <w:rPr>
          <w:rFonts w:ascii="Calibri" w:hAnsi="Calibri" w:cs="Arial"/>
          <w:sz w:val="22"/>
          <w:szCs w:val="22"/>
        </w:rPr>
        <w:t xml:space="preserve"> </w:t>
      </w:r>
      <w:proofErr w:type="spellStart"/>
      <w:r>
        <w:rPr>
          <w:rFonts w:ascii="Calibri" w:hAnsi="Calibri" w:cs="Arial"/>
          <w:sz w:val="22"/>
          <w:szCs w:val="22"/>
        </w:rPr>
        <w:t>Ch</w:t>
      </w:r>
      <w:r w:rsidR="00246F55">
        <w:rPr>
          <w:rFonts w:ascii="Calibri" w:hAnsi="Calibri" w:cs="Arial"/>
          <w:sz w:val="22"/>
          <w:szCs w:val="22"/>
        </w:rPr>
        <w:t>p</w:t>
      </w:r>
      <w:proofErr w:type="spellEnd"/>
      <w:r>
        <w:rPr>
          <w:rFonts w:ascii="Calibri" w:hAnsi="Calibri" w:cs="Arial"/>
          <w:sz w:val="22"/>
          <w:szCs w:val="22"/>
        </w:rPr>
        <w:t xml:space="preserve">. 214, Art. 6, Sec. 4, </w:t>
      </w:r>
      <w:proofErr w:type="spellStart"/>
      <w:r>
        <w:rPr>
          <w:rFonts w:ascii="Calibri" w:hAnsi="Calibri" w:cs="Arial"/>
          <w:sz w:val="22"/>
          <w:szCs w:val="22"/>
        </w:rPr>
        <w:t>Subd</w:t>
      </w:r>
      <w:proofErr w:type="spellEnd"/>
      <w:r>
        <w:rPr>
          <w:rFonts w:ascii="Calibri" w:hAnsi="Calibri" w:cs="Arial"/>
          <w:sz w:val="22"/>
          <w:szCs w:val="22"/>
        </w:rPr>
        <w:t xml:space="preserve">. 6(1), “Anoka County-Waste Disposal Engineering Closed Landfill,” MPCA </w:t>
      </w:r>
    </w:p>
    <w:p w14:paraId="1F0EDDA6" w14:textId="17AAF0EB" w:rsidR="00070030" w:rsidRPr="00E50951" w:rsidRDefault="002520D1" w:rsidP="00C514FC">
      <w:pPr>
        <w:tabs>
          <w:tab w:val="left" w:pos="1440"/>
          <w:tab w:val="left" w:pos="1980"/>
        </w:tabs>
        <w:spacing w:after="120"/>
        <w:ind w:left="1980" w:hanging="1980"/>
        <w:rPr>
          <w:rFonts w:asciiTheme="minorHAnsi" w:hAnsiTheme="minorHAnsi" w:cstheme="minorHAnsi"/>
          <w:sz w:val="22"/>
          <w:szCs w:val="22"/>
        </w:rPr>
      </w:pPr>
      <w:r>
        <w:rPr>
          <w:rFonts w:ascii="Calibri" w:hAnsi="Calibri" w:cs="Arial"/>
          <w:sz w:val="22"/>
          <w:szCs w:val="22"/>
        </w:rPr>
        <w:t>5</w:t>
      </w:r>
      <w:r w:rsidR="0024368A">
        <w:rPr>
          <w:rFonts w:ascii="Calibri" w:hAnsi="Calibri" w:cs="Arial"/>
          <w:sz w:val="22"/>
          <w:szCs w:val="22"/>
        </w:rPr>
        <w:t>:</w:t>
      </w:r>
      <w:r w:rsidR="0031026C">
        <w:rPr>
          <w:rFonts w:ascii="Calibri" w:hAnsi="Calibri" w:cs="Arial"/>
          <w:sz w:val="22"/>
          <w:szCs w:val="22"/>
        </w:rPr>
        <w:t>3</w:t>
      </w:r>
      <w:r w:rsidR="0024368A">
        <w:rPr>
          <w:rFonts w:ascii="Calibri" w:hAnsi="Calibri" w:cs="Arial"/>
          <w:sz w:val="22"/>
          <w:szCs w:val="22"/>
        </w:rPr>
        <w:t>0</w:t>
      </w:r>
      <w:r w:rsidR="0024368A" w:rsidRPr="00A00CC1">
        <w:rPr>
          <w:rFonts w:ascii="Calibri" w:hAnsi="Calibri" w:cs="Arial"/>
          <w:sz w:val="22"/>
          <w:szCs w:val="22"/>
        </w:rPr>
        <w:t xml:space="preserve"> p.m.</w:t>
      </w:r>
      <w:r w:rsidR="0024368A" w:rsidRPr="00A00CC1">
        <w:rPr>
          <w:rFonts w:ascii="Calibri" w:hAnsi="Calibri" w:cs="Arial"/>
          <w:sz w:val="22"/>
          <w:szCs w:val="22"/>
        </w:rPr>
        <w:tab/>
      </w:r>
      <w:r w:rsidR="0031026C">
        <w:rPr>
          <w:rFonts w:ascii="Calibri" w:hAnsi="Calibri" w:cs="Arial"/>
          <w:sz w:val="22"/>
          <w:szCs w:val="22"/>
        </w:rPr>
        <w:t>1</w:t>
      </w:r>
      <w:r w:rsidR="00516F9B">
        <w:rPr>
          <w:rFonts w:ascii="Calibri" w:hAnsi="Calibri" w:cs="Arial"/>
          <w:sz w:val="22"/>
          <w:szCs w:val="22"/>
        </w:rPr>
        <w:t>3</w:t>
      </w:r>
      <w:r w:rsidR="0024368A" w:rsidRPr="00A00CC1">
        <w:rPr>
          <w:rFonts w:ascii="Calibri" w:hAnsi="Calibri" w:cs="Arial"/>
          <w:sz w:val="22"/>
          <w:szCs w:val="22"/>
        </w:rPr>
        <w:t>.</w:t>
      </w:r>
      <w:r w:rsidR="0024368A" w:rsidRPr="00A00CC1">
        <w:rPr>
          <w:rFonts w:ascii="Calibri" w:hAnsi="Calibri" w:cs="Arial"/>
          <w:sz w:val="22"/>
          <w:szCs w:val="22"/>
        </w:rPr>
        <w:tab/>
        <w:t xml:space="preserve">Adjourn </w:t>
      </w:r>
    </w:p>
    <w:sectPr w:rsidR="00070030" w:rsidRPr="00E50951" w:rsidSect="00061FE9">
      <w:headerReference w:type="even" r:id="rId11"/>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34626" w14:textId="77777777" w:rsidR="00830B9F" w:rsidRDefault="00830B9F">
      <w:r>
        <w:separator/>
      </w:r>
    </w:p>
  </w:endnote>
  <w:endnote w:type="continuationSeparator" w:id="0">
    <w:p w14:paraId="1811EDFE" w14:textId="77777777" w:rsidR="00830B9F" w:rsidRDefault="0083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9BAD" w14:textId="6A793E99" w:rsidR="00830B9F" w:rsidRDefault="00830B9F">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BB78F1">
      <w:rPr>
        <w:noProof/>
        <w:snapToGrid w:val="0"/>
      </w:rPr>
      <w:t>2</w:t>
    </w:r>
    <w:r>
      <w:rPr>
        <w:snapToGrid w:val="0"/>
      </w:rPr>
      <w:fldChar w:fldCharType="end"/>
    </w:r>
    <w:r>
      <w:rPr>
        <w:snapToGrid w:val="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256C" w14:textId="77777777" w:rsidR="00830B9F" w:rsidRDefault="00830B9F" w:rsidP="00F13C9E">
    <w:pPr>
      <w:pStyle w:val="Footer"/>
      <w:jc w:val="center"/>
      <w:rPr>
        <w:rFonts w:ascii="Arial" w:hAnsi="Arial" w:cs="Arial"/>
        <w:sz w:val="16"/>
        <w:szCs w:val="16"/>
      </w:rPr>
    </w:pPr>
    <w:r w:rsidRPr="00936091">
      <w:rPr>
        <w:rFonts w:ascii="Arial" w:hAnsi="Arial" w:cs="Arial"/>
        <w:sz w:val="16"/>
        <w:szCs w:val="16"/>
      </w:rPr>
      <w:t>Sen. Gary Dahms, Sen. Kari Dziedzic,</w:t>
    </w:r>
    <w:r>
      <w:rPr>
        <w:rFonts w:ascii="Arial" w:hAnsi="Arial" w:cs="Arial"/>
        <w:sz w:val="16"/>
        <w:szCs w:val="16"/>
      </w:rPr>
      <w:t xml:space="preserve"> Rep</w:t>
    </w:r>
    <w:r w:rsidR="00695B96">
      <w:rPr>
        <w:rFonts w:ascii="Arial" w:hAnsi="Arial" w:cs="Arial"/>
        <w:sz w:val="16"/>
        <w:szCs w:val="16"/>
      </w:rPr>
      <w:t>.</w:t>
    </w:r>
    <w:r>
      <w:rPr>
        <w:rFonts w:ascii="Arial" w:hAnsi="Arial" w:cs="Arial"/>
        <w:sz w:val="16"/>
        <w:szCs w:val="16"/>
      </w:rPr>
      <w:t xml:space="preserve"> Rob </w:t>
    </w:r>
    <w:proofErr w:type="spellStart"/>
    <w:r>
      <w:rPr>
        <w:rFonts w:ascii="Arial" w:hAnsi="Arial" w:cs="Arial"/>
        <w:sz w:val="16"/>
        <w:szCs w:val="16"/>
      </w:rPr>
      <w:t>Ecklund</w:t>
    </w:r>
    <w:proofErr w:type="spellEnd"/>
    <w:r>
      <w:rPr>
        <w:rFonts w:ascii="Arial" w:hAnsi="Arial" w:cs="Arial"/>
        <w:sz w:val="16"/>
        <w:szCs w:val="16"/>
      </w:rPr>
      <w:t xml:space="preserve">, William Faber, Nancy Gibson, </w:t>
    </w:r>
  </w:p>
  <w:p w14:paraId="16AF93C7" w14:textId="4ACCA6BD" w:rsidR="003C3249" w:rsidRDefault="00830B9F" w:rsidP="00F13C9E">
    <w:pPr>
      <w:pStyle w:val="Footer"/>
      <w:jc w:val="center"/>
      <w:rPr>
        <w:rFonts w:ascii="Arial" w:hAnsi="Arial" w:cs="Arial"/>
        <w:sz w:val="16"/>
        <w:szCs w:val="16"/>
      </w:rPr>
    </w:pPr>
    <w:r>
      <w:rPr>
        <w:rFonts w:ascii="Arial" w:hAnsi="Arial" w:cs="Arial"/>
        <w:sz w:val="16"/>
        <w:szCs w:val="16"/>
      </w:rPr>
      <w:t xml:space="preserve">Rep. Josh </w:t>
    </w:r>
    <w:proofErr w:type="spellStart"/>
    <w:r>
      <w:rPr>
        <w:rFonts w:ascii="Arial" w:hAnsi="Arial" w:cs="Arial"/>
        <w:sz w:val="16"/>
        <w:szCs w:val="16"/>
      </w:rPr>
      <w:t>Heintzeman</w:t>
    </w:r>
    <w:proofErr w:type="spellEnd"/>
    <w:r>
      <w:rPr>
        <w:rFonts w:ascii="Arial" w:hAnsi="Arial" w:cs="Arial"/>
        <w:sz w:val="16"/>
        <w:szCs w:val="16"/>
      </w:rPr>
      <w:t>, Rep. Joe Hoppe</w:t>
    </w:r>
    <w:r w:rsidRPr="00936091">
      <w:rPr>
        <w:rFonts w:ascii="Arial" w:hAnsi="Arial" w:cs="Arial"/>
        <w:sz w:val="16"/>
        <w:szCs w:val="16"/>
      </w:rPr>
      <w:t xml:space="preserve">, </w:t>
    </w:r>
    <w:r>
      <w:rPr>
        <w:rFonts w:ascii="Arial" w:hAnsi="Arial" w:cs="Arial"/>
        <w:sz w:val="16"/>
        <w:szCs w:val="16"/>
      </w:rPr>
      <w:t xml:space="preserve">Sen. Bill Ingebrigtsen, Nicole Kessler, </w:t>
    </w:r>
    <w:r w:rsidR="003C3249">
      <w:rPr>
        <w:rFonts w:ascii="Arial" w:hAnsi="Arial" w:cs="Arial"/>
        <w:sz w:val="16"/>
        <w:szCs w:val="16"/>
      </w:rPr>
      <w:t xml:space="preserve">Denny McNamara, </w:t>
    </w:r>
    <w:r w:rsidRPr="00936091">
      <w:rPr>
        <w:rFonts w:ascii="Arial" w:hAnsi="Arial" w:cs="Arial"/>
        <w:sz w:val="16"/>
        <w:szCs w:val="16"/>
      </w:rPr>
      <w:t xml:space="preserve">Norman Moody, </w:t>
    </w:r>
  </w:p>
  <w:p w14:paraId="68C4F05D" w14:textId="21BF8B7F" w:rsidR="00830B9F" w:rsidRPr="00DD3C90" w:rsidRDefault="00830B9F" w:rsidP="00F13C9E">
    <w:pPr>
      <w:pStyle w:val="Footer"/>
      <w:jc w:val="center"/>
      <w:rPr>
        <w:i/>
        <w:sz w:val="16"/>
        <w:szCs w:val="16"/>
      </w:rPr>
    </w:pPr>
    <w:r>
      <w:rPr>
        <w:rFonts w:ascii="Arial" w:hAnsi="Arial" w:cs="Arial"/>
        <w:sz w:val="16"/>
        <w:szCs w:val="16"/>
      </w:rPr>
      <w:t xml:space="preserve">Rep. Jim </w:t>
    </w:r>
    <w:proofErr w:type="spellStart"/>
    <w:r>
      <w:rPr>
        <w:rFonts w:ascii="Arial" w:hAnsi="Arial" w:cs="Arial"/>
        <w:sz w:val="16"/>
        <w:szCs w:val="16"/>
      </w:rPr>
      <w:t>Newberger</w:t>
    </w:r>
    <w:proofErr w:type="spellEnd"/>
    <w:r>
      <w:rPr>
        <w:rFonts w:ascii="Arial" w:hAnsi="Arial" w:cs="Arial"/>
        <w:sz w:val="16"/>
        <w:szCs w:val="16"/>
      </w:rPr>
      <w:t>,</w:t>
    </w:r>
    <w:r w:rsidRPr="00936091">
      <w:rPr>
        <w:rFonts w:ascii="Arial" w:hAnsi="Arial" w:cs="Arial"/>
        <w:sz w:val="16"/>
        <w:szCs w:val="16"/>
      </w:rPr>
      <w:t xml:space="preserve"> </w:t>
    </w:r>
    <w:r w:rsidR="00B00472">
      <w:rPr>
        <w:rFonts w:ascii="Arial" w:hAnsi="Arial" w:cs="Arial"/>
        <w:sz w:val="16"/>
        <w:szCs w:val="16"/>
      </w:rPr>
      <w:t>Michael</w:t>
    </w:r>
    <w:r w:rsidR="00A9074A">
      <w:rPr>
        <w:rFonts w:ascii="Arial" w:hAnsi="Arial" w:cs="Arial"/>
        <w:sz w:val="16"/>
        <w:szCs w:val="16"/>
      </w:rPr>
      <w:t xml:space="preserve"> Reese, </w:t>
    </w:r>
    <w:r>
      <w:rPr>
        <w:rFonts w:ascii="Arial" w:hAnsi="Arial" w:cs="Arial"/>
        <w:sz w:val="16"/>
        <w:szCs w:val="16"/>
      </w:rPr>
      <w:t>Sen. David Tomassoni, Rep. Jean Wagenius, Sen. Torrey Westrom, Della Young</w:t>
    </w:r>
    <w:r>
      <w:rPr>
        <w:rFonts w:ascii="Arial" w:hAnsi="Arial" w:cs="Arial"/>
        <w:b/>
        <w:i/>
        <w:sz w:val="16"/>
        <w:szCs w:val="16"/>
      </w:rPr>
      <w:t xml:space="preserve"> </w:t>
    </w:r>
  </w:p>
  <w:p w14:paraId="66460D07" w14:textId="77777777" w:rsidR="00830B9F" w:rsidRPr="00DD3C90" w:rsidRDefault="00830B9F" w:rsidP="00DD3C90">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9BF24" w14:textId="77777777" w:rsidR="00830B9F" w:rsidRDefault="00830B9F">
      <w:r>
        <w:separator/>
      </w:r>
    </w:p>
  </w:footnote>
  <w:footnote w:type="continuationSeparator" w:id="0">
    <w:p w14:paraId="7D66D4C8" w14:textId="77777777" w:rsidR="00830B9F" w:rsidRDefault="00830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2105" w14:textId="77777777" w:rsidR="00830B9F" w:rsidRDefault="00830B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20A68B" w14:textId="77777777" w:rsidR="00830B9F" w:rsidRDefault="00830B9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07E7" w14:textId="77777777" w:rsidR="00830B9F" w:rsidRDefault="00830B9F">
    <w:pPr>
      <w:pStyle w:val="Heading1"/>
      <w:tabs>
        <w:tab w:val="right" w:pos="9360"/>
      </w:tabs>
      <w:ind w:right="360"/>
      <w:rPr>
        <w:rFonts w:cs="Arial"/>
      </w:rPr>
    </w:pPr>
    <w:r w:rsidRPr="00FF52B4">
      <w:rPr>
        <w:rFonts w:cs="Arial"/>
        <w:sz w:val="24"/>
      </w:rPr>
      <w:t>L</w:t>
    </w:r>
    <w:r w:rsidRPr="00FF52B4">
      <w:rPr>
        <w:rFonts w:cs="Arial"/>
      </w:rPr>
      <w:t>EGISLATIVE-</w:t>
    </w:r>
    <w:r w:rsidRPr="00FF52B4">
      <w:rPr>
        <w:rFonts w:cs="Arial"/>
        <w:sz w:val="24"/>
      </w:rPr>
      <w:t>C</w:t>
    </w:r>
    <w:r w:rsidRPr="00FF52B4">
      <w:rPr>
        <w:rFonts w:cs="Arial"/>
      </w:rPr>
      <w:t xml:space="preserve">ITIZEN </w:t>
    </w:r>
    <w:r w:rsidRPr="00FF52B4">
      <w:rPr>
        <w:rFonts w:cs="Arial"/>
        <w:sz w:val="24"/>
      </w:rPr>
      <w:t>C</w:t>
    </w:r>
    <w:r w:rsidRPr="00FF52B4">
      <w:rPr>
        <w:rFonts w:cs="Arial"/>
      </w:rPr>
      <w:t xml:space="preserve">OMMISSION ON </w:t>
    </w:r>
    <w:r w:rsidRPr="00FF52B4">
      <w:rPr>
        <w:rFonts w:cs="Arial"/>
        <w:sz w:val="24"/>
      </w:rPr>
      <w:t>M</w:t>
    </w:r>
    <w:r w:rsidRPr="00FF52B4">
      <w:rPr>
        <w:rFonts w:cs="Arial"/>
      </w:rPr>
      <w:t xml:space="preserve">INNESOTA </w:t>
    </w:r>
    <w:r w:rsidRPr="00FF52B4">
      <w:rPr>
        <w:rFonts w:cs="Arial"/>
        <w:sz w:val="24"/>
      </w:rPr>
      <w:t>R</w:t>
    </w:r>
    <w:r w:rsidRPr="00FF52B4">
      <w:rPr>
        <w:rFonts w:cs="Arial"/>
      </w:rPr>
      <w:t>ESOURCES</w:t>
    </w:r>
  </w:p>
  <w:p w14:paraId="239ED44E" w14:textId="77777777" w:rsidR="00830B9F" w:rsidRDefault="00830B9F">
    <w:pPr>
      <w:pStyle w:val="Heading1"/>
      <w:tabs>
        <w:tab w:val="right" w:pos="9360"/>
      </w:tabs>
      <w:ind w:right="360"/>
      <w:rPr>
        <w:rFonts w:cs="Arial"/>
      </w:rPr>
    </w:pPr>
  </w:p>
  <w:p w14:paraId="1F436E55" w14:textId="77777777" w:rsidR="00830B9F" w:rsidRPr="00FF52B4" w:rsidRDefault="00830B9F">
    <w:pPr>
      <w:pStyle w:val="Heading1"/>
      <w:tabs>
        <w:tab w:val="right" w:pos="9360"/>
      </w:tabs>
      <w:ind w:right="360"/>
      <w:rPr>
        <w:rFonts w:cs="Arial"/>
      </w:rPr>
    </w:pPr>
    <w:r w:rsidRPr="00FF52B4">
      <w:rPr>
        <w:rFonts w:cs="Arial"/>
        <w:b w:val="0"/>
        <w:snapToGrid w:val="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1469"/>
      <w:gridCol w:w="7891"/>
    </w:tblGrid>
    <w:tr w:rsidR="00830B9F" w14:paraId="494E0E23" w14:textId="77777777" w:rsidTr="00830B9F">
      <w:tc>
        <w:tcPr>
          <w:tcW w:w="1470" w:type="dxa"/>
        </w:tcPr>
        <w:p w14:paraId="67C9F09C" w14:textId="77777777" w:rsidR="00830B9F" w:rsidRDefault="00830B9F" w:rsidP="00F45E04">
          <w:pPr>
            <w:keepNext/>
            <w:tabs>
              <w:tab w:val="right" w:pos="10170"/>
            </w:tabs>
            <w:outlineLvl w:val="0"/>
            <w:rPr>
              <w:rFonts w:ascii="Arial" w:hAnsi="Arial" w:cs="Arial"/>
              <w:b/>
              <w:sz w:val="24"/>
              <w:szCs w:val="24"/>
            </w:rPr>
          </w:pPr>
          <w:r>
            <w:rPr>
              <w:rFonts w:ascii="Arial" w:hAnsi="Arial" w:cs="Arial"/>
              <w:b/>
              <w:noProof/>
              <w:sz w:val="24"/>
              <w:szCs w:val="24"/>
            </w:rPr>
            <w:drawing>
              <wp:inline distT="0" distB="0" distL="0" distR="0" wp14:anchorId="15A5403F" wp14:editId="7F9E5EE4">
                <wp:extent cx="914459" cy="646981"/>
                <wp:effectExtent l="0" t="0" r="0" b="1270"/>
                <wp:docPr id="7" name="Picture 7" descr="J:\SHARE\WORKFILE\Logo\Color\ENR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HARE\WORKFILE\Logo\Color\ENRT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175" cy="675080"/>
                        </a:xfrm>
                        <a:prstGeom prst="rect">
                          <a:avLst/>
                        </a:prstGeom>
                        <a:noFill/>
                        <a:ln>
                          <a:noFill/>
                        </a:ln>
                      </pic:spPr>
                    </pic:pic>
                  </a:graphicData>
                </a:graphic>
              </wp:inline>
            </w:drawing>
          </w:r>
        </w:p>
      </w:tc>
      <w:tc>
        <w:tcPr>
          <w:tcW w:w="8754" w:type="dxa"/>
        </w:tcPr>
        <w:p w14:paraId="49208D6D" w14:textId="77777777" w:rsidR="00830B9F" w:rsidRPr="00905EE0" w:rsidRDefault="00830B9F" w:rsidP="00F45E04">
          <w:pPr>
            <w:keepNext/>
            <w:tabs>
              <w:tab w:val="right" w:pos="10170"/>
            </w:tabs>
            <w:spacing w:after="40"/>
            <w:outlineLvl w:val="0"/>
            <w:rPr>
              <w:rFonts w:ascii="Arial" w:hAnsi="Arial" w:cs="Arial"/>
              <w:sz w:val="18"/>
              <w:szCs w:val="18"/>
            </w:rPr>
          </w:pPr>
          <w:r w:rsidRPr="002F0008">
            <w:rPr>
              <w:rFonts w:ascii="Arial" w:hAnsi="Arial" w:cs="Arial"/>
              <w:b/>
              <w:sz w:val="24"/>
              <w:szCs w:val="24"/>
            </w:rPr>
            <w:t>L</w:t>
          </w:r>
          <w:r w:rsidRPr="002F0008">
            <w:rPr>
              <w:rFonts w:ascii="Arial" w:hAnsi="Arial" w:cs="Arial"/>
              <w:b/>
              <w:sz w:val="18"/>
              <w:szCs w:val="18"/>
            </w:rPr>
            <w:t>EGISLATIVE-</w:t>
          </w:r>
          <w:r w:rsidRPr="002F0008">
            <w:rPr>
              <w:rFonts w:ascii="Arial" w:hAnsi="Arial" w:cs="Arial"/>
              <w:b/>
              <w:sz w:val="24"/>
              <w:szCs w:val="24"/>
            </w:rPr>
            <w:t>C</w:t>
          </w:r>
          <w:r w:rsidRPr="002F0008">
            <w:rPr>
              <w:rFonts w:ascii="Arial" w:hAnsi="Arial" w:cs="Arial"/>
              <w:b/>
              <w:sz w:val="18"/>
              <w:szCs w:val="18"/>
            </w:rPr>
            <w:t xml:space="preserve">ITIZEN </w:t>
          </w:r>
          <w:r w:rsidRPr="002F0008">
            <w:rPr>
              <w:rFonts w:ascii="Arial" w:hAnsi="Arial" w:cs="Arial"/>
              <w:b/>
              <w:sz w:val="24"/>
              <w:szCs w:val="24"/>
            </w:rPr>
            <w:t>C</w:t>
          </w:r>
          <w:r w:rsidRPr="002F0008">
            <w:rPr>
              <w:rFonts w:ascii="Arial" w:hAnsi="Arial" w:cs="Arial"/>
              <w:b/>
              <w:sz w:val="18"/>
              <w:szCs w:val="18"/>
            </w:rPr>
            <w:t xml:space="preserve">OMMISSION ON </w:t>
          </w:r>
          <w:smartTag w:uri="urn:schemas-microsoft-com:office:smarttags" w:element="State">
            <w:smartTag w:uri="urn:schemas-microsoft-com:office:smarttags" w:element="place">
              <w:r w:rsidRPr="002F0008">
                <w:rPr>
                  <w:rFonts w:ascii="Arial" w:hAnsi="Arial" w:cs="Arial"/>
                  <w:b/>
                  <w:sz w:val="24"/>
                  <w:szCs w:val="24"/>
                </w:rPr>
                <w:t>M</w:t>
              </w:r>
              <w:r w:rsidRPr="002F0008">
                <w:rPr>
                  <w:rFonts w:ascii="Arial" w:hAnsi="Arial" w:cs="Arial"/>
                  <w:b/>
                  <w:sz w:val="18"/>
                  <w:szCs w:val="18"/>
                </w:rPr>
                <w:t>INNESOTA</w:t>
              </w:r>
            </w:smartTag>
          </w:smartTag>
          <w:r w:rsidRPr="002F0008">
            <w:rPr>
              <w:rFonts w:ascii="Arial" w:hAnsi="Arial" w:cs="Arial"/>
              <w:b/>
              <w:sz w:val="18"/>
              <w:szCs w:val="18"/>
            </w:rPr>
            <w:t xml:space="preserve"> </w:t>
          </w:r>
          <w:r w:rsidRPr="002F0008">
            <w:rPr>
              <w:rFonts w:ascii="Arial" w:hAnsi="Arial" w:cs="Arial"/>
              <w:b/>
              <w:sz w:val="24"/>
              <w:szCs w:val="24"/>
            </w:rPr>
            <w:t>R</w:t>
          </w:r>
          <w:r w:rsidRPr="002F0008">
            <w:rPr>
              <w:rFonts w:ascii="Arial" w:hAnsi="Arial" w:cs="Arial"/>
              <w:b/>
              <w:sz w:val="18"/>
              <w:szCs w:val="18"/>
            </w:rPr>
            <w:t>ESOURCES</w:t>
          </w:r>
          <w:r w:rsidRPr="002F0008">
            <w:rPr>
              <w:rFonts w:ascii="Arial" w:hAnsi="Arial" w:cs="Arial"/>
              <w:sz w:val="18"/>
            </w:rPr>
            <w:tab/>
          </w:r>
          <w:r w:rsidRPr="002F0008">
            <w:rPr>
              <w:rFonts w:ascii="Arial" w:hAnsi="Arial" w:cs="Arial"/>
              <w:sz w:val="18"/>
              <w:szCs w:val="18"/>
            </w:rPr>
            <w:t>Phone</w:t>
          </w:r>
          <w:proofErr w:type="gramStart"/>
          <w:r w:rsidRPr="002F0008">
            <w:rPr>
              <w:rFonts w:ascii="Arial" w:hAnsi="Arial" w:cs="Arial"/>
              <w:sz w:val="18"/>
              <w:szCs w:val="18"/>
            </w:rPr>
            <w:t>:  (</w:t>
          </w:r>
          <w:proofErr w:type="gramEnd"/>
          <w:r w:rsidRPr="002F0008">
            <w:rPr>
              <w:rFonts w:ascii="Arial" w:hAnsi="Arial" w:cs="Arial"/>
              <w:sz w:val="18"/>
              <w:szCs w:val="18"/>
            </w:rPr>
            <w:t>651) 296-2406</w:t>
          </w:r>
        </w:p>
        <w:p w14:paraId="00DE7900" w14:textId="77777777" w:rsidR="00830B9F" w:rsidRPr="002F0008" w:rsidRDefault="00830B9F" w:rsidP="00F45E04">
          <w:pPr>
            <w:tabs>
              <w:tab w:val="right" w:pos="10170"/>
            </w:tabs>
            <w:spacing w:after="40"/>
            <w:rPr>
              <w:rFonts w:ascii="Arial" w:hAnsi="Arial" w:cs="Arial"/>
              <w:sz w:val="18"/>
              <w:szCs w:val="18"/>
            </w:rPr>
          </w:pPr>
          <w:smartTag w:uri="urn:schemas-microsoft-com:office:smarttags" w:element="address">
            <w:r w:rsidRPr="002F0008">
              <w:rPr>
                <w:rFonts w:ascii="Arial" w:hAnsi="Arial" w:cs="Arial"/>
                <w:sz w:val="18"/>
                <w:szCs w:val="18"/>
              </w:rPr>
              <w:t>100 REV. DR. MARTIN LUTHER KING JR. BLVD.</w:t>
            </w:r>
          </w:smartTag>
          <w:r w:rsidRPr="002F0008">
            <w:rPr>
              <w:rFonts w:ascii="Arial" w:hAnsi="Arial" w:cs="Arial"/>
              <w:sz w:val="18"/>
              <w:szCs w:val="18"/>
            </w:rPr>
            <w:tab/>
            <w:t>Email:  lccmr@lccmr.leg.mn</w:t>
          </w:r>
        </w:p>
        <w:p w14:paraId="71D4A5C7" w14:textId="77777777" w:rsidR="00830B9F" w:rsidRPr="002F0008" w:rsidRDefault="00830B9F" w:rsidP="00F45E04">
          <w:pPr>
            <w:tabs>
              <w:tab w:val="right" w:pos="10170"/>
            </w:tabs>
            <w:spacing w:after="40"/>
            <w:rPr>
              <w:rFonts w:ascii="Arial" w:hAnsi="Arial" w:cs="Arial"/>
              <w:sz w:val="18"/>
              <w:szCs w:val="18"/>
            </w:rPr>
          </w:pPr>
          <w:r w:rsidRPr="002F0008">
            <w:rPr>
              <w:rFonts w:ascii="Arial" w:hAnsi="Arial" w:cs="Arial"/>
              <w:sz w:val="18"/>
              <w:szCs w:val="18"/>
            </w:rPr>
            <w:t xml:space="preserve">ROOM 65 </w:t>
          </w:r>
          <w:smartTag w:uri="urn:schemas-microsoft-com:office:smarttags" w:element="place">
            <w:smartTag w:uri="urn:schemas-microsoft-com:office:smarttags" w:element="PlaceType">
              <w:r w:rsidRPr="002F0008">
                <w:rPr>
                  <w:rFonts w:ascii="Arial" w:hAnsi="Arial" w:cs="Arial"/>
                  <w:sz w:val="18"/>
                  <w:szCs w:val="18"/>
                </w:rPr>
                <w:t>STATE</w:t>
              </w:r>
            </w:smartTag>
            <w:r w:rsidRPr="002F0008">
              <w:rPr>
                <w:rFonts w:ascii="Arial" w:hAnsi="Arial" w:cs="Arial"/>
                <w:sz w:val="18"/>
                <w:szCs w:val="18"/>
              </w:rPr>
              <w:t xml:space="preserve"> </w:t>
            </w:r>
            <w:smartTag w:uri="urn:schemas-microsoft-com:office:smarttags" w:element="PlaceName">
              <w:r w:rsidRPr="002F0008">
                <w:rPr>
                  <w:rFonts w:ascii="Arial" w:hAnsi="Arial" w:cs="Arial"/>
                  <w:sz w:val="18"/>
                  <w:szCs w:val="18"/>
                </w:rPr>
                <w:t>OFFICE</w:t>
              </w:r>
            </w:smartTag>
            <w:r w:rsidRPr="002F0008">
              <w:rPr>
                <w:rFonts w:ascii="Arial" w:hAnsi="Arial" w:cs="Arial"/>
                <w:sz w:val="18"/>
                <w:szCs w:val="18"/>
              </w:rPr>
              <w:t xml:space="preserve"> BUILDING</w:t>
            </w:r>
          </w:smartTag>
          <w:r w:rsidRPr="002F0008">
            <w:rPr>
              <w:rFonts w:ascii="Arial" w:hAnsi="Arial" w:cs="Arial"/>
              <w:sz w:val="18"/>
              <w:szCs w:val="18"/>
            </w:rPr>
            <w:tab/>
            <w:t>Web:  www.lccmr.leg.mn</w:t>
          </w:r>
        </w:p>
        <w:p w14:paraId="05E8A6A7" w14:textId="77777777" w:rsidR="00830B9F" w:rsidRPr="00152220" w:rsidRDefault="00830B9F" w:rsidP="00F45E04">
          <w:pPr>
            <w:tabs>
              <w:tab w:val="right" w:pos="10170"/>
            </w:tabs>
            <w:spacing w:after="40"/>
            <w:rPr>
              <w:rFonts w:ascii="Arial" w:hAnsi="Arial" w:cs="Arial"/>
              <w:sz w:val="18"/>
              <w:szCs w:val="18"/>
            </w:rPr>
          </w:pPr>
          <w:smartTag w:uri="urn:schemas-microsoft-com:office:smarttags" w:element="place">
            <w:smartTag w:uri="urn:schemas-microsoft-com:office:smarttags" w:element="City">
              <w:r w:rsidRPr="002F0008">
                <w:rPr>
                  <w:rFonts w:ascii="Arial" w:hAnsi="Arial" w:cs="Arial"/>
                  <w:sz w:val="18"/>
                  <w:szCs w:val="18"/>
                </w:rPr>
                <w:t>ST. PAUL</w:t>
              </w:r>
            </w:smartTag>
            <w:r w:rsidRPr="002F0008">
              <w:rPr>
                <w:rFonts w:ascii="Arial" w:hAnsi="Arial" w:cs="Arial"/>
                <w:sz w:val="18"/>
                <w:szCs w:val="18"/>
              </w:rPr>
              <w:t xml:space="preserve">, </w:t>
            </w:r>
            <w:smartTag w:uri="urn:schemas-microsoft-com:office:smarttags" w:element="State">
              <w:r w:rsidRPr="002F0008">
                <w:rPr>
                  <w:rFonts w:ascii="Arial" w:hAnsi="Arial" w:cs="Arial"/>
                  <w:sz w:val="18"/>
                  <w:szCs w:val="18"/>
                </w:rPr>
                <w:t>MINNESOTA</w:t>
              </w:r>
            </w:smartTag>
            <w:r w:rsidRPr="002F0008">
              <w:rPr>
                <w:rFonts w:ascii="Arial" w:hAnsi="Arial" w:cs="Arial"/>
                <w:sz w:val="18"/>
                <w:szCs w:val="18"/>
              </w:rPr>
              <w:t xml:space="preserve"> 55155-1201</w:t>
            </w:r>
          </w:smartTag>
          <w:r w:rsidRPr="002F0008">
            <w:rPr>
              <w:rFonts w:ascii="Arial" w:hAnsi="Arial" w:cs="Arial"/>
              <w:sz w:val="18"/>
              <w:szCs w:val="18"/>
            </w:rPr>
            <w:tab/>
            <w:t>TTY:  (651) 296-9896 or 1-800-657-3550</w:t>
          </w:r>
        </w:p>
      </w:tc>
    </w:tr>
  </w:tbl>
  <w:p w14:paraId="52813AC4" w14:textId="77777777" w:rsidR="00830B9F" w:rsidRPr="00946D53" w:rsidRDefault="00830B9F" w:rsidP="00F45E04">
    <w:pPr>
      <w:tabs>
        <w:tab w:val="right" w:pos="10170"/>
      </w:tabs>
      <w:rPr>
        <w:rFonts w:ascii="Century" w:hAnsi="Century"/>
        <w:sz w:val="8"/>
        <w:szCs w:val="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79AB3EE5" wp14:editId="3998D0F3">
              <wp:simplePos x="0" y="0"/>
              <wp:positionH relativeFrom="column">
                <wp:posOffset>-22860</wp:posOffset>
              </wp:positionH>
              <wp:positionV relativeFrom="paragraph">
                <wp:posOffset>85725</wp:posOffset>
              </wp:positionV>
              <wp:extent cx="6522720" cy="0"/>
              <wp:effectExtent l="571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D9FC3" id="_x0000_t32" coordsize="21600,21600" o:spt="32" o:oned="t" path="m,l21600,21600e" filled="f">
              <v:path arrowok="t" fillok="f" o:connecttype="none"/>
              <o:lock v:ext="edit" shapetype="t"/>
            </v:shapetype>
            <v:shape id="AutoShape 1" o:spid="_x0000_s1026" type="#_x0000_t32" style="position:absolute;margin-left:-1.8pt;margin-top:6.75pt;width:51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C7Hw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"/>
          </w:pict>
        </mc:Fallback>
      </mc:AlternateContent>
    </w:r>
    <w:r w:rsidRPr="002F0008">
      <w:rPr>
        <w:rFonts w:ascii="Arial" w:hAnsi="Arial" w:cs="Arial"/>
        <w:sz w:val="18"/>
        <w:szCs w:val="18"/>
      </w:rPr>
      <w:tab/>
    </w:r>
  </w:p>
  <w:p w14:paraId="42B85A2E" w14:textId="77777777" w:rsidR="00830B9F" w:rsidRPr="00F45E04" w:rsidRDefault="000068E7" w:rsidP="00F45E04">
    <w:pPr>
      <w:tabs>
        <w:tab w:val="center" w:pos="4320"/>
        <w:tab w:val="right" w:pos="8640"/>
        <w:tab w:val="right" w:pos="10800"/>
      </w:tabs>
      <w:spacing w:before="120"/>
      <w:jc w:val="center"/>
      <w:rPr>
        <w:rFonts w:ascii="Arial" w:hAnsi="Arial" w:cs="Arial"/>
        <w:sz w:val="18"/>
        <w:szCs w:val="18"/>
      </w:rPr>
    </w:pPr>
    <w:r>
      <w:rPr>
        <w:rFonts w:ascii="Arial" w:hAnsi="Arial" w:cs="Arial"/>
        <w:sz w:val="18"/>
        <w:szCs w:val="18"/>
      </w:rPr>
      <w:t>Becca Nash</w:t>
    </w:r>
    <w:r w:rsidR="00830B9F" w:rsidRPr="002F0008">
      <w:rPr>
        <w:rFonts w:ascii="Arial" w:hAnsi="Arial" w:cs="Arial"/>
        <w:sz w:val="18"/>
        <w:szCs w:val="18"/>
      </w:rPr>
      <w:t>, Director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188"/>
    <w:multiLevelType w:val="hybridMultilevel"/>
    <w:tmpl w:val="CD6AF602"/>
    <w:lvl w:ilvl="0" w:tplc="04090015">
      <w:start w:val="1"/>
      <w:numFmt w:val="upp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E817FC2"/>
    <w:multiLevelType w:val="hybridMultilevel"/>
    <w:tmpl w:val="FF5E5446"/>
    <w:lvl w:ilvl="0" w:tplc="87B22398">
      <w:numFmt w:val="bullet"/>
      <w:lvlText w:val="-"/>
      <w:lvlJc w:val="left"/>
      <w:pPr>
        <w:ind w:left="2340" w:hanging="360"/>
      </w:pPr>
      <w:rPr>
        <w:rFonts w:ascii="Calibri" w:eastAsia="Times New Roman" w:hAnsi="Calibri" w:cs="Calibr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431716C8"/>
    <w:multiLevelType w:val="hybridMultilevel"/>
    <w:tmpl w:val="C432561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6D21CB9"/>
    <w:multiLevelType w:val="hybridMultilevel"/>
    <w:tmpl w:val="2E54B10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50620CE8"/>
    <w:multiLevelType w:val="hybridMultilevel"/>
    <w:tmpl w:val="A45859A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506D308A"/>
    <w:multiLevelType w:val="hybridMultilevel"/>
    <w:tmpl w:val="ACFAA30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F818DE"/>
    <w:multiLevelType w:val="hybridMultilevel"/>
    <w:tmpl w:val="5C5A5C0E"/>
    <w:lvl w:ilvl="0" w:tplc="04090003">
      <w:start w:val="1"/>
      <w:numFmt w:val="bullet"/>
      <w:lvlText w:val="o"/>
      <w:lvlJc w:val="left"/>
      <w:pPr>
        <w:ind w:left="306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59DC2617"/>
    <w:multiLevelType w:val="hybridMultilevel"/>
    <w:tmpl w:val="83A6DDD2"/>
    <w:lvl w:ilvl="0" w:tplc="54EC6F5A">
      <w:start w:val="1"/>
      <w:numFmt w:val="upperLetter"/>
      <w:lvlText w:val="%1."/>
      <w:lvlJc w:val="left"/>
      <w:pPr>
        <w:ind w:left="2340" w:hanging="360"/>
      </w:pPr>
      <w:rPr>
        <w:rFonts w:ascii="Calibri" w:eastAsia="Times New Roman" w:hAnsi="Calibri" w:cs="Times New Roman"/>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62023C85"/>
    <w:multiLevelType w:val="hybridMultilevel"/>
    <w:tmpl w:val="EA009B9A"/>
    <w:lvl w:ilvl="0" w:tplc="04090015">
      <w:start w:val="1"/>
      <w:numFmt w:val="upp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81D37DD"/>
    <w:multiLevelType w:val="hybridMultilevel"/>
    <w:tmpl w:val="A658EED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10" w15:restartNumberingAfterBreak="0">
    <w:nsid w:val="7A427DD3"/>
    <w:multiLevelType w:val="hybridMultilevel"/>
    <w:tmpl w:val="9A5AE6F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7EF958DB"/>
    <w:multiLevelType w:val="hybridMultilevel"/>
    <w:tmpl w:val="3F6A22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5"/>
  </w:num>
  <w:num w:numId="6">
    <w:abstractNumId w:val="2"/>
  </w:num>
  <w:num w:numId="7">
    <w:abstractNumId w:val="10"/>
  </w:num>
  <w:num w:numId="8">
    <w:abstractNumId w:val="1"/>
  </w:num>
  <w:num w:numId="9">
    <w:abstractNumId w:val="9"/>
  </w:num>
  <w:num w:numId="10">
    <w:abstractNumId w:val="11"/>
  </w:num>
  <w:num w:numId="11">
    <w:abstractNumId w:val="4"/>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2E"/>
    <w:rsid w:val="00003D53"/>
    <w:rsid w:val="000068E7"/>
    <w:rsid w:val="00007F9B"/>
    <w:rsid w:val="00017DB1"/>
    <w:rsid w:val="000250CA"/>
    <w:rsid w:val="000273D0"/>
    <w:rsid w:val="000438CC"/>
    <w:rsid w:val="00051C77"/>
    <w:rsid w:val="00052C2E"/>
    <w:rsid w:val="0005618F"/>
    <w:rsid w:val="00057A5D"/>
    <w:rsid w:val="0006060D"/>
    <w:rsid w:val="00061FE9"/>
    <w:rsid w:val="000656DB"/>
    <w:rsid w:val="000664DE"/>
    <w:rsid w:val="00070030"/>
    <w:rsid w:val="00075383"/>
    <w:rsid w:val="000776B2"/>
    <w:rsid w:val="00082DCA"/>
    <w:rsid w:val="0008414E"/>
    <w:rsid w:val="00084F2C"/>
    <w:rsid w:val="00087603"/>
    <w:rsid w:val="00087A9C"/>
    <w:rsid w:val="00087B35"/>
    <w:rsid w:val="000912AB"/>
    <w:rsid w:val="000923CD"/>
    <w:rsid w:val="000A3A14"/>
    <w:rsid w:val="000A3AB1"/>
    <w:rsid w:val="000B1033"/>
    <w:rsid w:val="000C2B79"/>
    <w:rsid w:val="000C5DEF"/>
    <w:rsid w:val="000C66BB"/>
    <w:rsid w:val="000D2868"/>
    <w:rsid w:val="000D7278"/>
    <w:rsid w:val="000E2A39"/>
    <w:rsid w:val="000E3EDE"/>
    <w:rsid w:val="000E6FA9"/>
    <w:rsid w:val="000F7710"/>
    <w:rsid w:val="0010225B"/>
    <w:rsid w:val="0010680C"/>
    <w:rsid w:val="00110111"/>
    <w:rsid w:val="001110DA"/>
    <w:rsid w:val="00122141"/>
    <w:rsid w:val="0012576F"/>
    <w:rsid w:val="00132139"/>
    <w:rsid w:val="0013215C"/>
    <w:rsid w:val="0013487B"/>
    <w:rsid w:val="00135026"/>
    <w:rsid w:val="00135291"/>
    <w:rsid w:val="00140F7D"/>
    <w:rsid w:val="00143614"/>
    <w:rsid w:val="00153203"/>
    <w:rsid w:val="00160F4C"/>
    <w:rsid w:val="00162DA7"/>
    <w:rsid w:val="00164669"/>
    <w:rsid w:val="00165D41"/>
    <w:rsid w:val="00170948"/>
    <w:rsid w:val="00172F47"/>
    <w:rsid w:val="00181CB2"/>
    <w:rsid w:val="001A76A1"/>
    <w:rsid w:val="001B3D34"/>
    <w:rsid w:val="001B59AF"/>
    <w:rsid w:val="001B6920"/>
    <w:rsid w:val="001D4211"/>
    <w:rsid w:val="001E2924"/>
    <w:rsid w:val="001F1128"/>
    <w:rsid w:val="002030CA"/>
    <w:rsid w:val="00215AD8"/>
    <w:rsid w:val="002171DD"/>
    <w:rsid w:val="00226046"/>
    <w:rsid w:val="00230F8F"/>
    <w:rsid w:val="002362F8"/>
    <w:rsid w:val="0023714D"/>
    <w:rsid w:val="002401F0"/>
    <w:rsid w:val="0024368A"/>
    <w:rsid w:val="00246D3A"/>
    <w:rsid w:val="00246F55"/>
    <w:rsid w:val="002520D1"/>
    <w:rsid w:val="002537C7"/>
    <w:rsid w:val="00257CB3"/>
    <w:rsid w:val="00262836"/>
    <w:rsid w:val="002650AA"/>
    <w:rsid w:val="002753F4"/>
    <w:rsid w:val="0027783B"/>
    <w:rsid w:val="00277BE9"/>
    <w:rsid w:val="002838BF"/>
    <w:rsid w:val="0029315A"/>
    <w:rsid w:val="00293EBC"/>
    <w:rsid w:val="0029409B"/>
    <w:rsid w:val="002A165F"/>
    <w:rsid w:val="002A360D"/>
    <w:rsid w:val="002A5F5C"/>
    <w:rsid w:val="002C0E11"/>
    <w:rsid w:val="002C121D"/>
    <w:rsid w:val="002C386F"/>
    <w:rsid w:val="002C5F53"/>
    <w:rsid w:val="002F1369"/>
    <w:rsid w:val="002F4EA6"/>
    <w:rsid w:val="00300AD7"/>
    <w:rsid w:val="00304D99"/>
    <w:rsid w:val="00305387"/>
    <w:rsid w:val="003061DF"/>
    <w:rsid w:val="00306EA5"/>
    <w:rsid w:val="0031026C"/>
    <w:rsid w:val="00312E7B"/>
    <w:rsid w:val="00313595"/>
    <w:rsid w:val="00322172"/>
    <w:rsid w:val="00324ACB"/>
    <w:rsid w:val="003272A2"/>
    <w:rsid w:val="003340F6"/>
    <w:rsid w:val="00336EAF"/>
    <w:rsid w:val="00350075"/>
    <w:rsid w:val="003638F1"/>
    <w:rsid w:val="00367912"/>
    <w:rsid w:val="00380C9D"/>
    <w:rsid w:val="00385E15"/>
    <w:rsid w:val="00391AC3"/>
    <w:rsid w:val="0039509A"/>
    <w:rsid w:val="003971AB"/>
    <w:rsid w:val="00397411"/>
    <w:rsid w:val="003A353A"/>
    <w:rsid w:val="003A3886"/>
    <w:rsid w:val="003B35CC"/>
    <w:rsid w:val="003B5906"/>
    <w:rsid w:val="003C0044"/>
    <w:rsid w:val="003C0139"/>
    <w:rsid w:val="003C2824"/>
    <w:rsid w:val="003C3249"/>
    <w:rsid w:val="003C492E"/>
    <w:rsid w:val="003C7C27"/>
    <w:rsid w:val="003C7EB9"/>
    <w:rsid w:val="003E3041"/>
    <w:rsid w:val="003E4220"/>
    <w:rsid w:val="003F0100"/>
    <w:rsid w:val="003F1AC8"/>
    <w:rsid w:val="003F3585"/>
    <w:rsid w:val="003F3C53"/>
    <w:rsid w:val="003F5E26"/>
    <w:rsid w:val="00400129"/>
    <w:rsid w:val="00410E87"/>
    <w:rsid w:val="0041317A"/>
    <w:rsid w:val="00413B6B"/>
    <w:rsid w:val="004224B1"/>
    <w:rsid w:val="00426D6D"/>
    <w:rsid w:val="00434224"/>
    <w:rsid w:val="00441B71"/>
    <w:rsid w:val="0044368B"/>
    <w:rsid w:val="0046326A"/>
    <w:rsid w:val="004650D0"/>
    <w:rsid w:val="004665B6"/>
    <w:rsid w:val="00472AA0"/>
    <w:rsid w:val="0048402B"/>
    <w:rsid w:val="00490AD1"/>
    <w:rsid w:val="00493F8C"/>
    <w:rsid w:val="004B07E1"/>
    <w:rsid w:val="004B0EFC"/>
    <w:rsid w:val="004C1205"/>
    <w:rsid w:val="004C5B56"/>
    <w:rsid w:val="004D21D7"/>
    <w:rsid w:val="004D53B5"/>
    <w:rsid w:val="004E5C05"/>
    <w:rsid w:val="004E79DF"/>
    <w:rsid w:val="004F04A1"/>
    <w:rsid w:val="004F4164"/>
    <w:rsid w:val="004F462B"/>
    <w:rsid w:val="004F6C97"/>
    <w:rsid w:val="004F78CC"/>
    <w:rsid w:val="00502770"/>
    <w:rsid w:val="00503E6B"/>
    <w:rsid w:val="0051601E"/>
    <w:rsid w:val="00516487"/>
    <w:rsid w:val="00516F9B"/>
    <w:rsid w:val="00522B5D"/>
    <w:rsid w:val="00523AF6"/>
    <w:rsid w:val="0052712E"/>
    <w:rsid w:val="00530206"/>
    <w:rsid w:val="00530959"/>
    <w:rsid w:val="00532618"/>
    <w:rsid w:val="00533094"/>
    <w:rsid w:val="00544A71"/>
    <w:rsid w:val="00547AD9"/>
    <w:rsid w:val="005642BD"/>
    <w:rsid w:val="00564C06"/>
    <w:rsid w:val="00571293"/>
    <w:rsid w:val="00572510"/>
    <w:rsid w:val="00576E3A"/>
    <w:rsid w:val="00580A51"/>
    <w:rsid w:val="00580D76"/>
    <w:rsid w:val="00582232"/>
    <w:rsid w:val="0059084C"/>
    <w:rsid w:val="005A13DB"/>
    <w:rsid w:val="005C0088"/>
    <w:rsid w:val="005C11EF"/>
    <w:rsid w:val="005C1B08"/>
    <w:rsid w:val="005C3643"/>
    <w:rsid w:val="005D2783"/>
    <w:rsid w:val="005D418D"/>
    <w:rsid w:val="005D4716"/>
    <w:rsid w:val="005D5DA3"/>
    <w:rsid w:val="005D781F"/>
    <w:rsid w:val="005E33CC"/>
    <w:rsid w:val="005F16FE"/>
    <w:rsid w:val="005F4F0F"/>
    <w:rsid w:val="005F72EA"/>
    <w:rsid w:val="006038D2"/>
    <w:rsid w:val="0060590C"/>
    <w:rsid w:val="00607E50"/>
    <w:rsid w:val="006120BC"/>
    <w:rsid w:val="00621119"/>
    <w:rsid w:val="00623F52"/>
    <w:rsid w:val="00641177"/>
    <w:rsid w:val="006418ED"/>
    <w:rsid w:val="00641971"/>
    <w:rsid w:val="00644825"/>
    <w:rsid w:val="006500C4"/>
    <w:rsid w:val="00651561"/>
    <w:rsid w:val="00655996"/>
    <w:rsid w:val="00656F2C"/>
    <w:rsid w:val="00661E16"/>
    <w:rsid w:val="00667C17"/>
    <w:rsid w:val="00672F5F"/>
    <w:rsid w:val="00681235"/>
    <w:rsid w:val="0068360E"/>
    <w:rsid w:val="006862D3"/>
    <w:rsid w:val="006870EC"/>
    <w:rsid w:val="00692580"/>
    <w:rsid w:val="00695B96"/>
    <w:rsid w:val="00696977"/>
    <w:rsid w:val="006A2E9F"/>
    <w:rsid w:val="006A36AB"/>
    <w:rsid w:val="006A4DC1"/>
    <w:rsid w:val="006B1A54"/>
    <w:rsid w:val="006C22FF"/>
    <w:rsid w:val="006C41EC"/>
    <w:rsid w:val="006C7162"/>
    <w:rsid w:val="006D0953"/>
    <w:rsid w:val="006D39AE"/>
    <w:rsid w:val="006E0497"/>
    <w:rsid w:val="006E652A"/>
    <w:rsid w:val="006E69C5"/>
    <w:rsid w:val="006F06F6"/>
    <w:rsid w:val="006F161F"/>
    <w:rsid w:val="006F22E3"/>
    <w:rsid w:val="006F2C9A"/>
    <w:rsid w:val="006F456B"/>
    <w:rsid w:val="00700702"/>
    <w:rsid w:val="00701563"/>
    <w:rsid w:val="00712BBC"/>
    <w:rsid w:val="007206D3"/>
    <w:rsid w:val="00725D0A"/>
    <w:rsid w:val="007303B2"/>
    <w:rsid w:val="007352A6"/>
    <w:rsid w:val="00735889"/>
    <w:rsid w:val="00750420"/>
    <w:rsid w:val="00750501"/>
    <w:rsid w:val="0076711A"/>
    <w:rsid w:val="00771A35"/>
    <w:rsid w:val="00771BC7"/>
    <w:rsid w:val="00772341"/>
    <w:rsid w:val="007859AA"/>
    <w:rsid w:val="007935A7"/>
    <w:rsid w:val="007A6106"/>
    <w:rsid w:val="007C15CD"/>
    <w:rsid w:val="007C3CC5"/>
    <w:rsid w:val="007C44C2"/>
    <w:rsid w:val="007D33FA"/>
    <w:rsid w:val="007E12EF"/>
    <w:rsid w:val="007E6625"/>
    <w:rsid w:val="008025AB"/>
    <w:rsid w:val="00804243"/>
    <w:rsid w:val="008052D4"/>
    <w:rsid w:val="00810A57"/>
    <w:rsid w:val="00815A52"/>
    <w:rsid w:val="00817345"/>
    <w:rsid w:val="00822256"/>
    <w:rsid w:val="00825CAD"/>
    <w:rsid w:val="00830B9F"/>
    <w:rsid w:val="008356DC"/>
    <w:rsid w:val="00845331"/>
    <w:rsid w:val="008537B6"/>
    <w:rsid w:val="008657F9"/>
    <w:rsid w:val="00872EAA"/>
    <w:rsid w:val="00874C4B"/>
    <w:rsid w:val="00882530"/>
    <w:rsid w:val="00883236"/>
    <w:rsid w:val="008866E4"/>
    <w:rsid w:val="00892754"/>
    <w:rsid w:val="00892AC3"/>
    <w:rsid w:val="00895A85"/>
    <w:rsid w:val="008A0A80"/>
    <w:rsid w:val="008A1299"/>
    <w:rsid w:val="008A2228"/>
    <w:rsid w:val="008A449B"/>
    <w:rsid w:val="008A5A18"/>
    <w:rsid w:val="008A7CCB"/>
    <w:rsid w:val="008B064B"/>
    <w:rsid w:val="008B114D"/>
    <w:rsid w:val="008C273B"/>
    <w:rsid w:val="008D03CD"/>
    <w:rsid w:val="008D7C9E"/>
    <w:rsid w:val="008E0049"/>
    <w:rsid w:val="008E146E"/>
    <w:rsid w:val="008F059F"/>
    <w:rsid w:val="008F4CBC"/>
    <w:rsid w:val="009004AD"/>
    <w:rsid w:val="009140DB"/>
    <w:rsid w:val="00915391"/>
    <w:rsid w:val="009159CE"/>
    <w:rsid w:val="009258EB"/>
    <w:rsid w:val="00927090"/>
    <w:rsid w:val="00933874"/>
    <w:rsid w:val="009505A2"/>
    <w:rsid w:val="009521F7"/>
    <w:rsid w:val="0096118F"/>
    <w:rsid w:val="00975674"/>
    <w:rsid w:val="00983CAB"/>
    <w:rsid w:val="009902C1"/>
    <w:rsid w:val="009926C2"/>
    <w:rsid w:val="0099377C"/>
    <w:rsid w:val="009A7C6F"/>
    <w:rsid w:val="009B0D83"/>
    <w:rsid w:val="009B1C4A"/>
    <w:rsid w:val="009B3F88"/>
    <w:rsid w:val="009B517F"/>
    <w:rsid w:val="009B5E2F"/>
    <w:rsid w:val="009C0C82"/>
    <w:rsid w:val="009C482E"/>
    <w:rsid w:val="009D17FA"/>
    <w:rsid w:val="009D6370"/>
    <w:rsid w:val="009E137B"/>
    <w:rsid w:val="009F2054"/>
    <w:rsid w:val="009F6DE7"/>
    <w:rsid w:val="00A1187F"/>
    <w:rsid w:val="00A12407"/>
    <w:rsid w:val="00A13159"/>
    <w:rsid w:val="00A133AE"/>
    <w:rsid w:val="00A23D18"/>
    <w:rsid w:val="00A32FAA"/>
    <w:rsid w:val="00A35BC3"/>
    <w:rsid w:val="00A43666"/>
    <w:rsid w:val="00A5171C"/>
    <w:rsid w:val="00A56EE6"/>
    <w:rsid w:val="00A57750"/>
    <w:rsid w:val="00A62D12"/>
    <w:rsid w:val="00A90333"/>
    <w:rsid w:val="00A9074A"/>
    <w:rsid w:val="00A95D4A"/>
    <w:rsid w:val="00A9650E"/>
    <w:rsid w:val="00AA595F"/>
    <w:rsid w:val="00AA6C6C"/>
    <w:rsid w:val="00AA79EB"/>
    <w:rsid w:val="00AC5D12"/>
    <w:rsid w:val="00AD1ED1"/>
    <w:rsid w:val="00AD6B1D"/>
    <w:rsid w:val="00AE02EB"/>
    <w:rsid w:val="00AE25B3"/>
    <w:rsid w:val="00AE3D2E"/>
    <w:rsid w:val="00AE602A"/>
    <w:rsid w:val="00AF6104"/>
    <w:rsid w:val="00AF6566"/>
    <w:rsid w:val="00B00472"/>
    <w:rsid w:val="00B142EC"/>
    <w:rsid w:val="00B23217"/>
    <w:rsid w:val="00B2599F"/>
    <w:rsid w:val="00B27E94"/>
    <w:rsid w:val="00B304D5"/>
    <w:rsid w:val="00B30F75"/>
    <w:rsid w:val="00B3274B"/>
    <w:rsid w:val="00B341D6"/>
    <w:rsid w:val="00B3480C"/>
    <w:rsid w:val="00B4770A"/>
    <w:rsid w:val="00B52640"/>
    <w:rsid w:val="00B55EE8"/>
    <w:rsid w:val="00B731D8"/>
    <w:rsid w:val="00B8218A"/>
    <w:rsid w:val="00B8479C"/>
    <w:rsid w:val="00B8660A"/>
    <w:rsid w:val="00B938DE"/>
    <w:rsid w:val="00B97F9A"/>
    <w:rsid w:val="00BA0D75"/>
    <w:rsid w:val="00BA6C32"/>
    <w:rsid w:val="00BB1570"/>
    <w:rsid w:val="00BB640A"/>
    <w:rsid w:val="00BB78F1"/>
    <w:rsid w:val="00BC387B"/>
    <w:rsid w:val="00BC3DC0"/>
    <w:rsid w:val="00BD3F48"/>
    <w:rsid w:val="00BE3EB6"/>
    <w:rsid w:val="00BE5ECC"/>
    <w:rsid w:val="00C01B06"/>
    <w:rsid w:val="00C028B8"/>
    <w:rsid w:val="00C0374F"/>
    <w:rsid w:val="00C06D68"/>
    <w:rsid w:val="00C166B6"/>
    <w:rsid w:val="00C20385"/>
    <w:rsid w:val="00C265CC"/>
    <w:rsid w:val="00C41707"/>
    <w:rsid w:val="00C47162"/>
    <w:rsid w:val="00C514FC"/>
    <w:rsid w:val="00C51B9A"/>
    <w:rsid w:val="00C525C8"/>
    <w:rsid w:val="00C55D40"/>
    <w:rsid w:val="00C630FD"/>
    <w:rsid w:val="00C64191"/>
    <w:rsid w:val="00C72812"/>
    <w:rsid w:val="00C75D69"/>
    <w:rsid w:val="00C87025"/>
    <w:rsid w:val="00C9143F"/>
    <w:rsid w:val="00C96052"/>
    <w:rsid w:val="00CA2CD0"/>
    <w:rsid w:val="00CB0CC3"/>
    <w:rsid w:val="00CB7D27"/>
    <w:rsid w:val="00CC03E2"/>
    <w:rsid w:val="00CC05B8"/>
    <w:rsid w:val="00CC224B"/>
    <w:rsid w:val="00CC3593"/>
    <w:rsid w:val="00CC7EF6"/>
    <w:rsid w:val="00CD2952"/>
    <w:rsid w:val="00CE010F"/>
    <w:rsid w:val="00CE4A9A"/>
    <w:rsid w:val="00CF1BDE"/>
    <w:rsid w:val="00CF2FFC"/>
    <w:rsid w:val="00CF38E4"/>
    <w:rsid w:val="00D11E2E"/>
    <w:rsid w:val="00D27026"/>
    <w:rsid w:val="00D30E9E"/>
    <w:rsid w:val="00D3221D"/>
    <w:rsid w:val="00D46823"/>
    <w:rsid w:val="00D473C0"/>
    <w:rsid w:val="00D61225"/>
    <w:rsid w:val="00D6224E"/>
    <w:rsid w:val="00D760DC"/>
    <w:rsid w:val="00D86014"/>
    <w:rsid w:val="00D91EAA"/>
    <w:rsid w:val="00D95EA5"/>
    <w:rsid w:val="00DA0BF4"/>
    <w:rsid w:val="00DB2A77"/>
    <w:rsid w:val="00DB5218"/>
    <w:rsid w:val="00DB7A94"/>
    <w:rsid w:val="00DC1A17"/>
    <w:rsid w:val="00DC293B"/>
    <w:rsid w:val="00DC4204"/>
    <w:rsid w:val="00DD2CD7"/>
    <w:rsid w:val="00DD3C90"/>
    <w:rsid w:val="00DE0896"/>
    <w:rsid w:val="00DE192D"/>
    <w:rsid w:val="00DE58D1"/>
    <w:rsid w:val="00DE6261"/>
    <w:rsid w:val="00DF5C2A"/>
    <w:rsid w:val="00E22F92"/>
    <w:rsid w:val="00E248CD"/>
    <w:rsid w:val="00E25233"/>
    <w:rsid w:val="00E40B0A"/>
    <w:rsid w:val="00E40ECF"/>
    <w:rsid w:val="00E42FCC"/>
    <w:rsid w:val="00E43F6F"/>
    <w:rsid w:val="00E50951"/>
    <w:rsid w:val="00E52D9C"/>
    <w:rsid w:val="00E57805"/>
    <w:rsid w:val="00E655B4"/>
    <w:rsid w:val="00E65905"/>
    <w:rsid w:val="00E84F99"/>
    <w:rsid w:val="00E84FEA"/>
    <w:rsid w:val="00EA0304"/>
    <w:rsid w:val="00EA048C"/>
    <w:rsid w:val="00EA282B"/>
    <w:rsid w:val="00EA372C"/>
    <w:rsid w:val="00EA6991"/>
    <w:rsid w:val="00EB0C7E"/>
    <w:rsid w:val="00EB5075"/>
    <w:rsid w:val="00EB6B67"/>
    <w:rsid w:val="00EB724F"/>
    <w:rsid w:val="00EC0EB2"/>
    <w:rsid w:val="00EC2D15"/>
    <w:rsid w:val="00EC539D"/>
    <w:rsid w:val="00EC7A27"/>
    <w:rsid w:val="00ED03AA"/>
    <w:rsid w:val="00ED7AE9"/>
    <w:rsid w:val="00EE4210"/>
    <w:rsid w:val="00EF294D"/>
    <w:rsid w:val="00F05D2D"/>
    <w:rsid w:val="00F12577"/>
    <w:rsid w:val="00F13C9E"/>
    <w:rsid w:val="00F1554E"/>
    <w:rsid w:val="00F16B05"/>
    <w:rsid w:val="00F20F4D"/>
    <w:rsid w:val="00F2230D"/>
    <w:rsid w:val="00F226F4"/>
    <w:rsid w:val="00F26343"/>
    <w:rsid w:val="00F35ACD"/>
    <w:rsid w:val="00F37736"/>
    <w:rsid w:val="00F45E04"/>
    <w:rsid w:val="00F51BFA"/>
    <w:rsid w:val="00F522B3"/>
    <w:rsid w:val="00F539D1"/>
    <w:rsid w:val="00F54DAD"/>
    <w:rsid w:val="00F63A20"/>
    <w:rsid w:val="00F64DDC"/>
    <w:rsid w:val="00F65DA8"/>
    <w:rsid w:val="00F70D30"/>
    <w:rsid w:val="00F75CD2"/>
    <w:rsid w:val="00F80084"/>
    <w:rsid w:val="00F85423"/>
    <w:rsid w:val="00F8733B"/>
    <w:rsid w:val="00F922C5"/>
    <w:rsid w:val="00F94987"/>
    <w:rsid w:val="00F95BDF"/>
    <w:rsid w:val="00F97C47"/>
    <w:rsid w:val="00FD0D47"/>
    <w:rsid w:val="00FE75D9"/>
    <w:rsid w:val="00FF2E47"/>
    <w:rsid w:val="00FF3D85"/>
    <w:rsid w:val="00FF4A68"/>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ate"/>
  <w:smartTagType w:namespaceuri="urn:schemas-microsoft-com:office:smarttags" w:name="place"/>
  <w:shapeDefaults>
    <o:shapedefaults v:ext="edit" spidmax="174081"/>
    <o:shapelayout v:ext="edit">
      <o:idmap v:ext="edit" data="1"/>
    </o:shapelayout>
  </w:shapeDefaults>
  <w:decimalSymbol w:val="."/>
  <w:listSeparator w:val=","/>
  <w14:docId w14:val="07918974"/>
  <w15:chartTrackingRefBased/>
  <w15:docId w15:val="{681CDE7B-093A-4A5A-ABBF-C5FA1F9E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EA"/>
  </w:style>
  <w:style w:type="paragraph" w:styleId="Heading1">
    <w:name w:val="heading 1"/>
    <w:basedOn w:val="Normal"/>
    <w:next w:val="Normal"/>
    <w:qFormat/>
    <w:pPr>
      <w:keepNext/>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rsid w:val="00EA282B"/>
    <w:pPr>
      <w:jc w:val="center"/>
    </w:pPr>
    <w:rPr>
      <w:rFonts w:ascii="AGaramond" w:hAnsi="AGaramond"/>
      <w:b/>
      <w:sz w:val="28"/>
    </w:rPr>
  </w:style>
  <w:style w:type="paragraph" w:styleId="BodyText">
    <w:name w:val="Body Text"/>
    <w:basedOn w:val="Normal"/>
    <w:rsid w:val="00EA282B"/>
    <w:rPr>
      <w:rFonts w:ascii="Arial" w:hAnsi="Arial"/>
      <w:sz w:val="24"/>
    </w:rPr>
  </w:style>
  <w:style w:type="paragraph" w:styleId="BodyText3">
    <w:name w:val="Body Text 3"/>
    <w:basedOn w:val="Normal"/>
    <w:rsid w:val="00EA282B"/>
    <w:rPr>
      <w:rFonts w:ascii="Arial" w:hAnsi="Arial"/>
      <w:sz w:val="22"/>
    </w:rPr>
  </w:style>
  <w:style w:type="paragraph" w:styleId="BalloonText">
    <w:name w:val="Balloon Text"/>
    <w:basedOn w:val="Normal"/>
    <w:semiHidden/>
    <w:rsid w:val="002C386F"/>
    <w:rPr>
      <w:rFonts w:ascii="Tahoma" w:hAnsi="Tahoma" w:cs="Tahoma"/>
      <w:sz w:val="16"/>
      <w:szCs w:val="16"/>
    </w:rPr>
  </w:style>
  <w:style w:type="character" w:customStyle="1" w:styleId="FooterChar">
    <w:name w:val="Footer Char"/>
    <w:basedOn w:val="DefaultParagraphFont"/>
    <w:link w:val="Footer"/>
    <w:rsid w:val="00300AD7"/>
  </w:style>
  <w:style w:type="character" w:styleId="HTMLVariable">
    <w:name w:val="HTML Variable"/>
    <w:uiPriority w:val="99"/>
    <w:semiHidden/>
    <w:unhideWhenUsed/>
    <w:rsid w:val="00082DCA"/>
    <w:rPr>
      <w:i/>
      <w:iCs/>
    </w:rPr>
  </w:style>
  <w:style w:type="paragraph" w:styleId="NoSpacing">
    <w:name w:val="No Spacing"/>
    <w:qFormat/>
    <w:rsid w:val="000A3AB1"/>
    <w:rPr>
      <w:rFonts w:ascii="Calibri" w:eastAsia="Calibri" w:hAnsi="Calibri"/>
      <w:sz w:val="22"/>
      <w:szCs w:val="22"/>
    </w:rPr>
  </w:style>
  <w:style w:type="table" w:styleId="TableGrid">
    <w:name w:val="Table Grid"/>
    <w:basedOn w:val="TableNormal"/>
    <w:uiPriority w:val="59"/>
    <w:rsid w:val="00F4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80A51"/>
  </w:style>
  <w:style w:type="character" w:customStyle="1" w:styleId="TitleChar">
    <w:name w:val="Title Char"/>
    <w:link w:val="Title"/>
    <w:rsid w:val="00580A51"/>
    <w:rPr>
      <w:rFonts w:ascii="AGaramond" w:hAnsi="AGaramond"/>
      <w:b/>
      <w:sz w:val="28"/>
    </w:rPr>
  </w:style>
  <w:style w:type="paragraph" w:styleId="ListParagraph">
    <w:name w:val="List Paragraph"/>
    <w:basedOn w:val="Normal"/>
    <w:uiPriority w:val="34"/>
    <w:qFormat/>
    <w:rsid w:val="00580A51"/>
    <w:pPr>
      <w:ind w:left="720"/>
      <w:contextualSpacing/>
    </w:pPr>
  </w:style>
  <w:style w:type="character" w:styleId="Strong">
    <w:name w:val="Strong"/>
    <w:basedOn w:val="DefaultParagraphFont"/>
    <w:uiPriority w:val="22"/>
    <w:qFormat/>
    <w:rsid w:val="00580A51"/>
    <w:rPr>
      <w:b/>
      <w:bCs/>
    </w:rPr>
  </w:style>
  <w:style w:type="paragraph" w:customStyle="1" w:styleId="Default">
    <w:name w:val="Default"/>
    <w:basedOn w:val="Normal"/>
    <w:rsid w:val="001B3D34"/>
    <w:pPr>
      <w:autoSpaceDE w:val="0"/>
      <w:autoSpaceDN w:val="0"/>
    </w:pPr>
    <w:rPr>
      <w:rFonts w:ascii="Calibri" w:eastAsia="Calibri" w:hAnsi="Calibri"/>
      <w:color w:val="000000"/>
      <w:sz w:val="24"/>
      <w:szCs w:val="24"/>
    </w:rPr>
  </w:style>
  <w:style w:type="character" w:styleId="FollowedHyperlink">
    <w:name w:val="FollowedHyperlink"/>
    <w:basedOn w:val="DefaultParagraphFont"/>
    <w:uiPriority w:val="99"/>
    <w:semiHidden/>
    <w:unhideWhenUsed/>
    <w:rsid w:val="00CC03E2"/>
    <w:rPr>
      <w:color w:val="954F72" w:themeColor="followedHyperlink"/>
      <w:u w:val="single"/>
    </w:rPr>
  </w:style>
  <w:style w:type="character" w:styleId="CommentReference">
    <w:name w:val="annotation reference"/>
    <w:basedOn w:val="DefaultParagraphFont"/>
    <w:uiPriority w:val="99"/>
    <w:semiHidden/>
    <w:unhideWhenUsed/>
    <w:rsid w:val="00C166B6"/>
    <w:rPr>
      <w:sz w:val="16"/>
      <w:szCs w:val="16"/>
    </w:rPr>
  </w:style>
  <w:style w:type="paragraph" w:styleId="CommentText">
    <w:name w:val="annotation text"/>
    <w:basedOn w:val="Normal"/>
    <w:link w:val="CommentTextChar"/>
    <w:uiPriority w:val="99"/>
    <w:semiHidden/>
    <w:unhideWhenUsed/>
    <w:rsid w:val="00C166B6"/>
  </w:style>
  <w:style w:type="character" w:customStyle="1" w:styleId="CommentTextChar">
    <w:name w:val="Comment Text Char"/>
    <w:basedOn w:val="DefaultParagraphFont"/>
    <w:link w:val="CommentText"/>
    <w:uiPriority w:val="99"/>
    <w:semiHidden/>
    <w:rsid w:val="00C166B6"/>
  </w:style>
  <w:style w:type="paragraph" w:styleId="CommentSubject">
    <w:name w:val="annotation subject"/>
    <w:basedOn w:val="CommentText"/>
    <w:next w:val="CommentText"/>
    <w:link w:val="CommentSubjectChar"/>
    <w:uiPriority w:val="99"/>
    <w:semiHidden/>
    <w:unhideWhenUsed/>
    <w:rsid w:val="00C166B6"/>
    <w:rPr>
      <w:b/>
      <w:bCs/>
    </w:rPr>
  </w:style>
  <w:style w:type="character" w:customStyle="1" w:styleId="CommentSubjectChar">
    <w:name w:val="Comment Subject Char"/>
    <w:basedOn w:val="CommentTextChar"/>
    <w:link w:val="CommentSubject"/>
    <w:uiPriority w:val="99"/>
    <w:semiHidden/>
    <w:rsid w:val="00C16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3293">
      <w:bodyDiv w:val="1"/>
      <w:marLeft w:val="0"/>
      <w:marRight w:val="0"/>
      <w:marTop w:val="0"/>
      <w:marBottom w:val="0"/>
      <w:divBdr>
        <w:top w:val="none" w:sz="0" w:space="0" w:color="auto"/>
        <w:left w:val="none" w:sz="0" w:space="0" w:color="auto"/>
        <w:bottom w:val="none" w:sz="0" w:space="0" w:color="auto"/>
        <w:right w:val="none" w:sz="0" w:space="0" w:color="auto"/>
      </w:divBdr>
    </w:div>
    <w:div w:id="273442397">
      <w:bodyDiv w:val="1"/>
      <w:marLeft w:val="0"/>
      <w:marRight w:val="0"/>
      <w:marTop w:val="0"/>
      <w:marBottom w:val="0"/>
      <w:divBdr>
        <w:top w:val="none" w:sz="0" w:space="0" w:color="auto"/>
        <w:left w:val="none" w:sz="0" w:space="0" w:color="auto"/>
        <w:bottom w:val="none" w:sz="0" w:space="0" w:color="auto"/>
        <w:right w:val="none" w:sz="0" w:space="0" w:color="auto"/>
      </w:divBdr>
    </w:div>
    <w:div w:id="665590980">
      <w:bodyDiv w:val="1"/>
      <w:marLeft w:val="0"/>
      <w:marRight w:val="0"/>
      <w:marTop w:val="0"/>
      <w:marBottom w:val="0"/>
      <w:divBdr>
        <w:top w:val="none" w:sz="0" w:space="0" w:color="auto"/>
        <w:left w:val="none" w:sz="0" w:space="0" w:color="auto"/>
        <w:bottom w:val="none" w:sz="0" w:space="0" w:color="auto"/>
        <w:right w:val="none" w:sz="0" w:space="0" w:color="auto"/>
      </w:divBdr>
    </w:div>
    <w:div w:id="680281164">
      <w:bodyDiv w:val="1"/>
      <w:marLeft w:val="0"/>
      <w:marRight w:val="0"/>
      <w:marTop w:val="0"/>
      <w:marBottom w:val="0"/>
      <w:divBdr>
        <w:top w:val="none" w:sz="0" w:space="0" w:color="auto"/>
        <w:left w:val="none" w:sz="0" w:space="0" w:color="auto"/>
        <w:bottom w:val="none" w:sz="0" w:space="0" w:color="auto"/>
        <w:right w:val="none" w:sz="0" w:space="0" w:color="auto"/>
      </w:divBdr>
    </w:div>
    <w:div w:id="1276405809">
      <w:bodyDiv w:val="1"/>
      <w:marLeft w:val="0"/>
      <w:marRight w:val="0"/>
      <w:marTop w:val="0"/>
      <w:marBottom w:val="0"/>
      <w:divBdr>
        <w:top w:val="none" w:sz="0" w:space="0" w:color="auto"/>
        <w:left w:val="none" w:sz="0" w:space="0" w:color="auto"/>
        <w:bottom w:val="none" w:sz="0" w:space="0" w:color="auto"/>
        <w:right w:val="none" w:sz="0" w:space="0" w:color="auto"/>
      </w:divBdr>
    </w:div>
    <w:div w:id="17808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griffith@lccmr.leg.m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ccmr.leg.mn/calendar/2018/2018-07-18-mtg/attachments/item06-memo.pdf" TargetMode="External"/><Relationship Id="rId4" Type="http://schemas.openxmlformats.org/officeDocument/2006/relationships/settings" Target="settings.xml"/><Relationship Id="rId9" Type="http://schemas.openxmlformats.org/officeDocument/2006/relationships/hyperlink" Target="https://www.auditor.leg.state.mn.us/fad/pdf/fad1808.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A1CC-5607-4EFE-82BF-39F13877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380</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LCMR</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dgriffit</dc:creator>
  <cp:keywords/>
  <cp:lastModifiedBy>Diana Griffith</cp:lastModifiedBy>
  <cp:revision>6</cp:revision>
  <cp:lastPrinted>2018-07-10T22:35:00Z</cp:lastPrinted>
  <dcterms:created xsi:type="dcterms:W3CDTF">2018-07-11T16:37:00Z</dcterms:created>
  <dcterms:modified xsi:type="dcterms:W3CDTF">2018-07-17T19:36:00Z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